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CT-SJ-2020036</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常州市东南热电有限公司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五</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常州市东南热电有限公司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常州市东南热电有限公司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CT-SJ-2020036</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88803</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常州市东南热电有限公司废旧物资处理项目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5</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25</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常州市东南热电有限公司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2020年5月</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hint="eastAsia"/>
        </w:rPr>
        <w:sectPr>
          <w:headerReference r:id="rId5" w:type="first"/>
          <w:headerReference r:id="rId3" w:type="default"/>
          <w:footerReference r:id="rId6" w:type="default"/>
          <w:headerReference r:id="rId4" w:type="even"/>
          <w:footerReference r:id="rId7" w:type="even"/>
          <w:pgSz w:w="11907" w:h="16839"/>
          <w:pgMar w:top="1420" w:right="1803" w:bottom="1440" w:left="1803" w:header="851" w:footer="992" w:gutter="0"/>
          <w:pgNumType w:fmt="decimal"/>
          <w:cols w:space="0" w:num="1"/>
          <w:rtlGutter w:val="0"/>
          <w:docGrid w:type="lines" w:linePitch="325" w:charSpace="0"/>
        </w:sectPr>
      </w:pPr>
      <w:r>
        <w:rPr>
          <w:rFonts w:ascii="宋体" w:hAnsi="宋体" w:cs="宋体"/>
          <w:b/>
          <w:sz w:val="30"/>
          <w:szCs w:val="30"/>
        </w:rPr>
        <w:br w:type="page"/>
      </w:r>
      <w:bookmarkStart w:id="1" w:name="_Toc17538135"/>
    </w:p>
    <w:p>
      <w:pPr>
        <w:pStyle w:val="3"/>
      </w:pPr>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88803</w:t>
      </w:r>
      <w:r>
        <w:rPr>
          <w:rFonts w:hint="eastAsia" w:asciiTheme="minorEastAsia" w:hAnsiTheme="minorEastAsia" w:eastAsiaTheme="minorEastAsia"/>
          <w:b/>
          <w:spacing w:val="2"/>
          <w:szCs w:val="21"/>
        </w:rPr>
        <w:t>元</w:t>
      </w:r>
    </w:p>
    <w:tbl>
      <w:tblPr>
        <w:tblStyle w:val="21"/>
        <w:tblpPr w:leftFromText="180" w:rightFromText="180" w:vertAnchor="page" w:horzAnchor="page" w:tblpX="1154" w:tblpY="2923"/>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30"/>
        <w:gridCol w:w="2753"/>
        <w:gridCol w:w="1495"/>
        <w:gridCol w:w="1296"/>
        <w:gridCol w:w="1313"/>
        <w:gridCol w:w="1224"/>
        <w:gridCol w:w="1335"/>
        <w:gridCol w:w="1512"/>
        <w:gridCol w:w="28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2" w:hRule="atLeast"/>
        </w:trPr>
        <w:tc>
          <w:tcPr>
            <w:tcW w:w="830" w:type="dxa"/>
            <w:vMerge w:val="restart"/>
            <w:shd w:val="clear" w:color="auto" w:fill="FFFF99"/>
          </w:tcPr>
          <w:p>
            <w:pPr>
              <w:pStyle w:val="61"/>
              <w:spacing w:before="6"/>
              <w:jc w:val="left"/>
              <w:rPr>
                <w:sz w:val="27"/>
              </w:rPr>
            </w:pPr>
            <w:bookmarkStart w:id="7" w:name="_GoBack"/>
            <w:bookmarkEnd w:id="7"/>
          </w:p>
          <w:p>
            <w:pPr>
              <w:pStyle w:val="61"/>
              <w:ind w:left="174"/>
              <w:jc w:val="left"/>
              <w:rPr>
                <w:sz w:val="24"/>
              </w:rPr>
            </w:pPr>
            <w:r>
              <w:rPr>
                <w:sz w:val="24"/>
              </w:rPr>
              <w:t>序号</w:t>
            </w:r>
          </w:p>
        </w:tc>
        <w:tc>
          <w:tcPr>
            <w:tcW w:w="2753" w:type="dxa"/>
            <w:vMerge w:val="restart"/>
            <w:shd w:val="clear" w:color="auto" w:fill="FFFF99"/>
          </w:tcPr>
          <w:p>
            <w:pPr>
              <w:pStyle w:val="61"/>
              <w:spacing w:before="6"/>
              <w:jc w:val="left"/>
              <w:rPr>
                <w:sz w:val="27"/>
              </w:rPr>
            </w:pPr>
          </w:p>
          <w:p>
            <w:pPr>
              <w:pStyle w:val="61"/>
              <w:ind w:left="894"/>
              <w:jc w:val="left"/>
              <w:rPr>
                <w:sz w:val="24"/>
              </w:rPr>
            </w:pPr>
            <w:r>
              <w:rPr>
                <w:sz w:val="24"/>
              </w:rPr>
              <w:t>设备名称</w:t>
            </w:r>
          </w:p>
        </w:tc>
        <w:tc>
          <w:tcPr>
            <w:tcW w:w="1495" w:type="dxa"/>
            <w:vMerge w:val="restart"/>
            <w:shd w:val="clear" w:color="auto" w:fill="FFFF99"/>
          </w:tcPr>
          <w:p>
            <w:pPr>
              <w:pStyle w:val="61"/>
              <w:spacing w:before="6"/>
              <w:jc w:val="left"/>
              <w:rPr>
                <w:sz w:val="27"/>
              </w:rPr>
            </w:pPr>
          </w:p>
          <w:p>
            <w:pPr>
              <w:pStyle w:val="61"/>
              <w:ind w:left="266"/>
              <w:jc w:val="left"/>
              <w:rPr>
                <w:sz w:val="24"/>
              </w:rPr>
            </w:pPr>
            <w:r>
              <w:rPr>
                <w:sz w:val="24"/>
              </w:rPr>
              <w:t>规格型号</w:t>
            </w:r>
          </w:p>
        </w:tc>
        <w:tc>
          <w:tcPr>
            <w:tcW w:w="1296" w:type="dxa"/>
            <w:vMerge w:val="restart"/>
            <w:shd w:val="clear" w:color="auto" w:fill="FFFF99"/>
          </w:tcPr>
          <w:p>
            <w:pPr>
              <w:pStyle w:val="61"/>
              <w:spacing w:before="6"/>
              <w:jc w:val="left"/>
              <w:rPr>
                <w:sz w:val="27"/>
              </w:rPr>
            </w:pPr>
          </w:p>
          <w:p>
            <w:pPr>
              <w:pStyle w:val="61"/>
              <w:ind w:left="168"/>
              <w:jc w:val="left"/>
              <w:rPr>
                <w:sz w:val="24"/>
              </w:rPr>
            </w:pPr>
            <w:r>
              <w:rPr>
                <w:sz w:val="24"/>
              </w:rPr>
              <w:t>生产厂家</w:t>
            </w:r>
          </w:p>
        </w:tc>
        <w:tc>
          <w:tcPr>
            <w:tcW w:w="1313" w:type="dxa"/>
            <w:tcBorders>
              <w:bottom w:val="nil"/>
            </w:tcBorders>
            <w:shd w:val="clear" w:color="auto" w:fill="FFFF99"/>
          </w:tcPr>
          <w:p>
            <w:pPr>
              <w:pStyle w:val="61"/>
              <w:spacing w:before="76"/>
              <w:ind w:left="28"/>
              <w:rPr>
                <w:sz w:val="24"/>
              </w:rPr>
            </w:pPr>
            <w:r>
              <w:rPr>
                <w:sz w:val="24"/>
              </w:rPr>
              <w:t>数</w:t>
            </w:r>
          </w:p>
        </w:tc>
        <w:tc>
          <w:tcPr>
            <w:tcW w:w="1224" w:type="dxa"/>
            <w:tcBorders>
              <w:bottom w:val="nil"/>
            </w:tcBorders>
            <w:shd w:val="clear" w:color="auto" w:fill="FFFF99"/>
          </w:tcPr>
          <w:p>
            <w:pPr>
              <w:pStyle w:val="61"/>
              <w:spacing w:before="76"/>
              <w:ind w:left="352" w:right="321"/>
              <w:rPr>
                <w:sz w:val="24"/>
              </w:rPr>
            </w:pPr>
            <w:r>
              <w:rPr>
                <w:sz w:val="24"/>
              </w:rPr>
              <w:t>计量</w:t>
            </w:r>
          </w:p>
        </w:tc>
        <w:tc>
          <w:tcPr>
            <w:tcW w:w="1335" w:type="dxa"/>
            <w:vMerge w:val="restart"/>
            <w:shd w:val="clear" w:color="auto" w:fill="FFFF99"/>
          </w:tcPr>
          <w:p>
            <w:pPr>
              <w:pStyle w:val="61"/>
              <w:spacing w:before="6"/>
              <w:jc w:val="left"/>
              <w:rPr>
                <w:sz w:val="27"/>
              </w:rPr>
            </w:pPr>
          </w:p>
          <w:p>
            <w:pPr>
              <w:pStyle w:val="61"/>
              <w:ind w:left="187"/>
              <w:jc w:val="left"/>
              <w:rPr>
                <w:sz w:val="24"/>
              </w:rPr>
            </w:pPr>
            <w:r>
              <w:rPr>
                <w:sz w:val="24"/>
              </w:rPr>
              <w:t>启用日期</w:t>
            </w:r>
          </w:p>
        </w:tc>
        <w:tc>
          <w:tcPr>
            <w:tcW w:w="1512" w:type="dxa"/>
            <w:vMerge w:val="restart"/>
            <w:shd w:val="clear" w:color="auto" w:fill="FFFF99"/>
          </w:tcPr>
          <w:p>
            <w:pPr>
              <w:pStyle w:val="61"/>
              <w:spacing w:before="3"/>
              <w:jc w:val="left"/>
              <w:rPr>
                <w:sz w:val="29"/>
              </w:rPr>
            </w:pPr>
          </w:p>
          <w:p>
            <w:pPr>
              <w:pStyle w:val="61"/>
              <w:ind w:left="331"/>
              <w:jc w:val="left"/>
              <w:rPr>
                <w:sz w:val="21"/>
              </w:rPr>
            </w:pPr>
            <w:r>
              <w:rPr>
                <w:w w:val="105"/>
                <w:sz w:val="21"/>
              </w:rPr>
              <w:t>评估净值</w:t>
            </w:r>
          </w:p>
        </w:tc>
        <w:tc>
          <w:tcPr>
            <w:tcW w:w="2847" w:type="dxa"/>
            <w:vMerge w:val="restart"/>
            <w:shd w:val="clear" w:color="auto" w:fill="FFFF99"/>
          </w:tcPr>
          <w:p>
            <w:pPr>
              <w:pStyle w:val="61"/>
              <w:spacing w:before="8"/>
              <w:jc w:val="left"/>
              <w:rPr>
                <w:sz w:val="27"/>
              </w:rPr>
            </w:pPr>
          </w:p>
          <w:p>
            <w:pPr>
              <w:pStyle w:val="61"/>
              <w:ind w:left="570" w:right="526"/>
              <w:rPr>
                <w:sz w:val="24"/>
              </w:rPr>
            </w:pPr>
            <w:r>
              <w:rPr>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830" w:type="dxa"/>
            <w:vMerge w:val="continue"/>
            <w:tcBorders>
              <w:top w:val="nil"/>
            </w:tcBorders>
            <w:shd w:val="clear" w:color="auto" w:fill="FFFF99"/>
          </w:tcPr>
          <w:p>
            <w:pPr>
              <w:rPr>
                <w:sz w:val="2"/>
                <w:szCs w:val="2"/>
              </w:rPr>
            </w:pPr>
          </w:p>
        </w:tc>
        <w:tc>
          <w:tcPr>
            <w:tcW w:w="2753" w:type="dxa"/>
            <w:vMerge w:val="continue"/>
            <w:tcBorders>
              <w:top w:val="nil"/>
            </w:tcBorders>
            <w:shd w:val="clear" w:color="auto" w:fill="FFFF99"/>
          </w:tcPr>
          <w:p>
            <w:pPr>
              <w:rPr>
                <w:sz w:val="2"/>
                <w:szCs w:val="2"/>
              </w:rPr>
            </w:pPr>
          </w:p>
        </w:tc>
        <w:tc>
          <w:tcPr>
            <w:tcW w:w="1495" w:type="dxa"/>
            <w:vMerge w:val="continue"/>
            <w:tcBorders>
              <w:top w:val="nil"/>
            </w:tcBorders>
            <w:shd w:val="clear" w:color="auto" w:fill="FFFF99"/>
          </w:tcPr>
          <w:p>
            <w:pPr>
              <w:rPr>
                <w:sz w:val="2"/>
                <w:szCs w:val="2"/>
              </w:rPr>
            </w:pPr>
          </w:p>
        </w:tc>
        <w:tc>
          <w:tcPr>
            <w:tcW w:w="1296" w:type="dxa"/>
            <w:vMerge w:val="continue"/>
            <w:tcBorders>
              <w:top w:val="nil"/>
            </w:tcBorders>
            <w:shd w:val="clear" w:color="auto" w:fill="FFFF99"/>
          </w:tcPr>
          <w:p>
            <w:pPr>
              <w:rPr>
                <w:sz w:val="2"/>
                <w:szCs w:val="2"/>
              </w:rPr>
            </w:pPr>
          </w:p>
        </w:tc>
        <w:tc>
          <w:tcPr>
            <w:tcW w:w="1313" w:type="dxa"/>
            <w:tcBorders>
              <w:top w:val="nil"/>
            </w:tcBorders>
            <w:shd w:val="clear" w:color="auto" w:fill="FFFF99"/>
          </w:tcPr>
          <w:p>
            <w:pPr>
              <w:pStyle w:val="61"/>
              <w:spacing w:before="89"/>
              <w:ind w:left="28"/>
              <w:rPr>
                <w:sz w:val="24"/>
              </w:rPr>
            </w:pPr>
            <w:r>
              <w:rPr>
                <w:sz w:val="24"/>
              </w:rPr>
              <w:t>量</w:t>
            </w:r>
          </w:p>
        </w:tc>
        <w:tc>
          <w:tcPr>
            <w:tcW w:w="1224" w:type="dxa"/>
            <w:tcBorders>
              <w:top w:val="nil"/>
            </w:tcBorders>
            <w:shd w:val="clear" w:color="auto" w:fill="FFFF99"/>
          </w:tcPr>
          <w:p>
            <w:pPr>
              <w:pStyle w:val="61"/>
              <w:spacing w:before="89"/>
              <w:ind w:left="352" w:right="321"/>
              <w:rPr>
                <w:sz w:val="24"/>
              </w:rPr>
            </w:pPr>
            <w:r>
              <w:rPr>
                <w:sz w:val="24"/>
              </w:rPr>
              <w:t>单位</w:t>
            </w:r>
          </w:p>
        </w:tc>
        <w:tc>
          <w:tcPr>
            <w:tcW w:w="1335" w:type="dxa"/>
            <w:vMerge w:val="continue"/>
            <w:tcBorders>
              <w:top w:val="nil"/>
            </w:tcBorders>
            <w:shd w:val="clear" w:color="auto" w:fill="FFFF99"/>
          </w:tcPr>
          <w:p>
            <w:pPr>
              <w:rPr>
                <w:sz w:val="2"/>
                <w:szCs w:val="2"/>
              </w:rPr>
            </w:pPr>
          </w:p>
        </w:tc>
        <w:tc>
          <w:tcPr>
            <w:tcW w:w="1512" w:type="dxa"/>
            <w:vMerge w:val="continue"/>
            <w:tcBorders>
              <w:top w:val="nil"/>
            </w:tcBorders>
            <w:shd w:val="clear" w:color="auto" w:fill="FFFF99"/>
          </w:tcPr>
          <w:p>
            <w:pPr>
              <w:rPr>
                <w:sz w:val="2"/>
                <w:szCs w:val="2"/>
              </w:rPr>
            </w:pPr>
          </w:p>
        </w:tc>
        <w:tc>
          <w:tcPr>
            <w:tcW w:w="2847" w:type="dxa"/>
            <w:vMerge w:val="continue"/>
            <w:tcBorders>
              <w:top w:val="nil"/>
            </w:tcBorders>
            <w:shd w:val="clear" w:color="auto" w:fill="FFFF99"/>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spacing w:before="89"/>
              <w:ind w:left="43"/>
              <w:rPr>
                <w:rFonts w:ascii="Times New Roman"/>
                <w:sz w:val="24"/>
              </w:rPr>
            </w:pPr>
            <w:r>
              <w:rPr>
                <w:rFonts w:ascii="Times New Roman"/>
                <w:sz w:val="24"/>
              </w:rPr>
              <w:t>1</w:t>
            </w:r>
          </w:p>
        </w:tc>
        <w:tc>
          <w:tcPr>
            <w:tcW w:w="2753" w:type="dxa"/>
          </w:tcPr>
          <w:p>
            <w:pPr>
              <w:pStyle w:val="61"/>
              <w:spacing w:before="62"/>
              <w:ind w:left="492" w:right="451"/>
              <w:rPr>
                <w:sz w:val="29"/>
              </w:rPr>
            </w:pPr>
            <w:r>
              <w:rPr>
                <w:sz w:val="29"/>
              </w:rPr>
              <w:t>蒸汽管道</w:t>
            </w:r>
          </w:p>
        </w:tc>
        <w:tc>
          <w:tcPr>
            <w:tcW w:w="1495" w:type="dxa"/>
          </w:tcPr>
          <w:p>
            <w:pPr>
              <w:pStyle w:val="61"/>
              <w:spacing w:before="62"/>
              <w:ind w:left="226" w:right="184"/>
              <w:rPr>
                <w:sz w:val="29"/>
              </w:rPr>
            </w:pPr>
            <w:r>
              <w:rPr>
                <w:sz w:val="29"/>
              </w:rPr>
              <w:t>φ426*9</w:t>
            </w:r>
          </w:p>
        </w:tc>
        <w:tc>
          <w:tcPr>
            <w:tcW w:w="1296" w:type="dxa"/>
          </w:tcPr>
          <w:p>
            <w:pPr>
              <w:pStyle w:val="61"/>
              <w:jc w:val="left"/>
              <w:rPr>
                <w:rFonts w:ascii="Times New Roman"/>
                <w:sz w:val="26"/>
              </w:rPr>
            </w:pPr>
          </w:p>
        </w:tc>
        <w:tc>
          <w:tcPr>
            <w:tcW w:w="1313" w:type="dxa"/>
          </w:tcPr>
          <w:p>
            <w:pPr>
              <w:pStyle w:val="61"/>
              <w:spacing w:before="62"/>
              <w:ind w:left="208" w:right="165"/>
              <w:rPr>
                <w:sz w:val="29"/>
              </w:rPr>
            </w:pPr>
            <w:r>
              <w:rPr>
                <w:sz w:val="29"/>
              </w:rPr>
              <w:t>145.28</w:t>
            </w:r>
          </w:p>
        </w:tc>
        <w:tc>
          <w:tcPr>
            <w:tcW w:w="1224" w:type="dxa"/>
          </w:tcPr>
          <w:p>
            <w:pPr>
              <w:pStyle w:val="61"/>
              <w:spacing w:before="62"/>
              <w:ind w:left="45"/>
              <w:rPr>
                <w:sz w:val="29"/>
              </w:rPr>
            </w:pPr>
            <w:r>
              <w:rPr>
                <w:w w:val="99"/>
                <w:sz w:val="29"/>
              </w:rPr>
              <w:t>米</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20799.00</w:t>
            </w:r>
          </w:p>
        </w:tc>
        <w:tc>
          <w:tcPr>
            <w:tcW w:w="2847" w:type="dxa"/>
          </w:tcPr>
          <w:p>
            <w:pPr>
              <w:pStyle w:val="61"/>
              <w:spacing w:before="93"/>
              <w:ind w:left="570" w:right="526"/>
              <w:rPr>
                <w:sz w:val="24"/>
              </w:rPr>
            </w:pPr>
            <w:r>
              <w:rPr>
                <w:sz w:val="24"/>
              </w:rPr>
              <w:t>母管（停运）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spacing w:before="90"/>
              <w:ind w:left="43"/>
              <w:rPr>
                <w:rFonts w:ascii="Times New Roman"/>
                <w:sz w:val="24"/>
              </w:rPr>
            </w:pPr>
            <w:r>
              <w:rPr>
                <w:rFonts w:ascii="Times New Roman"/>
                <w:sz w:val="24"/>
              </w:rPr>
              <w:t>2</w:t>
            </w:r>
          </w:p>
        </w:tc>
        <w:tc>
          <w:tcPr>
            <w:tcW w:w="2753" w:type="dxa"/>
          </w:tcPr>
          <w:p>
            <w:pPr>
              <w:pStyle w:val="61"/>
              <w:spacing w:before="63"/>
              <w:ind w:left="492" w:right="451"/>
              <w:rPr>
                <w:sz w:val="29"/>
              </w:rPr>
            </w:pPr>
            <w:r>
              <w:rPr>
                <w:sz w:val="29"/>
              </w:rPr>
              <w:t>蒸汽管道</w:t>
            </w:r>
          </w:p>
        </w:tc>
        <w:tc>
          <w:tcPr>
            <w:tcW w:w="1495" w:type="dxa"/>
          </w:tcPr>
          <w:p>
            <w:pPr>
              <w:pStyle w:val="61"/>
              <w:spacing w:before="63"/>
              <w:ind w:left="226" w:right="184"/>
              <w:rPr>
                <w:sz w:val="29"/>
              </w:rPr>
            </w:pPr>
            <w:r>
              <w:rPr>
                <w:sz w:val="29"/>
              </w:rPr>
              <w:t>φ273*6</w:t>
            </w:r>
          </w:p>
        </w:tc>
        <w:tc>
          <w:tcPr>
            <w:tcW w:w="1296" w:type="dxa"/>
          </w:tcPr>
          <w:p>
            <w:pPr>
              <w:pStyle w:val="61"/>
              <w:jc w:val="left"/>
              <w:rPr>
                <w:rFonts w:ascii="Times New Roman"/>
                <w:sz w:val="26"/>
              </w:rPr>
            </w:pPr>
          </w:p>
        </w:tc>
        <w:tc>
          <w:tcPr>
            <w:tcW w:w="1313" w:type="dxa"/>
          </w:tcPr>
          <w:p>
            <w:pPr>
              <w:pStyle w:val="61"/>
              <w:spacing w:before="63"/>
              <w:ind w:left="208" w:right="165"/>
              <w:rPr>
                <w:sz w:val="29"/>
              </w:rPr>
            </w:pPr>
            <w:r>
              <w:rPr>
                <w:sz w:val="29"/>
              </w:rPr>
              <w:t>12</w:t>
            </w:r>
          </w:p>
        </w:tc>
        <w:tc>
          <w:tcPr>
            <w:tcW w:w="1224" w:type="dxa"/>
          </w:tcPr>
          <w:p>
            <w:pPr>
              <w:pStyle w:val="61"/>
              <w:spacing w:before="63"/>
              <w:ind w:left="45"/>
              <w:rPr>
                <w:sz w:val="29"/>
              </w:rPr>
            </w:pPr>
            <w:r>
              <w:rPr>
                <w:w w:val="99"/>
                <w:sz w:val="29"/>
              </w:rPr>
              <w:t>米</w:t>
            </w:r>
          </w:p>
        </w:tc>
        <w:tc>
          <w:tcPr>
            <w:tcW w:w="1335" w:type="dxa"/>
          </w:tcPr>
          <w:p>
            <w:pPr>
              <w:pStyle w:val="61"/>
              <w:spacing w:before="63"/>
              <w:ind w:left="364" w:right="320"/>
              <w:rPr>
                <w:sz w:val="29"/>
              </w:rPr>
            </w:pPr>
            <w:r>
              <w:rPr>
                <w:sz w:val="29"/>
              </w:rPr>
              <w:t>2007</w:t>
            </w:r>
          </w:p>
        </w:tc>
        <w:tc>
          <w:tcPr>
            <w:tcW w:w="1512" w:type="dxa"/>
          </w:tcPr>
          <w:p>
            <w:pPr>
              <w:pStyle w:val="61"/>
              <w:spacing w:before="90"/>
              <w:ind w:left="255" w:right="286"/>
              <w:rPr>
                <w:rFonts w:ascii="Times New Roman"/>
                <w:sz w:val="24"/>
              </w:rPr>
            </w:pPr>
            <w:r>
              <w:rPr>
                <w:rFonts w:ascii="Times New Roman"/>
                <w:sz w:val="24"/>
              </w:rPr>
              <w:t>515.00</w:t>
            </w:r>
          </w:p>
        </w:tc>
        <w:tc>
          <w:tcPr>
            <w:tcW w:w="2847" w:type="dxa"/>
          </w:tcPr>
          <w:p>
            <w:pPr>
              <w:pStyle w:val="61"/>
              <w:spacing w:before="93"/>
              <w:ind w:left="570" w:right="526"/>
              <w:rPr>
                <w:sz w:val="24"/>
              </w:rPr>
            </w:pPr>
            <w:r>
              <w:rPr>
                <w:sz w:val="24"/>
              </w:rPr>
              <w:t>（停运）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830" w:type="dxa"/>
          </w:tcPr>
          <w:p>
            <w:pPr>
              <w:pStyle w:val="61"/>
              <w:spacing w:before="89"/>
              <w:ind w:left="43"/>
              <w:rPr>
                <w:rFonts w:ascii="Times New Roman"/>
                <w:sz w:val="24"/>
              </w:rPr>
            </w:pPr>
            <w:r>
              <w:rPr>
                <w:rFonts w:ascii="Times New Roman"/>
                <w:sz w:val="24"/>
              </w:rPr>
              <w:t>3</w:t>
            </w:r>
          </w:p>
        </w:tc>
        <w:tc>
          <w:tcPr>
            <w:tcW w:w="2753" w:type="dxa"/>
          </w:tcPr>
          <w:p>
            <w:pPr>
              <w:pStyle w:val="61"/>
              <w:spacing w:before="62"/>
              <w:ind w:left="492" w:right="451"/>
              <w:rPr>
                <w:sz w:val="29"/>
              </w:rPr>
            </w:pPr>
            <w:r>
              <w:rPr>
                <w:sz w:val="29"/>
              </w:rPr>
              <w:t>蒸汽管道</w:t>
            </w:r>
          </w:p>
        </w:tc>
        <w:tc>
          <w:tcPr>
            <w:tcW w:w="1495" w:type="dxa"/>
          </w:tcPr>
          <w:p>
            <w:pPr>
              <w:pStyle w:val="61"/>
              <w:spacing w:before="62"/>
              <w:ind w:left="226" w:right="184"/>
              <w:rPr>
                <w:sz w:val="29"/>
              </w:rPr>
            </w:pPr>
            <w:r>
              <w:rPr>
                <w:sz w:val="29"/>
              </w:rPr>
              <w:t>φ219*6</w:t>
            </w:r>
          </w:p>
        </w:tc>
        <w:tc>
          <w:tcPr>
            <w:tcW w:w="1296" w:type="dxa"/>
          </w:tcPr>
          <w:p>
            <w:pPr>
              <w:pStyle w:val="61"/>
              <w:jc w:val="left"/>
              <w:rPr>
                <w:rFonts w:ascii="Times New Roman"/>
                <w:sz w:val="26"/>
              </w:rPr>
            </w:pPr>
          </w:p>
        </w:tc>
        <w:tc>
          <w:tcPr>
            <w:tcW w:w="1313" w:type="dxa"/>
          </w:tcPr>
          <w:p>
            <w:pPr>
              <w:pStyle w:val="61"/>
              <w:spacing w:before="62"/>
              <w:ind w:left="208" w:right="165"/>
              <w:rPr>
                <w:sz w:val="29"/>
              </w:rPr>
            </w:pPr>
            <w:r>
              <w:rPr>
                <w:sz w:val="29"/>
              </w:rPr>
              <w:t>16</w:t>
            </w:r>
          </w:p>
        </w:tc>
        <w:tc>
          <w:tcPr>
            <w:tcW w:w="1224" w:type="dxa"/>
          </w:tcPr>
          <w:p>
            <w:pPr>
              <w:pStyle w:val="61"/>
              <w:spacing w:before="62"/>
              <w:ind w:left="45"/>
              <w:rPr>
                <w:sz w:val="29"/>
              </w:rPr>
            </w:pPr>
            <w:r>
              <w:rPr>
                <w:w w:val="99"/>
                <w:sz w:val="29"/>
              </w:rPr>
              <w:t>米</w:t>
            </w:r>
          </w:p>
        </w:tc>
        <w:tc>
          <w:tcPr>
            <w:tcW w:w="1335" w:type="dxa"/>
          </w:tcPr>
          <w:p>
            <w:pPr>
              <w:pStyle w:val="61"/>
              <w:spacing w:before="62"/>
              <w:ind w:left="364" w:right="320"/>
              <w:rPr>
                <w:sz w:val="29"/>
              </w:rPr>
            </w:pPr>
            <w:r>
              <w:rPr>
                <w:sz w:val="29"/>
              </w:rPr>
              <w:t>2007</w:t>
            </w:r>
          </w:p>
        </w:tc>
        <w:tc>
          <w:tcPr>
            <w:tcW w:w="1512" w:type="dxa"/>
          </w:tcPr>
          <w:p>
            <w:pPr>
              <w:pStyle w:val="61"/>
              <w:spacing w:before="89"/>
              <w:ind w:left="255" w:right="286"/>
              <w:rPr>
                <w:rFonts w:ascii="Times New Roman"/>
                <w:sz w:val="24"/>
              </w:rPr>
            </w:pPr>
            <w:r>
              <w:rPr>
                <w:rFonts w:ascii="Times New Roman"/>
                <w:sz w:val="24"/>
              </w:rPr>
              <w:t>583.00</w:t>
            </w:r>
          </w:p>
        </w:tc>
        <w:tc>
          <w:tcPr>
            <w:tcW w:w="2847" w:type="dxa"/>
          </w:tcPr>
          <w:p>
            <w:pPr>
              <w:pStyle w:val="61"/>
              <w:spacing w:before="93"/>
              <w:ind w:left="570" w:right="526"/>
              <w:rPr>
                <w:sz w:val="24"/>
              </w:rPr>
            </w:pPr>
            <w:r>
              <w:rPr>
                <w:sz w:val="24"/>
              </w:rPr>
              <w:t>（停运）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spacing w:before="89"/>
              <w:ind w:left="43"/>
              <w:rPr>
                <w:rFonts w:ascii="Times New Roman"/>
                <w:sz w:val="24"/>
              </w:rPr>
            </w:pPr>
            <w:r>
              <w:rPr>
                <w:rFonts w:ascii="Times New Roman"/>
                <w:sz w:val="24"/>
              </w:rPr>
              <w:t>4</w:t>
            </w:r>
          </w:p>
        </w:tc>
        <w:tc>
          <w:tcPr>
            <w:tcW w:w="2753" w:type="dxa"/>
          </w:tcPr>
          <w:p>
            <w:pPr>
              <w:pStyle w:val="61"/>
              <w:spacing w:before="62"/>
              <w:ind w:left="492" w:right="451"/>
              <w:rPr>
                <w:sz w:val="29"/>
              </w:rPr>
            </w:pPr>
            <w:r>
              <w:rPr>
                <w:sz w:val="29"/>
              </w:rPr>
              <w:t>蒸汽管道</w:t>
            </w:r>
          </w:p>
        </w:tc>
        <w:tc>
          <w:tcPr>
            <w:tcW w:w="1495" w:type="dxa"/>
          </w:tcPr>
          <w:p>
            <w:pPr>
              <w:pStyle w:val="61"/>
              <w:spacing w:before="62"/>
              <w:ind w:left="226" w:right="184"/>
              <w:rPr>
                <w:sz w:val="29"/>
              </w:rPr>
            </w:pPr>
            <w:r>
              <w:rPr>
                <w:sz w:val="29"/>
              </w:rPr>
              <w:t>φ377*8</w:t>
            </w:r>
          </w:p>
        </w:tc>
        <w:tc>
          <w:tcPr>
            <w:tcW w:w="1296" w:type="dxa"/>
          </w:tcPr>
          <w:p>
            <w:pPr>
              <w:pStyle w:val="61"/>
              <w:jc w:val="left"/>
              <w:rPr>
                <w:rFonts w:ascii="Times New Roman"/>
                <w:sz w:val="26"/>
              </w:rPr>
            </w:pPr>
          </w:p>
        </w:tc>
        <w:tc>
          <w:tcPr>
            <w:tcW w:w="1313" w:type="dxa"/>
          </w:tcPr>
          <w:p>
            <w:pPr>
              <w:pStyle w:val="61"/>
              <w:spacing w:before="62"/>
              <w:ind w:left="208" w:right="165"/>
              <w:rPr>
                <w:sz w:val="29"/>
              </w:rPr>
            </w:pPr>
            <w:r>
              <w:rPr>
                <w:sz w:val="29"/>
              </w:rPr>
              <w:t>29.9</w:t>
            </w:r>
          </w:p>
        </w:tc>
        <w:tc>
          <w:tcPr>
            <w:tcW w:w="1224" w:type="dxa"/>
          </w:tcPr>
          <w:p>
            <w:pPr>
              <w:pStyle w:val="61"/>
              <w:spacing w:before="62"/>
              <w:ind w:left="45"/>
              <w:rPr>
                <w:sz w:val="29"/>
              </w:rPr>
            </w:pPr>
            <w:r>
              <w:rPr>
                <w:w w:val="99"/>
                <w:sz w:val="29"/>
              </w:rPr>
              <w:t>米</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3507.00</w:t>
            </w:r>
          </w:p>
        </w:tc>
        <w:tc>
          <w:tcPr>
            <w:tcW w:w="2847" w:type="dxa"/>
          </w:tcPr>
          <w:p>
            <w:pPr>
              <w:pStyle w:val="61"/>
              <w:spacing w:before="93"/>
              <w:ind w:left="570" w:right="526"/>
              <w:rPr>
                <w:sz w:val="24"/>
              </w:rPr>
            </w:pPr>
            <w:r>
              <w:rPr>
                <w:sz w:val="24"/>
              </w:rPr>
              <w:t>南一线（停运）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spacing w:before="89"/>
              <w:ind w:left="43"/>
              <w:rPr>
                <w:rFonts w:ascii="Times New Roman"/>
                <w:sz w:val="24"/>
              </w:rPr>
            </w:pPr>
            <w:r>
              <w:rPr>
                <w:rFonts w:ascii="Times New Roman"/>
                <w:sz w:val="24"/>
              </w:rPr>
              <w:t>5</w:t>
            </w:r>
          </w:p>
        </w:tc>
        <w:tc>
          <w:tcPr>
            <w:tcW w:w="2753" w:type="dxa"/>
          </w:tcPr>
          <w:p>
            <w:pPr>
              <w:pStyle w:val="61"/>
              <w:spacing w:before="62"/>
              <w:ind w:left="492" w:right="451"/>
              <w:rPr>
                <w:sz w:val="29"/>
              </w:rPr>
            </w:pPr>
            <w:r>
              <w:rPr>
                <w:sz w:val="29"/>
              </w:rPr>
              <w:t>蒸汽管道</w:t>
            </w:r>
          </w:p>
        </w:tc>
        <w:tc>
          <w:tcPr>
            <w:tcW w:w="1495" w:type="dxa"/>
          </w:tcPr>
          <w:p>
            <w:pPr>
              <w:pStyle w:val="61"/>
              <w:spacing w:before="62"/>
              <w:ind w:left="226" w:right="184"/>
              <w:rPr>
                <w:sz w:val="29"/>
              </w:rPr>
            </w:pPr>
            <w:r>
              <w:rPr>
                <w:sz w:val="29"/>
              </w:rPr>
              <w:t>φ426*9</w:t>
            </w:r>
          </w:p>
        </w:tc>
        <w:tc>
          <w:tcPr>
            <w:tcW w:w="1296" w:type="dxa"/>
          </w:tcPr>
          <w:p>
            <w:pPr>
              <w:pStyle w:val="61"/>
              <w:jc w:val="left"/>
              <w:rPr>
                <w:rFonts w:ascii="Times New Roman"/>
                <w:sz w:val="26"/>
              </w:rPr>
            </w:pPr>
          </w:p>
        </w:tc>
        <w:tc>
          <w:tcPr>
            <w:tcW w:w="1313" w:type="dxa"/>
          </w:tcPr>
          <w:p>
            <w:pPr>
              <w:pStyle w:val="61"/>
              <w:spacing w:before="62"/>
              <w:ind w:left="208" w:right="165"/>
              <w:rPr>
                <w:sz w:val="29"/>
              </w:rPr>
            </w:pPr>
            <w:r>
              <w:rPr>
                <w:sz w:val="29"/>
              </w:rPr>
              <w:t>75.95</w:t>
            </w:r>
          </w:p>
        </w:tc>
        <w:tc>
          <w:tcPr>
            <w:tcW w:w="1224" w:type="dxa"/>
          </w:tcPr>
          <w:p>
            <w:pPr>
              <w:pStyle w:val="61"/>
              <w:spacing w:before="62"/>
              <w:ind w:left="45"/>
              <w:rPr>
                <w:sz w:val="29"/>
              </w:rPr>
            </w:pPr>
            <w:r>
              <w:rPr>
                <w:w w:val="99"/>
                <w:sz w:val="29"/>
              </w:rPr>
              <w:t>米</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10472.00</w:t>
            </w:r>
          </w:p>
        </w:tc>
        <w:tc>
          <w:tcPr>
            <w:tcW w:w="2847" w:type="dxa"/>
          </w:tcPr>
          <w:p>
            <w:pPr>
              <w:pStyle w:val="61"/>
              <w:spacing w:before="93"/>
              <w:ind w:left="570" w:right="526"/>
              <w:rPr>
                <w:sz w:val="24"/>
              </w:rPr>
            </w:pPr>
            <w:r>
              <w:rPr>
                <w:sz w:val="24"/>
              </w:rPr>
              <w:t>西线（停运）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spacing w:before="89"/>
              <w:ind w:left="43"/>
              <w:rPr>
                <w:rFonts w:ascii="Times New Roman"/>
                <w:sz w:val="24"/>
              </w:rPr>
            </w:pPr>
            <w:r>
              <w:rPr>
                <w:rFonts w:ascii="Times New Roman"/>
                <w:sz w:val="24"/>
              </w:rPr>
              <w:t>6</w:t>
            </w:r>
          </w:p>
        </w:tc>
        <w:tc>
          <w:tcPr>
            <w:tcW w:w="2753" w:type="dxa"/>
          </w:tcPr>
          <w:p>
            <w:pPr>
              <w:pStyle w:val="61"/>
              <w:spacing w:before="62"/>
              <w:ind w:left="492" w:right="451"/>
              <w:rPr>
                <w:sz w:val="29"/>
              </w:rPr>
            </w:pPr>
            <w:r>
              <w:rPr>
                <w:sz w:val="29"/>
              </w:rPr>
              <w:t>蒸汽管道</w:t>
            </w:r>
          </w:p>
        </w:tc>
        <w:tc>
          <w:tcPr>
            <w:tcW w:w="1495" w:type="dxa"/>
          </w:tcPr>
          <w:p>
            <w:pPr>
              <w:pStyle w:val="61"/>
              <w:spacing w:before="62"/>
              <w:ind w:left="226" w:right="184"/>
              <w:rPr>
                <w:sz w:val="29"/>
              </w:rPr>
            </w:pPr>
            <w:r>
              <w:rPr>
                <w:sz w:val="29"/>
              </w:rPr>
              <w:t>φ426*9</w:t>
            </w:r>
          </w:p>
        </w:tc>
        <w:tc>
          <w:tcPr>
            <w:tcW w:w="1296" w:type="dxa"/>
          </w:tcPr>
          <w:p>
            <w:pPr>
              <w:pStyle w:val="61"/>
              <w:jc w:val="left"/>
              <w:rPr>
                <w:rFonts w:ascii="Times New Roman"/>
                <w:sz w:val="26"/>
              </w:rPr>
            </w:pPr>
          </w:p>
        </w:tc>
        <w:tc>
          <w:tcPr>
            <w:tcW w:w="1313" w:type="dxa"/>
          </w:tcPr>
          <w:p>
            <w:pPr>
              <w:pStyle w:val="61"/>
              <w:spacing w:before="62"/>
              <w:ind w:left="208" w:right="165"/>
              <w:rPr>
                <w:sz w:val="29"/>
              </w:rPr>
            </w:pPr>
            <w:r>
              <w:rPr>
                <w:sz w:val="29"/>
              </w:rPr>
              <w:t>382.25</w:t>
            </w:r>
          </w:p>
        </w:tc>
        <w:tc>
          <w:tcPr>
            <w:tcW w:w="1224" w:type="dxa"/>
          </w:tcPr>
          <w:p>
            <w:pPr>
              <w:pStyle w:val="61"/>
              <w:spacing w:before="62"/>
              <w:ind w:left="45"/>
              <w:rPr>
                <w:sz w:val="29"/>
              </w:rPr>
            </w:pPr>
            <w:r>
              <w:rPr>
                <w:w w:val="99"/>
                <w:sz w:val="29"/>
              </w:rPr>
              <w:t>米</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50777.00</w:t>
            </w:r>
          </w:p>
        </w:tc>
        <w:tc>
          <w:tcPr>
            <w:tcW w:w="2847" w:type="dxa"/>
          </w:tcPr>
          <w:p>
            <w:pPr>
              <w:pStyle w:val="61"/>
              <w:spacing w:before="93"/>
              <w:ind w:left="570" w:right="526"/>
              <w:rPr>
                <w:sz w:val="24"/>
              </w:rPr>
            </w:pPr>
            <w:r>
              <w:rPr>
                <w:sz w:val="24"/>
              </w:rPr>
              <w:t>南二线（停运）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830" w:type="dxa"/>
          </w:tcPr>
          <w:p>
            <w:pPr>
              <w:pStyle w:val="61"/>
              <w:spacing w:before="89"/>
              <w:ind w:left="43"/>
              <w:rPr>
                <w:rFonts w:ascii="Times New Roman"/>
                <w:sz w:val="24"/>
              </w:rPr>
            </w:pPr>
            <w:r>
              <w:rPr>
                <w:rFonts w:ascii="Times New Roman"/>
                <w:sz w:val="24"/>
              </w:rPr>
              <w:t>7</w:t>
            </w:r>
          </w:p>
        </w:tc>
        <w:tc>
          <w:tcPr>
            <w:tcW w:w="2753" w:type="dxa"/>
          </w:tcPr>
          <w:p>
            <w:pPr>
              <w:pStyle w:val="61"/>
              <w:spacing w:before="62"/>
              <w:ind w:left="492" w:right="451"/>
              <w:rPr>
                <w:sz w:val="29"/>
              </w:rPr>
            </w:pPr>
            <w:r>
              <w:rPr>
                <w:sz w:val="29"/>
              </w:rPr>
              <w:t>流量监测装置</w:t>
            </w:r>
          </w:p>
        </w:tc>
        <w:tc>
          <w:tcPr>
            <w:tcW w:w="1495" w:type="dxa"/>
          </w:tcPr>
          <w:p>
            <w:pPr>
              <w:pStyle w:val="61"/>
              <w:spacing w:before="62"/>
              <w:ind w:left="226" w:right="184"/>
              <w:rPr>
                <w:sz w:val="29"/>
              </w:rPr>
            </w:pPr>
            <w:r>
              <w:rPr>
                <w:sz w:val="29"/>
              </w:rPr>
              <w:t>DN350</w:t>
            </w:r>
          </w:p>
        </w:tc>
        <w:tc>
          <w:tcPr>
            <w:tcW w:w="1296" w:type="dxa"/>
          </w:tcPr>
          <w:p>
            <w:pPr>
              <w:pStyle w:val="61"/>
              <w:jc w:val="left"/>
              <w:rPr>
                <w:rFonts w:ascii="Times New Roman"/>
                <w:sz w:val="26"/>
              </w:rPr>
            </w:pPr>
          </w:p>
        </w:tc>
        <w:tc>
          <w:tcPr>
            <w:tcW w:w="1313" w:type="dxa"/>
          </w:tcPr>
          <w:p>
            <w:pPr>
              <w:pStyle w:val="61"/>
              <w:spacing w:before="62"/>
              <w:ind w:left="43"/>
              <w:rPr>
                <w:sz w:val="29"/>
              </w:rPr>
            </w:pPr>
            <w:r>
              <w:rPr>
                <w:w w:val="99"/>
                <w:sz w:val="29"/>
              </w:rPr>
              <w:t>1</w:t>
            </w:r>
          </w:p>
        </w:tc>
        <w:tc>
          <w:tcPr>
            <w:tcW w:w="1224" w:type="dxa"/>
          </w:tcPr>
          <w:p>
            <w:pPr>
              <w:pStyle w:val="61"/>
              <w:spacing w:before="62"/>
              <w:ind w:left="45"/>
              <w:rPr>
                <w:sz w:val="29"/>
              </w:rPr>
            </w:pPr>
            <w:r>
              <w:rPr>
                <w:w w:val="99"/>
                <w:sz w:val="29"/>
              </w:rPr>
              <w:t>套</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650.00</w:t>
            </w:r>
          </w:p>
        </w:tc>
        <w:tc>
          <w:tcPr>
            <w:tcW w:w="2847" w:type="dxa"/>
          </w:tcPr>
          <w:p>
            <w:pPr>
              <w:pStyle w:val="61"/>
              <w:spacing w:before="93"/>
              <w:ind w:left="570" w:right="526"/>
              <w:rPr>
                <w:sz w:val="24"/>
              </w:rPr>
            </w:pPr>
            <w:r>
              <w:rPr>
                <w:sz w:val="24"/>
              </w:rPr>
              <w:t>（停运）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830" w:type="dxa"/>
          </w:tcPr>
          <w:p>
            <w:pPr>
              <w:pStyle w:val="61"/>
              <w:spacing w:before="89"/>
              <w:ind w:left="43"/>
              <w:rPr>
                <w:rFonts w:ascii="Times New Roman"/>
                <w:sz w:val="24"/>
              </w:rPr>
            </w:pPr>
            <w:r>
              <w:rPr>
                <w:rFonts w:ascii="Times New Roman"/>
                <w:sz w:val="24"/>
              </w:rPr>
              <w:t>8</w:t>
            </w:r>
          </w:p>
        </w:tc>
        <w:tc>
          <w:tcPr>
            <w:tcW w:w="2753" w:type="dxa"/>
          </w:tcPr>
          <w:p>
            <w:pPr>
              <w:pStyle w:val="61"/>
              <w:spacing w:before="62"/>
              <w:ind w:left="492" w:right="451"/>
              <w:rPr>
                <w:sz w:val="29"/>
              </w:rPr>
            </w:pPr>
            <w:r>
              <w:rPr>
                <w:sz w:val="29"/>
              </w:rPr>
              <w:t>流量监测装置</w:t>
            </w:r>
          </w:p>
        </w:tc>
        <w:tc>
          <w:tcPr>
            <w:tcW w:w="1495" w:type="dxa"/>
          </w:tcPr>
          <w:p>
            <w:pPr>
              <w:pStyle w:val="61"/>
              <w:spacing w:before="62"/>
              <w:ind w:left="226" w:right="184"/>
              <w:rPr>
                <w:sz w:val="29"/>
              </w:rPr>
            </w:pPr>
            <w:r>
              <w:rPr>
                <w:sz w:val="29"/>
              </w:rPr>
              <w:t>DN400</w:t>
            </w:r>
          </w:p>
        </w:tc>
        <w:tc>
          <w:tcPr>
            <w:tcW w:w="1296" w:type="dxa"/>
          </w:tcPr>
          <w:p>
            <w:pPr>
              <w:pStyle w:val="61"/>
              <w:jc w:val="left"/>
              <w:rPr>
                <w:rFonts w:ascii="Times New Roman"/>
                <w:sz w:val="26"/>
              </w:rPr>
            </w:pPr>
          </w:p>
        </w:tc>
        <w:tc>
          <w:tcPr>
            <w:tcW w:w="1313" w:type="dxa"/>
          </w:tcPr>
          <w:p>
            <w:pPr>
              <w:pStyle w:val="61"/>
              <w:spacing w:before="62"/>
              <w:ind w:left="43"/>
              <w:rPr>
                <w:sz w:val="29"/>
              </w:rPr>
            </w:pPr>
            <w:r>
              <w:rPr>
                <w:w w:val="99"/>
                <w:sz w:val="29"/>
              </w:rPr>
              <w:t>2</w:t>
            </w:r>
          </w:p>
        </w:tc>
        <w:tc>
          <w:tcPr>
            <w:tcW w:w="1224" w:type="dxa"/>
          </w:tcPr>
          <w:p>
            <w:pPr>
              <w:pStyle w:val="61"/>
              <w:spacing w:before="62"/>
              <w:ind w:left="45"/>
              <w:rPr>
                <w:sz w:val="29"/>
              </w:rPr>
            </w:pPr>
            <w:r>
              <w:rPr>
                <w:w w:val="99"/>
                <w:sz w:val="29"/>
              </w:rPr>
              <w:t>套</w:t>
            </w:r>
          </w:p>
        </w:tc>
        <w:tc>
          <w:tcPr>
            <w:tcW w:w="1335" w:type="dxa"/>
          </w:tcPr>
          <w:p>
            <w:pPr>
              <w:pStyle w:val="61"/>
              <w:spacing w:before="62"/>
              <w:ind w:left="364" w:right="320"/>
              <w:rPr>
                <w:sz w:val="29"/>
              </w:rPr>
            </w:pPr>
            <w:r>
              <w:rPr>
                <w:sz w:val="29"/>
              </w:rPr>
              <w:t>2005</w:t>
            </w:r>
          </w:p>
        </w:tc>
        <w:tc>
          <w:tcPr>
            <w:tcW w:w="1512" w:type="dxa"/>
          </w:tcPr>
          <w:p>
            <w:pPr>
              <w:pStyle w:val="61"/>
              <w:spacing w:before="89"/>
              <w:ind w:left="255" w:right="286"/>
              <w:rPr>
                <w:rFonts w:ascii="Times New Roman"/>
                <w:sz w:val="24"/>
              </w:rPr>
            </w:pPr>
            <w:r>
              <w:rPr>
                <w:rFonts w:ascii="Times New Roman"/>
                <w:sz w:val="24"/>
              </w:rPr>
              <w:t>1500.00</w:t>
            </w:r>
          </w:p>
        </w:tc>
        <w:tc>
          <w:tcPr>
            <w:tcW w:w="2847" w:type="dxa"/>
          </w:tcPr>
          <w:p>
            <w:pPr>
              <w:pStyle w:val="61"/>
              <w:spacing w:before="93"/>
              <w:ind w:left="570" w:right="526"/>
              <w:rPr>
                <w:sz w:val="24"/>
              </w:rPr>
            </w:pPr>
            <w:r>
              <w:rPr>
                <w:sz w:val="24"/>
              </w:rPr>
              <w:t>（停运）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830" w:type="dxa"/>
          </w:tcPr>
          <w:p>
            <w:pPr>
              <w:pStyle w:val="61"/>
              <w:jc w:val="left"/>
              <w:rPr>
                <w:rFonts w:ascii="Times New Roman"/>
                <w:sz w:val="26"/>
              </w:rPr>
            </w:pPr>
          </w:p>
        </w:tc>
        <w:tc>
          <w:tcPr>
            <w:tcW w:w="2753" w:type="dxa"/>
          </w:tcPr>
          <w:p>
            <w:pPr>
              <w:pStyle w:val="61"/>
              <w:jc w:val="left"/>
              <w:rPr>
                <w:rFonts w:ascii="Times New Roman"/>
                <w:sz w:val="26"/>
              </w:rPr>
            </w:pPr>
          </w:p>
        </w:tc>
        <w:tc>
          <w:tcPr>
            <w:tcW w:w="1495" w:type="dxa"/>
          </w:tcPr>
          <w:p>
            <w:pPr>
              <w:pStyle w:val="61"/>
              <w:jc w:val="left"/>
              <w:rPr>
                <w:rFonts w:ascii="Times New Roman"/>
                <w:sz w:val="26"/>
              </w:rPr>
            </w:pPr>
          </w:p>
        </w:tc>
        <w:tc>
          <w:tcPr>
            <w:tcW w:w="1296" w:type="dxa"/>
          </w:tcPr>
          <w:p>
            <w:pPr>
              <w:pStyle w:val="61"/>
              <w:jc w:val="left"/>
              <w:rPr>
                <w:rFonts w:ascii="Times New Roman"/>
                <w:sz w:val="26"/>
              </w:rPr>
            </w:pPr>
          </w:p>
        </w:tc>
        <w:tc>
          <w:tcPr>
            <w:tcW w:w="1313" w:type="dxa"/>
          </w:tcPr>
          <w:p>
            <w:pPr>
              <w:pStyle w:val="61"/>
              <w:jc w:val="left"/>
              <w:rPr>
                <w:rFonts w:ascii="Times New Roman"/>
                <w:sz w:val="26"/>
              </w:rPr>
            </w:pPr>
          </w:p>
        </w:tc>
        <w:tc>
          <w:tcPr>
            <w:tcW w:w="1224" w:type="dxa"/>
          </w:tcPr>
          <w:p>
            <w:pPr>
              <w:pStyle w:val="61"/>
              <w:jc w:val="left"/>
              <w:rPr>
                <w:rFonts w:ascii="Times New Roman"/>
                <w:sz w:val="26"/>
              </w:rPr>
            </w:pPr>
          </w:p>
        </w:tc>
        <w:tc>
          <w:tcPr>
            <w:tcW w:w="1335" w:type="dxa"/>
          </w:tcPr>
          <w:p>
            <w:pPr>
              <w:pStyle w:val="61"/>
              <w:jc w:val="left"/>
              <w:rPr>
                <w:rFonts w:ascii="Times New Roman"/>
                <w:sz w:val="26"/>
              </w:rPr>
            </w:pPr>
          </w:p>
        </w:tc>
        <w:tc>
          <w:tcPr>
            <w:tcW w:w="1512" w:type="dxa"/>
          </w:tcPr>
          <w:p>
            <w:pPr>
              <w:pStyle w:val="61"/>
              <w:jc w:val="left"/>
              <w:rPr>
                <w:rFonts w:ascii="Times New Roman"/>
                <w:sz w:val="26"/>
              </w:rPr>
            </w:pPr>
          </w:p>
        </w:tc>
        <w:tc>
          <w:tcPr>
            <w:tcW w:w="2847" w:type="dxa"/>
          </w:tcPr>
          <w:p>
            <w:pPr>
              <w:pStyle w:val="61"/>
              <w:jc w:val="left"/>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30" w:type="dxa"/>
          </w:tcPr>
          <w:p>
            <w:pPr>
              <w:pStyle w:val="61"/>
              <w:jc w:val="left"/>
              <w:rPr>
                <w:rFonts w:ascii="Times New Roman"/>
                <w:sz w:val="26"/>
              </w:rPr>
            </w:pPr>
          </w:p>
        </w:tc>
        <w:tc>
          <w:tcPr>
            <w:tcW w:w="2753" w:type="dxa"/>
          </w:tcPr>
          <w:p>
            <w:pPr>
              <w:pStyle w:val="61"/>
              <w:jc w:val="left"/>
              <w:rPr>
                <w:rFonts w:ascii="Times New Roman"/>
                <w:sz w:val="26"/>
              </w:rPr>
            </w:pPr>
          </w:p>
        </w:tc>
        <w:tc>
          <w:tcPr>
            <w:tcW w:w="1495" w:type="dxa"/>
          </w:tcPr>
          <w:p>
            <w:pPr>
              <w:pStyle w:val="61"/>
              <w:jc w:val="left"/>
              <w:rPr>
                <w:rFonts w:ascii="Times New Roman"/>
                <w:sz w:val="26"/>
              </w:rPr>
            </w:pPr>
          </w:p>
        </w:tc>
        <w:tc>
          <w:tcPr>
            <w:tcW w:w="1296" w:type="dxa"/>
          </w:tcPr>
          <w:p>
            <w:pPr>
              <w:pStyle w:val="61"/>
              <w:jc w:val="left"/>
              <w:rPr>
                <w:rFonts w:ascii="Times New Roman"/>
                <w:sz w:val="26"/>
              </w:rPr>
            </w:pPr>
          </w:p>
        </w:tc>
        <w:tc>
          <w:tcPr>
            <w:tcW w:w="1313" w:type="dxa"/>
          </w:tcPr>
          <w:p>
            <w:pPr>
              <w:pStyle w:val="61"/>
              <w:jc w:val="left"/>
              <w:rPr>
                <w:rFonts w:ascii="Times New Roman"/>
                <w:sz w:val="26"/>
              </w:rPr>
            </w:pPr>
          </w:p>
        </w:tc>
        <w:tc>
          <w:tcPr>
            <w:tcW w:w="1224" w:type="dxa"/>
          </w:tcPr>
          <w:p>
            <w:pPr>
              <w:pStyle w:val="61"/>
              <w:jc w:val="left"/>
              <w:rPr>
                <w:rFonts w:ascii="Times New Roman"/>
                <w:sz w:val="26"/>
              </w:rPr>
            </w:pPr>
          </w:p>
        </w:tc>
        <w:tc>
          <w:tcPr>
            <w:tcW w:w="1335" w:type="dxa"/>
          </w:tcPr>
          <w:p>
            <w:pPr>
              <w:pStyle w:val="61"/>
              <w:jc w:val="left"/>
              <w:rPr>
                <w:rFonts w:ascii="Times New Roman"/>
                <w:sz w:val="26"/>
              </w:rPr>
            </w:pPr>
          </w:p>
        </w:tc>
        <w:tc>
          <w:tcPr>
            <w:tcW w:w="1512" w:type="dxa"/>
          </w:tcPr>
          <w:p>
            <w:pPr>
              <w:pStyle w:val="61"/>
              <w:jc w:val="left"/>
              <w:rPr>
                <w:rFonts w:ascii="Times New Roman"/>
                <w:sz w:val="26"/>
              </w:rPr>
            </w:pPr>
          </w:p>
        </w:tc>
        <w:tc>
          <w:tcPr>
            <w:tcW w:w="2847" w:type="dxa"/>
          </w:tcPr>
          <w:p>
            <w:pPr>
              <w:pStyle w:val="61"/>
              <w:jc w:val="left"/>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830" w:type="dxa"/>
          </w:tcPr>
          <w:p>
            <w:pPr>
              <w:pStyle w:val="61"/>
              <w:jc w:val="left"/>
              <w:rPr>
                <w:rFonts w:ascii="Times New Roman"/>
                <w:sz w:val="26"/>
              </w:rPr>
            </w:pPr>
          </w:p>
        </w:tc>
        <w:tc>
          <w:tcPr>
            <w:tcW w:w="2753" w:type="dxa"/>
          </w:tcPr>
          <w:p>
            <w:pPr>
              <w:pStyle w:val="61"/>
              <w:spacing w:before="84"/>
              <w:ind w:left="492" w:right="451"/>
              <w:rPr>
                <w:b/>
                <w:sz w:val="29"/>
              </w:rPr>
            </w:pPr>
            <w:r>
              <w:rPr>
                <w:b/>
                <w:sz w:val="29"/>
              </w:rPr>
              <w:t>合计</w:t>
            </w:r>
          </w:p>
        </w:tc>
        <w:tc>
          <w:tcPr>
            <w:tcW w:w="1495" w:type="dxa"/>
          </w:tcPr>
          <w:p>
            <w:pPr>
              <w:pStyle w:val="61"/>
              <w:jc w:val="left"/>
              <w:rPr>
                <w:rFonts w:ascii="Times New Roman"/>
                <w:sz w:val="26"/>
              </w:rPr>
            </w:pPr>
          </w:p>
        </w:tc>
        <w:tc>
          <w:tcPr>
            <w:tcW w:w="1296" w:type="dxa"/>
          </w:tcPr>
          <w:p>
            <w:pPr>
              <w:pStyle w:val="61"/>
              <w:jc w:val="left"/>
              <w:rPr>
                <w:rFonts w:ascii="Times New Roman"/>
                <w:sz w:val="26"/>
              </w:rPr>
            </w:pPr>
          </w:p>
        </w:tc>
        <w:tc>
          <w:tcPr>
            <w:tcW w:w="1313" w:type="dxa"/>
          </w:tcPr>
          <w:p>
            <w:pPr>
              <w:pStyle w:val="61"/>
              <w:jc w:val="left"/>
              <w:rPr>
                <w:rFonts w:ascii="Times New Roman"/>
                <w:sz w:val="26"/>
              </w:rPr>
            </w:pPr>
          </w:p>
        </w:tc>
        <w:tc>
          <w:tcPr>
            <w:tcW w:w="1224" w:type="dxa"/>
          </w:tcPr>
          <w:p>
            <w:pPr>
              <w:pStyle w:val="61"/>
              <w:jc w:val="left"/>
              <w:rPr>
                <w:rFonts w:ascii="Times New Roman"/>
                <w:sz w:val="26"/>
              </w:rPr>
            </w:pPr>
          </w:p>
        </w:tc>
        <w:tc>
          <w:tcPr>
            <w:tcW w:w="1335" w:type="dxa"/>
          </w:tcPr>
          <w:p>
            <w:pPr>
              <w:pStyle w:val="61"/>
              <w:jc w:val="left"/>
              <w:rPr>
                <w:rFonts w:ascii="Times New Roman"/>
                <w:sz w:val="26"/>
              </w:rPr>
            </w:pPr>
          </w:p>
        </w:tc>
        <w:tc>
          <w:tcPr>
            <w:tcW w:w="1512" w:type="dxa"/>
          </w:tcPr>
          <w:p>
            <w:pPr>
              <w:pStyle w:val="61"/>
              <w:spacing w:before="112"/>
              <w:ind w:left="255" w:right="286"/>
              <w:rPr>
                <w:rFonts w:ascii="Times New Roman"/>
                <w:sz w:val="24"/>
              </w:rPr>
            </w:pPr>
            <w:r>
              <w:rPr>
                <w:rFonts w:ascii="Times New Roman"/>
                <w:sz w:val="24"/>
              </w:rPr>
              <w:t>88803.00</w:t>
            </w:r>
          </w:p>
        </w:tc>
        <w:tc>
          <w:tcPr>
            <w:tcW w:w="2847" w:type="dxa"/>
          </w:tcPr>
          <w:p>
            <w:pPr>
              <w:pStyle w:val="61"/>
              <w:jc w:val="left"/>
              <w:rPr>
                <w:rFonts w:ascii="Times New Roman"/>
                <w:sz w:val="26"/>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120" w:firstLineChars="200"/>
        <w:jc w:val="left"/>
        <w:textAlignment w:val="auto"/>
        <w:rPr>
          <w:rFonts w:ascii="Times New Roman"/>
          <w:sz w:val="6"/>
        </w:rPr>
      </w:pPr>
      <w:bookmarkStart w:id="2" w:name="_Toc17538137"/>
    </w:p>
    <w:p>
      <w:pPr>
        <w:spacing w:after="0"/>
        <w:jc w:val="left"/>
        <w:rPr>
          <w:rFonts w:ascii="Times New Roman"/>
          <w:sz w:val="22"/>
        </w:rPr>
      </w:pPr>
    </w:p>
    <w:p>
      <w:pPr>
        <w:pStyle w:val="2"/>
        <w:sectPr>
          <w:headerReference r:id="rId8" w:type="default"/>
          <w:footerReference r:id="rId9" w:type="default"/>
          <w:pgSz w:w="16840" w:h="11910" w:orient="landscape"/>
          <w:pgMar w:top="1520" w:right="940" w:bottom="660" w:left="940" w:header="737" w:footer="567" w:gutter="0"/>
          <w:pgNumType w:fmt="decimal"/>
        </w:sect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常州市东南热电有限公司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6"/>
        <w:overflowPunct w:val="0"/>
        <w:spacing w:line="500" w:lineRule="exact"/>
        <w:ind w:firstLine="0"/>
        <w:rPr>
          <w:rFonts w:hint="eastAsia" w:hAnsi="宋体" w:cs="宋体"/>
          <w:b/>
          <w:bCs/>
          <w:sz w:val="28"/>
          <w:szCs w:val="28"/>
        </w:rPr>
      </w:pP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napToGrid w:val="0"/>
        <w:spacing w:line="360" w:lineRule="auto"/>
        <w:rPr>
          <w:rFonts w:ascii="宋体" w:hAnsi="宋体"/>
          <w:color w:val="FF0000"/>
          <w:szCs w:val="21"/>
        </w:rPr>
      </w:pP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10" w:type="default"/>
      <w:footerReference r:id="rId11" w:type="default"/>
      <w:pgSz w:w="11907" w:h="16839"/>
      <w:pgMar w:top="1440" w:right="1803" w:bottom="1440" w:left="14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sz w:val="18"/>
      </w:rP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ind w:right="360" w:firstLine="36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5" o:spid="_x0000_s3085"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77696" behindDoc="1" locked="0" layoutInCell="0" allowOverlap="1">
          <wp:simplePos x="0" y="0"/>
          <wp:positionH relativeFrom="margin">
            <wp:posOffset>57150</wp:posOffset>
          </wp:positionH>
          <wp:positionV relativeFrom="margin">
            <wp:posOffset>1726565</wp:posOffset>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6B6C91"/>
    <w:rsid w:val="01F64907"/>
    <w:rsid w:val="022008B4"/>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2F15D9"/>
    <w:rsid w:val="0F322664"/>
    <w:rsid w:val="0FA05681"/>
    <w:rsid w:val="103F0363"/>
    <w:rsid w:val="11776E55"/>
    <w:rsid w:val="12593AFE"/>
    <w:rsid w:val="12614B9E"/>
    <w:rsid w:val="12FB4F48"/>
    <w:rsid w:val="15915F08"/>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2A7A0D"/>
    <w:rsid w:val="3B593505"/>
    <w:rsid w:val="3B6B7430"/>
    <w:rsid w:val="3B961EA9"/>
    <w:rsid w:val="3CEB5634"/>
    <w:rsid w:val="3D1772FD"/>
    <w:rsid w:val="3DD57958"/>
    <w:rsid w:val="3FCC3113"/>
    <w:rsid w:val="41177AA2"/>
    <w:rsid w:val="41B2693D"/>
    <w:rsid w:val="41B320B5"/>
    <w:rsid w:val="421C62B5"/>
    <w:rsid w:val="424521CF"/>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0E0F50"/>
    <w:rsid w:val="59B45441"/>
    <w:rsid w:val="59C0298D"/>
    <w:rsid w:val="5A023EDB"/>
    <w:rsid w:val="5A1617D8"/>
    <w:rsid w:val="5B3A7B0B"/>
    <w:rsid w:val="5BD8106D"/>
    <w:rsid w:val="5C62294F"/>
    <w:rsid w:val="5C8F5897"/>
    <w:rsid w:val="5CD72111"/>
    <w:rsid w:val="5D483CA3"/>
    <w:rsid w:val="5E1273DD"/>
    <w:rsid w:val="5E830CD9"/>
    <w:rsid w:val="60753A76"/>
    <w:rsid w:val="609B4D40"/>
    <w:rsid w:val="60DF5A91"/>
    <w:rsid w:val="61B4664A"/>
    <w:rsid w:val="62BE0E0E"/>
    <w:rsid w:val="62E16075"/>
    <w:rsid w:val="63CE5BD8"/>
    <w:rsid w:val="63EC4082"/>
    <w:rsid w:val="650D5CCE"/>
    <w:rsid w:val="65936198"/>
    <w:rsid w:val="65B455E6"/>
    <w:rsid w:val="65DA1B4C"/>
    <w:rsid w:val="68AD50AB"/>
    <w:rsid w:val="699318F8"/>
    <w:rsid w:val="6AD82745"/>
    <w:rsid w:val="6BFC5119"/>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1FE7BF5"/>
    <w:rsid w:val="72DA110C"/>
    <w:rsid w:val="730E2F2E"/>
    <w:rsid w:val="73C05AB8"/>
    <w:rsid w:val="73E0342F"/>
    <w:rsid w:val="74AA0671"/>
    <w:rsid w:val="755E3DD1"/>
    <w:rsid w:val="756141E1"/>
    <w:rsid w:val="793C2F5E"/>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Table Paragraph"/>
    <w:basedOn w:val="1"/>
    <w:qFormat/>
    <w:uiPriority w:val="1"/>
    <w:pPr>
      <w:spacing w:before="107"/>
      <w:jc w:val="center"/>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3" textRotate="1"/>
    <customShpInfo spid="_x0000_s3084" textRotate="1"/>
    <customShpInfo spid="_x0000_s3085"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2020-05-20T11:20:46Z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