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051D" w:rsidRDefault="00E8051D">
      <w:pPr>
        <w:jc w:val="left"/>
        <w:rPr>
          <w:rFonts w:ascii="宋体" w:hAnsi="宋体" w:cs="宋体"/>
          <w:sz w:val="44"/>
          <w:szCs w:val="44"/>
        </w:rPr>
      </w:pPr>
    </w:p>
    <w:p w:rsidR="00E8051D" w:rsidRDefault="00E8051D">
      <w:pPr>
        <w:tabs>
          <w:tab w:val="left" w:pos="2450"/>
        </w:tabs>
        <w:spacing w:line="680" w:lineRule="exact"/>
        <w:rPr>
          <w:rFonts w:ascii="宋体" w:hAnsi="宋体" w:cs="宋体"/>
          <w:sz w:val="44"/>
          <w:szCs w:val="44"/>
        </w:rPr>
      </w:pPr>
    </w:p>
    <w:p w:rsidR="00E8051D" w:rsidRDefault="00E8051D">
      <w:pPr>
        <w:snapToGrid w:val="0"/>
        <w:spacing w:line="360" w:lineRule="auto"/>
        <w:jc w:val="center"/>
        <w:rPr>
          <w:rFonts w:ascii="宋体" w:hAnsi="宋体" w:cs="黑体"/>
          <w:b/>
          <w:spacing w:val="170"/>
          <w:kern w:val="0"/>
          <w:sz w:val="84"/>
          <w:szCs w:val="84"/>
        </w:rPr>
      </w:pPr>
    </w:p>
    <w:p w:rsidR="00E8051D" w:rsidRDefault="00815EF1">
      <w:pPr>
        <w:snapToGrid w:val="0"/>
        <w:spacing w:line="360" w:lineRule="auto"/>
        <w:jc w:val="center"/>
        <w:rPr>
          <w:rFonts w:ascii="宋体" w:hAnsi="宋体" w:cs="黑体"/>
          <w:b/>
          <w:spacing w:val="170"/>
          <w:kern w:val="0"/>
          <w:sz w:val="84"/>
          <w:szCs w:val="84"/>
        </w:rPr>
      </w:pPr>
      <w:r>
        <w:rPr>
          <w:rFonts w:ascii="宋体" w:hAnsi="宋体" w:cs="黑体" w:hint="eastAsia"/>
          <w:b/>
          <w:spacing w:val="170"/>
          <w:kern w:val="0"/>
          <w:sz w:val="84"/>
          <w:szCs w:val="84"/>
        </w:rPr>
        <w:t>竞争性谈判</w:t>
      </w:r>
      <w:r>
        <w:rPr>
          <w:rFonts w:ascii="宋体" w:hAnsi="宋体" w:hint="eastAsia"/>
          <w:b/>
          <w:spacing w:val="170"/>
          <w:sz w:val="84"/>
          <w:szCs w:val="84"/>
        </w:rPr>
        <w:t>文件</w:t>
      </w:r>
    </w:p>
    <w:p w:rsidR="00E8051D" w:rsidRDefault="00815EF1">
      <w:pPr>
        <w:tabs>
          <w:tab w:val="left" w:pos="2450"/>
        </w:tabs>
        <w:spacing w:line="680" w:lineRule="exact"/>
        <w:rPr>
          <w:rFonts w:ascii="宋体" w:hAnsi="宋体" w:cs="宋体"/>
          <w:sz w:val="44"/>
          <w:szCs w:val="44"/>
        </w:rPr>
      </w:pPr>
      <w:r>
        <w:rPr>
          <w:rFonts w:ascii="宋体" w:hAnsi="宋体" w:cs="宋体"/>
          <w:sz w:val="44"/>
          <w:szCs w:val="44"/>
        </w:rPr>
        <w:tab/>
      </w:r>
    </w:p>
    <w:p w:rsidR="00E8051D" w:rsidRDefault="00E8051D">
      <w:pPr>
        <w:adjustRightInd w:val="0"/>
        <w:snapToGrid w:val="0"/>
        <w:spacing w:line="800" w:lineRule="exact"/>
        <w:rPr>
          <w:rFonts w:ascii="宋体" w:hAnsi="宋体" w:cs="宋体"/>
          <w:sz w:val="44"/>
          <w:szCs w:val="44"/>
        </w:rPr>
      </w:pPr>
    </w:p>
    <w:p w:rsidR="00E8051D" w:rsidRDefault="00815EF1" w:rsidP="00651EA1">
      <w:pPr>
        <w:adjustRightInd w:val="0"/>
        <w:snapToGrid w:val="0"/>
        <w:spacing w:line="800" w:lineRule="exact"/>
        <w:ind w:firstLineChars="450" w:firstLine="1260"/>
        <w:rPr>
          <w:rFonts w:ascii="宋体" w:hAnsi="宋体"/>
          <w:bCs/>
          <w:sz w:val="28"/>
          <w:szCs w:val="32"/>
        </w:rPr>
      </w:pPr>
      <w:r>
        <w:rPr>
          <w:rFonts w:ascii="宋体" w:hAnsi="宋体" w:hint="eastAsia"/>
          <w:bCs/>
          <w:sz w:val="28"/>
          <w:szCs w:val="32"/>
        </w:rPr>
        <w:t>采购项目编号：</w:t>
      </w:r>
      <w:r w:rsidR="00815CFB" w:rsidRPr="00651EA1">
        <w:rPr>
          <w:rFonts w:ascii="宋体" w:hAnsi="宋体" w:hint="eastAsia"/>
          <w:bCs/>
          <w:sz w:val="28"/>
          <w:szCs w:val="32"/>
        </w:rPr>
        <w:t>城投采竞-</w:t>
      </w:r>
      <w:r w:rsidR="0047642E">
        <w:rPr>
          <w:rFonts w:ascii="宋体" w:hAnsi="宋体"/>
          <w:bCs/>
          <w:sz w:val="28"/>
          <w:szCs w:val="32"/>
        </w:rPr>
        <w:t>2019019</w:t>
      </w:r>
      <w:bookmarkStart w:id="0" w:name="_GoBack"/>
      <w:bookmarkEnd w:id="0"/>
      <w:r w:rsidR="00A3142E">
        <w:rPr>
          <w:rFonts w:ascii="宋体" w:hAnsi="宋体"/>
          <w:bCs/>
          <w:sz w:val="28"/>
          <w:szCs w:val="32"/>
        </w:rPr>
        <w:t xml:space="preserve"> </w:t>
      </w:r>
    </w:p>
    <w:p w:rsidR="00A3142E" w:rsidRDefault="00A3142E" w:rsidP="00A3142E">
      <w:pPr>
        <w:adjustRightInd w:val="0"/>
        <w:snapToGrid w:val="0"/>
        <w:spacing w:line="800" w:lineRule="exact"/>
        <w:ind w:leftChars="600" w:left="3220" w:hangingChars="700" w:hanging="1960"/>
        <w:rPr>
          <w:rFonts w:ascii="宋体" w:hAnsi="宋体"/>
          <w:bCs/>
          <w:sz w:val="28"/>
          <w:szCs w:val="32"/>
        </w:rPr>
      </w:pPr>
      <w:r>
        <w:rPr>
          <w:rFonts w:ascii="宋体" w:hAnsi="宋体" w:hint="eastAsia"/>
          <w:bCs/>
          <w:sz w:val="28"/>
          <w:szCs w:val="32"/>
        </w:rPr>
        <w:t>采购项目名称：</w:t>
      </w:r>
      <w:r w:rsidRPr="00F97221">
        <w:rPr>
          <w:rFonts w:asciiTheme="minorEastAsia" w:eastAsiaTheme="minorEastAsia" w:hAnsiTheme="minorEastAsia" w:hint="eastAsia"/>
          <w:bCs/>
          <w:sz w:val="28"/>
          <w:szCs w:val="32"/>
        </w:rPr>
        <w:t>西太湖校区</w:t>
      </w:r>
      <w:r w:rsidRPr="00241023">
        <w:rPr>
          <w:rFonts w:asciiTheme="minorEastAsia" w:eastAsiaTheme="minorEastAsia" w:hAnsiTheme="minorEastAsia" w:hint="eastAsia"/>
          <w:bCs/>
          <w:sz w:val="28"/>
          <w:szCs w:val="32"/>
        </w:rPr>
        <w:t>国际交流中心、艺术实验楼、二食堂及室外配套工程跟踪审计服务采购项目</w:t>
      </w:r>
    </w:p>
    <w:p w:rsidR="00E8051D" w:rsidRDefault="00A3142E" w:rsidP="00A3142E">
      <w:pPr>
        <w:adjustRightInd w:val="0"/>
        <w:snapToGrid w:val="0"/>
        <w:spacing w:line="800" w:lineRule="exact"/>
        <w:ind w:firstLineChars="400" w:firstLine="1360"/>
        <w:rPr>
          <w:rFonts w:ascii="宋体" w:hAnsi="宋体"/>
          <w:bCs/>
          <w:sz w:val="28"/>
          <w:szCs w:val="32"/>
        </w:rPr>
      </w:pPr>
      <w:r>
        <w:rPr>
          <w:rFonts w:ascii="宋体" w:hAnsi="宋体" w:hint="eastAsia"/>
          <w:bCs/>
          <w:spacing w:val="30"/>
          <w:sz w:val="28"/>
          <w:szCs w:val="32"/>
        </w:rPr>
        <w:t>采购人名</w:t>
      </w:r>
      <w:r>
        <w:rPr>
          <w:rFonts w:ascii="宋体" w:hAnsi="宋体" w:hint="eastAsia"/>
          <w:bCs/>
          <w:sz w:val="28"/>
          <w:szCs w:val="32"/>
        </w:rPr>
        <w:t>称：</w:t>
      </w:r>
      <w:r w:rsidRPr="00F97221">
        <w:rPr>
          <w:rFonts w:asciiTheme="minorEastAsia" w:eastAsiaTheme="minorEastAsia" w:hAnsiTheme="minorEastAsia" w:hint="eastAsia"/>
          <w:bCs/>
          <w:sz w:val="28"/>
          <w:szCs w:val="32"/>
        </w:rPr>
        <w:t>常州大学</w:t>
      </w:r>
    </w:p>
    <w:p w:rsidR="00E8051D" w:rsidRDefault="00E8051D">
      <w:pPr>
        <w:spacing w:line="680" w:lineRule="exact"/>
        <w:jc w:val="center"/>
        <w:rPr>
          <w:rFonts w:ascii="宋体" w:hAnsi="宋体" w:cs="宋体"/>
          <w:sz w:val="44"/>
          <w:szCs w:val="44"/>
        </w:rPr>
      </w:pPr>
    </w:p>
    <w:p w:rsidR="00E8051D" w:rsidRDefault="00E8051D">
      <w:pPr>
        <w:spacing w:line="680" w:lineRule="exact"/>
        <w:jc w:val="center"/>
        <w:rPr>
          <w:rFonts w:ascii="宋体" w:hAnsi="宋体" w:cs="宋体"/>
          <w:sz w:val="44"/>
          <w:szCs w:val="44"/>
        </w:rPr>
      </w:pPr>
    </w:p>
    <w:p w:rsidR="00E8051D" w:rsidRDefault="00815EF1">
      <w:pPr>
        <w:spacing w:line="480" w:lineRule="exact"/>
        <w:jc w:val="center"/>
        <w:rPr>
          <w:rFonts w:ascii="宋体" w:hAnsi="宋体" w:cs="宋体"/>
          <w:sz w:val="36"/>
          <w:szCs w:val="36"/>
        </w:rPr>
      </w:pPr>
      <w:r>
        <w:rPr>
          <w:rFonts w:ascii="宋体" w:hAnsi="宋体" w:cs="宋体" w:hint="eastAsia"/>
          <w:sz w:val="36"/>
          <w:szCs w:val="36"/>
        </w:rPr>
        <w:t>常州市城投建设工程招标有限公司</w:t>
      </w:r>
    </w:p>
    <w:p w:rsidR="00E8051D" w:rsidRDefault="00E8051D">
      <w:pPr>
        <w:jc w:val="center"/>
        <w:rPr>
          <w:rFonts w:ascii="宋体" w:hAnsi="宋体" w:cs="宋体"/>
          <w:sz w:val="36"/>
          <w:szCs w:val="36"/>
        </w:rPr>
      </w:pPr>
    </w:p>
    <w:p w:rsidR="00E8051D" w:rsidRDefault="00815EF1">
      <w:pPr>
        <w:jc w:val="center"/>
        <w:rPr>
          <w:rFonts w:ascii="宋体" w:hAnsi="宋体" w:cs="宋体"/>
          <w:b/>
          <w:sz w:val="30"/>
        </w:rPr>
      </w:pPr>
      <w:r>
        <w:rPr>
          <w:rFonts w:ascii="宋体" w:hAnsi="宋体" w:cs="宋体" w:hint="eastAsia"/>
          <w:w w:val="90"/>
          <w:sz w:val="44"/>
          <w:szCs w:val="44"/>
        </w:rPr>
        <w:t>二〇一</w:t>
      </w:r>
      <w:r w:rsidR="00651EA1" w:rsidRPr="00F97221">
        <w:rPr>
          <w:rFonts w:asciiTheme="minorEastAsia" w:eastAsiaTheme="minorEastAsia" w:hAnsiTheme="minorEastAsia" w:cs="宋体" w:hint="eastAsia"/>
          <w:w w:val="90"/>
          <w:sz w:val="44"/>
          <w:szCs w:val="44"/>
        </w:rPr>
        <w:t>九年</w:t>
      </w:r>
      <w:r w:rsidR="00A3142E">
        <w:rPr>
          <w:rFonts w:asciiTheme="minorEastAsia" w:eastAsiaTheme="minorEastAsia" w:hAnsiTheme="minorEastAsia" w:cs="宋体" w:hint="eastAsia"/>
          <w:w w:val="90"/>
          <w:sz w:val="44"/>
          <w:szCs w:val="44"/>
        </w:rPr>
        <w:t>十</w:t>
      </w:r>
      <w:r>
        <w:rPr>
          <w:rFonts w:ascii="宋体" w:hAnsi="宋体" w:cs="宋体" w:hint="eastAsia"/>
          <w:w w:val="90"/>
          <w:sz w:val="44"/>
          <w:szCs w:val="44"/>
        </w:rPr>
        <w:t>月</w:t>
      </w:r>
    </w:p>
    <w:p w:rsidR="00E8051D" w:rsidRDefault="00E8051D">
      <w:pPr>
        <w:spacing w:before="100" w:after="240" w:line="500" w:lineRule="exact"/>
        <w:jc w:val="center"/>
        <w:rPr>
          <w:rFonts w:ascii="宋体" w:hAnsi="宋体" w:cs="宋体"/>
          <w:b/>
          <w:sz w:val="44"/>
          <w:szCs w:val="44"/>
        </w:rPr>
      </w:pPr>
    </w:p>
    <w:p w:rsidR="00E8051D" w:rsidRDefault="00E8051D">
      <w:pPr>
        <w:spacing w:before="100" w:after="240" w:line="500" w:lineRule="exact"/>
        <w:jc w:val="center"/>
        <w:rPr>
          <w:rFonts w:ascii="宋体" w:hAnsi="宋体" w:cs="宋体"/>
          <w:b/>
          <w:sz w:val="44"/>
          <w:szCs w:val="44"/>
        </w:rPr>
      </w:pPr>
    </w:p>
    <w:sdt>
      <w:sdtPr>
        <w:rPr>
          <w:rFonts w:ascii="Times New Roman" w:eastAsia="宋体" w:hAnsi="Times New Roman" w:cs="Times New Roman"/>
          <w:b w:val="0"/>
          <w:bCs w:val="0"/>
          <w:color w:val="auto"/>
          <w:kern w:val="2"/>
          <w:sz w:val="21"/>
          <w:szCs w:val="20"/>
          <w:lang w:val="zh-CN"/>
        </w:rPr>
        <w:id w:val="22996576"/>
        <w:docPartObj>
          <w:docPartGallery w:val="Table of Contents"/>
          <w:docPartUnique/>
        </w:docPartObj>
      </w:sdtPr>
      <w:sdtEndPr>
        <w:rPr>
          <w:lang w:val="en-US"/>
        </w:rPr>
      </w:sdtEndPr>
      <w:sdtContent>
        <w:p w:rsidR="00E4319B" w:rsidRDefault="00E4319B" w:rsidP="00E4319B">
          <w:pPr>
            <w:pStyle w:val="TOC"/>
            <w:jc w:val="center"/>
          </w:pPr>
          <w:r w:rsidRPr="00E4319B">
            <w:rPr>
              <w:color w:val="auto"/>
              <w:sz w:val="44"/>
              <w:szCs w:val="44"/>
              <w:lang w:val="zh-CN"/>
            </w:rPr>
            <w:t>目录</w:t>
          </w:r>
        </w:p>
        <w:p w:rsidR="00E4319B" w:rsidRDefault="00E4319B" w:rsidP="00E4319B">
          <w:pPr>
            <w:pStyle w:val="15"/>
            <w:tabs>
              <w:tab w:val="right" w:leader="dot" w:pos="8302"/>
            </w:tabs>
            <w:spacing w:line="720" w:lineRule="auto"/>
            <w:rPr>
              <w:rFonts w:asciiTheme="minorEastAsia" w:eastAsiaTheme="minorEastAsia" w:hAnsiTheme="minorEastAsia"/>
              <w:b/>
              <w:sz w:val="32"/>
              <w:szCs w:val="32"/>
            </w:rPr>
          </w:pPr>
        </w:p>
        <w:p w:rsidR="00294558" w:rsidRPr="00294558" w:rsidRDefault="00E51F07" w:rsidP="00294558">
          <w:pPr>
            <w:pStyle w:val="15"/>
            <w:tabs>
              <w:tab w:val="right" w:leader="dot" w:pos="8302"/>
            </w:tabs>
            <w:spacing w:line="720" w:lineRule="auto"/>
            <w:rPr>
              <w:rFonts w:asciiTheme="minorEastAsia" w:eastAsiaTheme="minorEastAsia" w:hAnsiTheme="minorEastAsia" w:cstheme="minorBidi"/>
              <w:b/>
              <w:noProof/>
              <w:sz w:val="32"/>
              <w:szCs w:val="32"/>
            </w:rPr>
          </w:pPr>
          <w:r w:rsidRPr="00E4319B">
            <w:rPr>
              <w:rFonts w:asciiTheme="minorEastAsia" w:eastAsiaTheme="minorEastAsia" w:hAnsiTheme="minorEastAsia"/>
              <w:b/>
              <w:sz w:val="32"/>
              <w:szCs w:val="32"/>
            </w:rPr>
            <w:fldChar w:fldCharType="begin"/>
          </w:r>
          <w:r w:rsidR="00E4319B" w:rsidRPr="00E4319B">
            <w:rPr>
              <w:rFonts w:asciiTheme="minorEastAsia" w:eastAsiaTheme="minorEastAsia" w:hAnsiTheme="minorEastAsia"/>
              <w:b/>
              <w:sz w:val="32"/>
              <w:szCs w:val="32"/>
            </w:rPr>
            <w:instrText xml:space="preserve"> TOC \o "1-3" \h \z \u </w:instrText>
          </w:r>
          <w:r w:rsidRPr="00E4319B">
            <w:rPr>
              <w:rFonts w:asciiTheme="minorEastAsia" w:eastAsiaTheme="minorEastAsia" w:hAnsiTheme="minorEastAsia"/>
              <w:b/>
              <w:sz w:val="32"/>
              <w:szCs w:val="32"/>
            </w:rPr>
            <w:fldChar w:fldCharType="separate"/>
          </w:r>
          <w:hyperlink w:anchor="_Toc15735727" w:history="1">
            <w:r w:rsidR="00294558" w:rsidRPr="00294558">
              <w:rPr>
                <w:rStyle w:val="af2"/>
                <w:rFonts w:asciiTheme="minorEastAsia" w:eastAsiaTheme="minorEastAsia" w:hAnsiTheme="minorEastAsia" w:hint="eastAsia"/>
                <w:b/>
                <w:noProof/>
                <w:sz w:val="32"/>
                <w:szCs w:val="32"/>
              </w:rPr>
              <w:t>竞争性谈判公告</w:t>
            </w:r>
            <w:r w:rsidR="00294558" w:rsidRPr="00294558">
              <w:rPr>
                <w:rFonts w:asciiTheme="minorEastAsia" w:eastAsiaTheme="minorEastAsia" w:hAnsiTheme="minorEastAsia"/>
                <w:b/>
                <w:noProof/>
                <w:webHidden/>
                <w:sz w:val="32"/>
                <w:szCs w:val="32"/>
              </w:rPr>
              <w:tab/>
            </w:r>
            <w:r w:rsidRPr="00294558">
              <w:rPr>
                <w:rFonts w:asciiTheme="minorEastAsia" w:eastAsiaTheme="minorEastAsia" w:hAnsiTheme="minorEastAsia"/>
                <w:b/>
                <w:noProof/>
                <w:webHidden/>
                <w:sz w:val="32"/>
                <w:szCs w:val="32"/>
              </w:rPr>
              <w:fldChar w:fldCharType="begin"/>
            </w:r>
            <w:r w:rsidR="00294558" w:rsidRPr="00294558">
              <w:rPr>
                <w:rFonts w:asciiTheme="minorEastAsia" w:eastAsiaTheme="minorEastAsia" w:hAnsiTheme="minorEastAsia"/>
                <w:b/>
                <w:noProof/>
                <w:webHidden/>
                <w:sz w:val="32"/>
                <w:szCs w:val="32"/>
              </w:rPr>
              <w:instrText xml:space="preserve"> PAGEREF _Toc15735727 \h </w:instrText>
            </w:r>
            <w:r w:rsidRPr="00294558">
              <w:rPr>
                <w:rFonts w:asciiTheme="minorEastAsia" w:eastAsiaTheme="minorEastAsia" w:hAnsiTheme="minorEastAsia"/>
                <w:b/>
                <w:noProof/>
                <w:webHidden/>
                <w:sz w:val="32"/>
                <w:szCs w:val="32"/>
              </w:rPr>
            </w:r>
            <w:r w:rsidRPr="00294558">
              <w:rPr>
                <w:rFonts w:asciiTheme="minorEastAsia" w:eastAsiaTheme="minorEastAsia" w:hAnsiTheme="minorEastAsia"/>
                <w:b/>
                <w:noProof/>
                <w:webHidden/>
                <w:sz w:val="32"/>
                <w:szCs w:val="32"/>
              </w:rPr>
              <w:fldChar w:fldCharType="separate"/>
            </w:r>
            <w:r w:rsidR="00673CF8">
              <w:rPr>
                <w:rFonts w:asciiTheme="minorEastAsia" w:eastAsiaTheme="minorEastAsia" w:hAnsiTheme="minorEastAsia"/>
                <w:b/>
                <w:noProof/>
                <w:webHidden/>
                <w:sz w:val="32"/>
                <w:szCs w:val="32"/>
              </w:rPr>
              <w:t>3</w:t>
            </w:r>
            <w:r w:rsidRPr="00294558">
              <w:rPr>
                <w:rFonts w:asciiTheme="minorEastAsia" w:eastAsiaTheme="minorEastAsia" w:hAnsiTheme="minorEastAsia"/>
                <w:b/>
                <w:noProof/>
                <w:webHidden/>
                <w:sz w:val="32"/>
                <w:szCs w:val="32"/>
              </w:rPr>
              <w:fldChar w:fldCharType="end"/>
            </w:r>
          </w:hyperlink>
        </w:p>
        <w:p w:rsidR="00294558" w:rsidRPr="00294558" w:rsidRDefault="00B00340" w:rsidP="00294558">
          <w:pPr>
            <w:pStyle w:val="15"/>
            <w:tabs>
              <w:tab w:val="right" w:leader="dot" w:pos="8302"/>
            </w:tabs>
            <w:spacing w:line="720" w:lineRule="auto"/>
            <w:rPr>
              <w:rFonts w:asciiTheme="minorEastAsia" w:eastAsiaTheme="minorEastAsia" w:hAnsiTheme="minorEastAsia" w:cstheme="minorBidi"/>
              <w:b/>
              <w:noProof/>
              <w:sz w:val="32"/>
              <w:szCs w:val="32"/>
            </w:rPr>
          </w:pPr>
          <w:hyperlink w:anchor="_Toc15735728" w:history="1">
            <w:r w:rsidR="00294558" w:rsidRPr="00294558">
              <w:rPr>
                <w:rStyle w:val="af2"/>
                <w:rFonts w:asciiTheme="minorEastAsia" w:eastAsiaTheme="minorEastAsia" w:hAnsiTheme="minorEastAsia" w:hint="eastAsia"/>
                <w:b/>
                <w:noProof/>
                <w:sz w:val="32"/>
                <w:szCs w:val="32"/>
              </w:rPr>
              <w:t>第一章总则</w:t>
            </w:r>
            <w:r w:rsidR="00294558" w:rsidRPr="00294558">
              <w:rPr>
                <w:rFonts w:asciiTheme="minorEastAsia" w:eastAsiaTheme="minorEastAsia" w:hAnsiTheme="minorEastAsia"/>
                <w:b/>
                <w:noProof/>
                <w:webHidden/>
                <w:sz w:val="32"/>
                <w:szCs w:val="32"/>
              </w:rPr>
              <w:tab/>
            </w:r>
            <w:r w:rsidR="00E51F07" w:rsidRPr="00294558">
              <w:rPr>
                <w:rFonts w:asciiTheme="minorEastAsia" w:eastAsiaTheme="minorEastAsia" w:hAnsiTheme="minorEastAsia"/>
                <w:b/>
                <w:noProof/>
                <w:webHidden/>
                <w:sz w:val="32"/>
                <w:szCs w:val="32"/>
              </w:rPr>
              <w:fldChar w:fldCharType="begin"/>
            </w:r>
            <w:r w:rsidR="00294558" w:rsidRPr="00294558">
              <w:rPr>
                <w:rFonts w:asciiTheme="minorEastAsia" w:eastAsiaTheme="minorEastAsia" w:hAnsiTheme="minorEastAsia"/>
                <w:b/>
                <w:noProof/>
                <w:webHidden/>
                <w:sz w:val="32"/>
                <w:szCs w:val="32"/>
              </w:rPr>
              <w:instrText xml:space="preserve"> PAGEREF _Toc15735728 \h </w:instrText>
            </w:r>
            <w:r w:rsidR="00E51F07" w:rsidRPr="00294558">
              <w:rPr>
                <w:rFonts w:asciiTheme="minorEastAsia" w:eastAsiaTheme="minorEastAsia" w:hAnsiTheme="minorEastAsia"/>
                <w:b/>
                <w:noProof/>
                <w:webHidden/>
                <w:sz w:val="32"/>
                <w:szCs w:val="32"/>
              </w:rPr>
            </w:r>
            <w:r w:rsidR="00E51F07" w:rsidRPr="00294558">
              <w:rPr>
                <w:rFonts w:asciiTheme="minorEastAsia" w:eastAsiaTheme="minorEastAsia" w:hAnsiTheme="minorEastAsia"/>
                <w:b/>
                <w:noProof/>
                <w:webHidden/>
                <w:sz w:val="32"/>
                <w:szCs w:val="32"/>
              </w:rPr>
              <w:fldChar w:fldCharType="separate"/>
            </w:r>
            <w:r w:rsidR="00673CF8">
              <w:rPr>
                <w:rFonts w:asciiTheme="minorEastAsia" w:eastAsiaTheme="minorEastAsia" w:hAnsiTheme="minorEastAsia"/>
                <w:b/>
                <w:noProof/>
                <w:webHidden/>
                <w:sz w:val="32"/>
                <w:szCs w:val="32"/>
              </w:rPr>
              <w:t>5</w:t>
            </w:r>
            <w:r w:rsidR="00E51F07" w:rsidRPr="00294558">
              <w:rPr>
                <w:rFonts w:asciiTheme="minorEastAsia" w:eastAsiaTheme="minorEastAsia" w:hAnsiTheme="minorEastAsia"/>
                <w:b/>
                <w:noProof/>
                <w:webHidden/>
                <w:sz w:val="32"/>
                <w:szCs w:val="32"/>
              </w:rPr>
              <w:fldChar w:fldCharType="end"/>
            </w:r>
          </w:hyperlink>
        </w:p>
        <w:p w:rsidR="00294558" w:rsidRPr="00294558" w:rsidRDefault="00B00340" w:rsidP="00294558">
          <w:pPr>
            <w:pStyle w:val="15"/>
            <w:tabs>
              <w:tab w:val="right" w:leader="dot" w:pos="8302"/>
            </w:tabs>
            <w:spacing w:line="720" w:lineRule="auto"/>
            <w:rPr>
              <w:rFonts w:asciiTheme="minorEastAsia" w:eastAsiaTheme="minorEastAsia" w:hAnsiTheme="minorEastAsia" w:cstheme="minorBidi"/>
              <w:b/>
              <w:noProof/>
              <w:sz w:val="32"/>
              <w:szCs w:val="32"/>
            </w:rPr>
          </w:pPr>
          <w:hyperlink w:anchor="_Toc15735729" w:history="1">
            <w:r w:rsidR="00294558" w:rsidRPr="00294558">
              <w:rPr>
                <w:rStyle w:val="af2"/>
                <w:rFonts w:asciiTheme="minorEastAsia" w:eastAsiaTheme="minorEastAsia" w:hAnsiTheme="minorEastAsia" w:hint="eastAsia"/>
                <w:b/>
                <w:noProof/>
                <w:sz w:val="32"/>
                <w:szCs w:val="32"/>
              </w:rPr>
              <w:t>第二章</w:t>
            </w:r>
            <w:r w:rsidR="00673CF8" w:rsidRPr="00673CF8">
              <w:rPr>
                <w:rStyle w:val="af2"/>
                <w:rFonts w:asciiTheme="minorEastAsia" w:eastAsiaTheme="minorEastAsia" w:hAnsiTheme="minorEastAsia" w:hint="eastAsia"/>
                <w:b/>
                <w:noProof/>
                <w:sz w:val="32"/>
                <w:szCs w:val="32"/>
              </w:rPr>
              <w:t>采购项目及技术要求</w:t>
            </w:r>
            <w:r w:rsidR="00294558" w:rsidRPr="00294558">
              <w:rPr>
                <w:rFonts w:asciiTheme="minorEastAsia" w:eastAsiaTheme="minorEastAsia" w:hAnsiTheme="minorEastAsia"/>
                <w:b/>
                <w:noProof/>
                <w:webHidden/>
                <w:sz w:val="32"/>
                <w:szCs w:val="32"/>
              </w:rPr>
              <w:tab/>
            </w:r>
            <w:r w:rsidR="00E51F07" w:rsidRPr="00294558">
              <w:rPr>
                <w:rFonts w:asciiTheme="minorEastAsia" w:eastAsiaTheme="minorEastAsia" w:hAnsiTheme="minorEastAsia"/>
                <w:b/>
                <w:noProof/>
                <w:webHidden/>
                <w:sz w:val="32"/>
                <w:szCs w:val="32"/>
              </w:rPr>
              <w:fldChar w:fldCharType="begin"/>
            </w:r>
            <w:r w:rsidR="00294558" w:rsidRPr="00294558">
              <w:rPr>
                <w:rFonts w:asciiTheme="minorEastAsia" w:eastAsiaTheme="minorEastAsia" w:hAnsiTheme="minorEastAsia"/>
                <w:b/>
                <w:noProof/>
                <w:webHidden/>
                <w:sz w:val="32"/>
                <w:szCs w:val="32"/>
              </w:rPr>
              <w:instrText xml:space="preserve"> PAGEREF _Toc15735729 \h </w:instrText>
            </w:r>
            <w:r w:rsidR="00E51F07" w:rsidRPr="00294558">
              <w:rPr>
                <w:rFonts w:asciiTheme="minorEastAsia" w:eastAsiaTheme="minorEastAsia" w:hAnsiTheme="minorEastAsia"/>
                <w:b/>
                <w:noProof/>
                <w:webHidden/>
                <w:sz w:val="32"/>
                <w:szCs w:val="32"/>
              </w:rPr>
            </w:r>
            <w:r w:rsidR="00E51F07" w:rsidRPr="00294558">
              <w:rPr>
                <w:rFonts w:asciiTheme="minorEastAsia" w:eastAsiaTheme="minorEastAsia" w:hAnsiTheme="minorEastAsia"/>
                <w:b/>
                <w:noProof/>
                <w:webHidden/>
                <w:sz w:val="32"/>
                <w:szCs w:val="32"/>
              </w:rPr>
              <w:fldChar w:fldCharType="separate"/>
            </w:r>
            <w:r w:rsidR="00673CF8">
              <w:rPr>
                <w:rFonts w:asciiTheme="minorEastAsia" w:eastAsiaTheme="minorEastAsia" w:hAnsiTheme="minorEastAsia"/>
                <w:b/>
                <w:noProof/>
                <w:webHidden/>
                <w:sz w:val="32"/>
                <w:szCs w:val="32"/>
              </w:rPr>
              <w:t>27</w:t>
            </w:r>
            <w:r w:rsidR="00E51F07" w:rsidRPr="00294558">
              <w:rPr>
                <w:rFonts w:asciiTheme="minorEastAsia" w:eastAsiaTheme="minorEastAsia" w:hAnsiTheme="minorEastAsia"/>
                <w:b/>
                <w:noProof/>
                <w:webHidden/>
                <w:sz w:val="32"/>
                <w:szCs w:val="32"/>
              </w:rPr>
              <w:fldChar w:fldCharType="end"/>
            </w:r>
          </w:hyperlink>
        </w:p>
        <w:p w:rsidR="00294558" w:rsidRPr="00294558" w:rsidRDefault="00B00340" w:rsidP="00294558">
          <w:pPr>
            <w:pStyle w:val="15"/>
            <w:tabs>
              <w:tab w:val="right" w:leader="dot" w:pos="8302"/>
            </w:tabs>
            <w:spacing w:line="720" w:lineRule="auto"/>
            <w:rPr>
              <w:rFonts w:asciiTheme="minorEastAsia" w:eastAsiaTheme="minorEastAsia" w:hAnsiTheme="minorEastAsia" w:cstheme="minorBidi"/>
              <w:b/>
              <w:noProof/>
              <w:sz w:val="32"/>
              <w:szCs w:val="32"/>
            </w:rPr>
          </w:pPr>
          <w:hyperlink w:anchor="_Toc15735730" w:history="1">
            <w:r w:rsidR="00294558" w:rsidRPr="00294558">
              <w:rPr>
                <w:rStyle w:val="af2"/>
                <w:rFonts w:asciiTheme="minorEastAsia" w:eastAsiaTheme="minorEastAsia" w:hAnsiTheme="minorEastAsia" w:hint="eastAsia"/>
                <w:b/>
                <w:noProof/>
                <w:sz w:val="32"/>
                <w:szCs w:val="32"/>
              </w:rPr>
              <w:t>第三章</w:t>
            </w:r>
            <w:r w:rsidR="00673CF8" w:rsidRPr="00673CF8">
              <w:rPr>
                <w:rStyle w:val="af2"/>
                <w:rFonts w:asciiTheme="minorEastAsia" w:eastAsiaTheme="minorEastAsia" w:hAnsiTheme="minorEastAsia" w:hint="eastAsia"/>
                <w:b/>
                <w:noProof/>
                <w:sz w:val="32"/>
                <w:szCs w:val="32"/>
              </w:rPr>
              <w:t>合同主要条款</w:t>
            </w:r>
            <w:r w:rsidR="00294558" w:rsidRPr="00294558">
              <w:rPr>
                <w:rFonts w:asciiTheme="minorEastAsia" w:eastAsiaTheme="minorEastAsia" w:hAnsiTheme="minorEastAsia"/>
                <w:b/>
                <w:noProof/>
                <w:webHidden/>
                <w:sz w:val="32"/>
                <w:szCs w:val="32"/>
              </w:rPr>
              <w:tab/>
            </w:r>
            <w:r w:rsidR="00E51F07" w:rsidRPr="00294558">
              <w:rPr>
                <w:rFonts w:asciiTheme="minorEastAsia" w:eastAsiaTheme="minorEastAsia" w:hAnsiTheme="minorEastAsia"/>
                <w:b/>
                <w:noProof/>
                <w:webHidden/>
                <w:sz w:val="32"/>
                <w:szCs w:val="32"/>
              </w:rPr>
              <w:fldChar w:fldCharType="begin"/>
            </w:r>
            <w:r w:rsidR="00294558" w:rsidRPr="00294558">
              <w:rPr>
                <w:rFonts w:asciiTheme="minorEastAsia" w:eastAsiaTheme="minorEastAsia" w:hAnsiTheme="minorEastAsia"/>
                <w:b/>
                <w:noProof/>
                <w:webHidden/>
                <w:sz w:val="32"/>
                <w:szCs w:val="32"/>
              </w:rPr>
              <w:instrText xml:space="preserve"> PAGEREF _Toc15735730 \h </w:instrText>
            </w:r>
            <w:r w:rsidR="00E51F07" w:rsidRPr="00294558">
              <w:rPr>
                <w:rFonts w:asciiTheme="minorEastAsia" w:eastAsiaTheme="minorEastAsia" w:hAnsiTheme="minorEastAsia"/>
                <w:b/>
                <w:noProof/>
                <w:webHidden/>
                <w:sz w:val="32"/>
                <w:szCs w:val="32"/>
              </w:rPr>
            </w:r>
            <w:r w:rsidR="00E51F07" w:rsidRPr="00294558">
              <w:rPr>
                <w:rFonts w:asciiTheme="minorEastAsia" w:eastAsiaTheme="minorEastAsia" w:hAnsiTheme="minorEastAsia"/>
                <w:b/>
                <w:noProof/>
                <w:webHidden/>
                <w:sz w:val="32"/>
                <w:szCs w:val="32"/>
              </w:rPr>
              <w:fldChar w:fldCharType="separate"/>
            </w:r>
            <w:r w:rsidR="00673CF8">
              <w:rPr>
                <w:rFonts w:asciiTheme="minorEastAsia" w:eastAsiaTheme="minorEastAsia" w:hAnsiTheme="minorEastAsia"/>
                <w:b/>
                <w:noProof/>
                <w:webHidden/>
                <w:sz w:val="32"/>
                <w:szCs w:val="32"/>
              </w:rPr>
              <w:t>13</w:t>
            </w:r>
            <w:r w:rsidR="00E51F07" w:rsidRPr="00294558">
              <w:rPr>
                <w:rFonts w:asciiTheme="minorEastAsia" w:eastAsiaTheme="minorEastAsia" w:hAnsiTheme="minorEastAsia"/>
                <w:b/>
                <w:noProof/>
                <w:webHidden/>
                <w:sz w:val="32"/>
                <w:szCs w:val="32"/>
              </w:rPr>
              <w:fldChar w:fldCharType="end"/>
            </w:r>
          </w:hyperlink>
        </w:p>
        <w:p w:rsidR="00294558" w:rsidRPr="00294558" w:rsidRDefault="00B00340" w:rsidP="00294558">
          <w:pPr>
            <w:pStyle w:val="15"/>
            <w:tabs>
              <w:tab w:val="right" w:leader="dot" w:pos="8302"/>
            </w:tabs>
            <w:spacing w:line="720" w:lineRule="auto"/>
            <w:rPr>
              <w:rFonts w:asciiTheme="minorEastAsia" w:eastAsiaTheme="minorEastAsia" w:hAnsiTheme="minorEastAsia" w:cstheme="minorBidi"/>
              <w:b/>
              <w:noProof/>
              <w:sz w:val="32"/>
              <w:szCs w:val="32"/>
            </w:rPr>
          </w:pPr>
          <w:hyperlink w:anchor="_Toc15735731" w:history="1">
            <w:r w:rsidR="00294558" w:rsidRPr="00294558">
              <w:rPr>
                <w:rStyle w:val="af2"/>
                <w:rFonts w:asciiTheme="minorEastAsia" w:eastAsiaTheme="minorEastAsia" w:hAnsiTheme="minorEastAsia" w:hint="eastAsia"/>
                <w:b/>
                <w:noProof/>
                <w:sz w:val="32"/>
                <w:szCs w:val="32"/>
              </w:rPr>
              <w:t>第四章</w:t>
            </w:r>
            <w:r w:rsidR="00673CF8" w:rsidRPr="00673CF8">
              <w:rPr>
                <w:rStyle w:val="af2"/>
                <w:rFonts w:asciiTheme="minorEastAsia" w:eastAsiaTheme="minorEastAsia" w:hAnsiTheme="minorEastAsia" w:hint="eastAsia"/>
                <w:b/>
                <w:noProof/>
                <w:sz w:val="32"/>
                <w:szCs w:val="32"/>
              </w:rPr>
              <w:t>评审细则</w:t>
            </w:r>
            <w:r w:rsidR="00294558" w:rsidRPr="00294558">
              <w:rPr>
                <w:rFonts w:asciiTheme="minorEastAsia" w:eastAsiaTheme="minorEastAsia" w:hAnsiTheme="minorEastAsia"/>
                <w:b/>
                <w:noProof/>
                <w:webHidden/>
                <w:sz w:val="32"/>
                <w:szCs w:val="32"/>
              </w:rPr>
              <w:tab/>
            </w:r>
            <w:r w:rsidR="00E51F07" w:rsidRPr="00294558">
              <w:rPr>
                <w:rFonts w:asciiTheme="minorEastAsia" w:eastAsiaTheme="minorEastAsia" w:hAnsiTheme="minorEastAsia"/>
                <w:b/>
                <w:noProof/>
                <w:webHidden/>
                <w:sz w:val="32"/>
                <w:szCs w:val="32"/>
              </w:rPr>
              <w:fldChar w:fldCharType="begin"/>
            </w:r>
            <w:r w:rsidR="00294558" w:rsidRPr="00294558">
              <w:rPr>
                <w:rFonts w:asciiTheme="minorEastAsia" w:eastAsiaTheme="minorEastAsia" w:hAnsiTheme="minorEastAsia"/>
                <w:b/>
                <w:noProof/>
                <w:webHidden/>
                <w:sz w:val="32"/>
                <w:szCs w:val="32"/>
              </w:rPr>
              <w:instrText xml:space="preserve"> PAGEREF _Toc15735731 \h </w:instrText>
            </w:r>
            <w:r w:rsidR="00E51F07" w:rsidRPr="00294558">
              <w:rPr>
                <w:rFonts w:asciiTheme="minorEastAsia" w:eastAsiaTheme="minorEastAsia" w:hAnsiTheme="minorEastAsia"/>
                <w:b/>
                <w:noProof/>
                <w:webHidden/>
                <w:sz w:val="32"/>
                <w:szCs w:val="32"/>
              </w:rPr>
            </w:r>
            <w:r w:rsidR="00E51F07" w:rsidRPr="00294558">
              <w:rPr>
                <w:rFonts w:asciiTheme="minorEastAsia" w:eastAsiaTheme="minorEastAsia" w:hAnsiTheme="minorEastAsia"/>
                <w:b/>
                <w:noProof/>
                <w:webHidden/>
                <w:sz w:val="32"/>
                <w:szCs w:val="32"/>
              </w:rPr>
              <w:fldChar w:fldCharType="separate"/>
            </w:r>
            <w:r w:rsidR="00673CF8">
              <w:rPr>
                <w:rFonts w:asciiTheme="minorEastAsia" w:eastAsiaTheme="minorEastAsia" w:hAnsiTheme="minorEastAsia"/>
                <w:b/>
                <w:noProof/>
                <w:webHidden/>
                <w:sz w:val="32"/>
                <w:szCs w:val="32"/>
              </w:rPr>
              <w:t>15</w:t>
            </w:r>
            <w:r w:rsidR="00E51F07" w:rsidRPr="00294558">
              <w:rPr>
                <w:rFonts w:asciiTheme="minorEastAsia" w:eastAsiaTheme="minorEastAsia" w:hAnsiTheme="minorEastAsia"/>
                <w:b/>
                <w:noProof/>
                <w:webHidden/>
                <w:sz w:val="32"/>
                <w:szCs w:val="32"/>
              </w:rPr>
              <w:fldChar w:fldCharType="end"/>
            </w:r>
          </w:hyperlink>
        </w:p>
        <w:p w:rsidR="00294558" w:rsidRPr="00294558" w:rsidRDefault="00B00340" w:rsidP="00294558">
          <w:pPr>
            <w:pStyle w:val="15"/>
            <w:tabs>
              <w:tab w:val="right" w:leader="dot" w:pos="8302"/>
            </w:tabs>
            <w:spacing w:line="720" w:lineRule="auto"/>
            <w:rPr>
              <w:rFonts w:asciiTheme="minorEastAsia" w:eastAsiaTheme="minorEastAsia" w:hAnsiTheme="minorEastAsia" w:cstheme="minorBidi"/>
              <w:b/>
              <w:noProof/>
              <w:sz w:val="32"/>
              <w:szCs w:val="32"/>
            </w:rPr>
          </w:pPr>
          <w:hyperlink w:anchor="_Toc15735732" w:history="1">
            <w:r w:rsidR="00294558" w:rsidRPr="00294558">
              <w:rPr>
                <w:rStyle w:val="af2"/>
                <w:rFonts w:asciiTheme="minorEastAsia" w:eastAsiaTheme="minorEastAsia" w:hAnsiTheme="minorEastAsia" w:hint="eastAsia"/>
                <w:b/>
                <w:noProof/>
                <w:sz w:val="32"/>
                <w:szCs w:val="32"/>
              </w:rPr>
              <w:t>第五章</w:t>
            </w:r>
            <w:r w:rsidR="00673CF8" w:rsidRPr="00673CF8">
              <w:rPr>
                <w:rStyle w:val="af2"/>
                <w:rFonts w:asciiTheme="minorEastAsia" w:eastAsiaTheme="minorEastAsia" w:hAnsiTheme="minorEastAsia" w:hint="eastAsia"/>
                <w:b/>
                <w:noProof/>
                <w:sz w:val="32"/>
                <w:szCs w:val="32"/>
              </w:rPr>
              <w:t>谈判响应文件的组成</w:t>
            </w:r>
            <w:r w:rsidR="00294558" w:rsidRPr="00294558">
              <w:rPr>
                <w:rFonts w:asciiTheme="minorEastAsia" w:eastAsiaTheme="minorEastAsia" w:hAnsiTheme="minorEastAsia"/>
                <w:b/>
                <w:noProof/>
                <w:webHidden/>
                <w:sz w:val="32"/>
                <w:szCs w:val="32"/>
              </w:rPr>
              <w:tab/>
            </w:r>
            <w:r w:rsidR="00E51F07" w:rsidRPr="00294558">
              <w:rPr>
                <w:rFonts w:asciiTheme="minorEastAsia" w:eastAsiaTheme="minorEastAsia" w:hAnsiTheme="minorEastAsia"/>
                <w:b/>
                <w:noProof/>
                <w:webHidden/>
                <w:sz w:val="32"/>
                <w:szCs w:val="32"/>
              </w:rPr>
              <w:fldChar w:fldCharType="begin"/>
            </w:r>
            <w:r w:rsidR="00294558" w:rsidRPr="00294558">
              <w:rPr>
                <w:rFonts w:asciiTheme="minorEastAsia" w:eastAsiaTheme="minorEastAsia" w:hAnsiTheme="minorEastAsia"/>
                <w:b/>
                <w:noProof/>
                <w:webHidden/>
                <w:sz w:val="32"/>
                <w:szCs w:val="32"/>
              </w:rPr>
              <w:instrText xml:space="preserve"> PAGEREF _Toc15735732 \h </w:instrText>
            </w:r>
            <w:r w:rsidR="00E51F07" w:rsidRPr="00294558">
              <w:rPr>
                <w:rFonts w:asciiTheme="minorEastAsia" w:eastAsiaTheme="minorEastAsia" w:hAnsiTheme="minorEastAsia"/>
                <w:b/>
                <w:noProof/>
                <w:webHidden/>
                <w:sz w:val="32"/>
                <w:szCs w:val="32"/>
              </w:rPr>
            </w:r>
            <w:r w:rsidR="00E51F07" w:rsidRPr="00294558">
              <w:rPr>
                <w:rFonts w:asciiTheme="minorEastAsia" w:eastAsiaTheme="minorEastAsia" w:hAnsiTheme="minorEastAsia"/>
                <w:b/>
                <w:noProof/>
                <w:webHidden/>
                <w:sz w:val="32"/>
                <w:szCs w:val="32"/>
              </w:rPr>
              <w:fldChar w:fldCharType="separate"/>
            </w:r>
            <w:r w:rsidR="00673CF8">
              <w:rPr>
                <w:rFonts w:asciiTheme="minorEastAsia" w:eastAsiaTheme="minorEastAsia" w:hAnsiTheme="minorEastAsia"/>
                <w:b/>
                <w:noProof/>
                <w:webHidden/>
                <w:sz w:val="32"/>
                <w:szCs w:val="32"/>
              </w:rPr>
              <w:t>26</w:t>
            </w:r>
            <w:r w:rsidR="00E51F07" w:rsidRPr="00294558">
              <w:rPr>
                <w:rFonts w:asciiTheme="minorEastAsia" w:eastAsiaTheme="minorEastAsia" w:hAnsiTheme="minorEastAsia"/>
                <w:b/>
                <w:noProof/>
                <w:webHidden/>
                <w:sz w:val="32"/>
                <w:szCs w:val="32"/>
              </w:rPr>
              <w:fldChar w:fldCharType="end"/>
            </w:r>
          </w:hyperlink>
        </w:p>
        <w:p w:rsidR="00294558" w:rsidRPr="00294558" w:rsidRDefault="00B00340" w:rsidP="00294558">
          <w:pPr>
            <w:pStyle w:val="15"/>
            <w:tabs>
              <w:tab w:val="right" w:leader="dot" w:pos="8302"/>
            </w:tabs>
            <w:spacing w:line="720" w:lineRule="auto"/>
            <w:rPr>
              <w:rFonts w:asciiTheme="minorEastAsia" w:eastAsiaTheme="minorEastAsia" w:hAnsiTheme="minorEastAsia" w:cstheme="minorBidi"/>
              <w:b/>
              <w:noProof/>
              <w:sz w:val="32"/>
              <w:szCs w:val="32"/>
            </w:rPr>
          </w:pPr>
          <w:hyperlink w:anchor="_Toc15735733" w:history="1">
            <w:r w:rsidR="00294558" w:rsidRPr="00294558">
              <w:rPr>
                <w:rStyle w:val="af2"/>
                <w:rFonts w:asciiTheme="minorEastAsia" w:eastAsiaTheme="minorEastAsia" w:hAnsiTheme="minorEastAsia" w:hint="eastAsia"/>
                <w:b/>
                <w:noProof/>
                <w:sz w:val="32"/>
                <w:szCs w:val="32"/>
              </w:rPr>
              <w:t>第六章附件</w:t>
            </w:r>
            <w:r w:rsidR="00294558" w:rsidRPr="00294558">
              <w:rPr>
                <w:rFonts w:asciiTheme="minorEastAsia" w:eastAsiaTheme="minorEastAsia" w:hAnsiTheme="minorEastAsia"/>
                <w:b/>
                <w:noProof/>
                <w:webHidden/>
                <w:sz w:val="32"/>
                <w:szCs w:val="32"/>
              </w:rPr>
              <w:tab/>
            </w:r>
            <w:r w:rsidR="00E51F07" w:rsidRPr="00294558">
              <w:rPr>
                <w:rFonts w:asciiTheme="minorEastAsia" w:eastAsiaTheme="minorEastAsia" w:hAnsiTheme="minorEastAsia"/>
                <w:b/>
                <w:noProof/>
                <w:webHidden/>
                <w:sz w:val="32"/>
                <w:szCs w:val="32"/>
              </w:rPr>
              <w:fldChar w:fldCharType="begin"/>
            </w:r>
            <w:r w:rsidR="00294558" w:rsidRPr="00294558">
              <w:rPr>
                <w:rFonts w:asciiTheme="minorEastAsia" w:eastAsiaTheme="minorEastAsia" w:hAnsiTheme="minorEastAsia"/>
                <w:b/>
                <w:noProof/>
                <w:webHidden/>
                <w:sz w:val="32"/>
                <w:szCs w:val="32"/>
              </w:rPr>
              <w:instrText xml:space="preserve"> PAGEREF _Toc15735733 \h </w:instrText>
            </w:r>
            <w:r w:rsidR="00E51F07" w:rsidRPr="00294558">
              <w:rPr>
                <w:rFonts w:asciiTheme="minorEastAsia" w:eastAsiaTheme="minorEastAsia" w:hAnsiTheme="minorEastAsia"/>
                <w:b/>
                <w:noProof/>
                <w:webHidden/>
                <w:sz w:val="32"/>
                <w:szCs w:val="32"/>
              </w:rPr>
            </w:r>
            <w:r w:rsidR="00E51F07" w:rsidRPr="00294558">
              <w:rPr>
                <w:rFonts w:asciiTheme="minorEastAsia" w:eastAsiaTheme="minorEastAsia" w:hAnsiTheme="minorEastAsia"/>
                <w:b/>
                <w:noProof/>
                <w:webHidden/>
                <w:sz w:val="32"/>
                <w:szCs w:val="32"/>
              </w:rPr>
              <w:fldChar w:fldCharType="separate"/>
            </w:r>
            <w:r w:rsidR="00673CF8">
              <w:rPr>
                <w:rFonts w:asciiTheme="minorEastAsia" w:eastAsiaTheme="minorEastAsia" w:hAnsiTheme="minorEastAsia"/>
                <w:b/>
                <w:noProof/>
                <w:webHidden/>
                <w:sz w:val="32"/>
                <w:szCs w:val="32"/>
              </w:rPr>
              <w:t>27</w:t>
            </w:r>
            <w:r w:rsidR="00E51F07" w:rsidRPr="00294558">
              <w:rPr>
                <w:rFonts w:asciiTheme="minorEastAsia" w:eastAsiaTheme="minorEastAsia" w:hAnsiTheme="minorEastAsia"/>
                <w:b/>
                <w:noProof/>
                <w:webHidden/>
                <w:sz w:val="32"/>
                <w:szCs w:val="32"/>
              </w:rPr>
              <w:fldChar w:fldCharType="end"/>
            </w:r>
          </w:hyperlink>
        </w:p>
        <w:p w:rsidR="00294558" w:rsidRDefault="00B00340" w:rsidP="00294558">
          <w:pPr>
            <w:pStyle w:val="15"/>
            <w:tabs>
              <w:tab w:val="right" w:leader="dot" w:pos="8302"/>
            </w:tabs>
            <w:spacing w:line="720" w:lineRule="auto"/>
            <w:rPr>
              <w:rFonts w:asciiTheme="minorHAnsi" w:eastAsiaTheme="minorEastAsia" w:hAnsiTheme="minorHAnsi" w:cstheme="minorBidi"/>
              <w:noProof/>
              <w:szCs w:val="22"/>
            </w:rPr>
          </w:pPr>
          <w:hyperlink w:anchor="_Toc15735734" w:history="1">
            <w:r w:rsidR="00294558" w:rsidRPr="00294558">
              <w:rPr>
                <w:rStyle w:val="af2"/>
                <w:rFonts w:asciiTheme="minorEastAsia" w:eastAsiaTheme="minorEastAsia" w:hAnsiTheme="minorEastAsia" w:hint="eastAsia"/>
                <w:b/>
                <w:noProof/>
                <w:sz w:val="32"/>
                <w:szCs w:val="32"/>
              </w:rPr>
              <w:t>友情提醒</w:t>
            </w:r>
            <w:r w:rsidR="00294558" w:rsidRPr="00294558">
              <w:rPr>
                <w:rFonts w:asciiTheme="minorEastAsia" w:eastAsiaTheme="minorEastAsia" w:hAnsiTheme="minorEastAsia"/>
                <w:b/>
                <w:noProof/>
                <w:webHidden/>
                <w:sz w:val="32"/>
                <w:szCs w:val="32"/>
              </w:rPr>
              <w:tab/>
            </w:r>
            <w:r w:rsidR="00E51F07" w:rsidRPr="00294558">
              <w:rPr>
                <w:rFonts w:asciiTheme="minorEastAsia" w:eastAsiaTheme="minorEastAsia" w:hAnsiTheme="minorEastAsia"/>
                <w:b/>
                <w:noProof/>
                <w:webHidden/>
                <w:sz w:val="32"/>
                <w:szCs w:val="32"/>
              </w:rPr>
              <w:fldChar w:fldCharType="begin"/>
            </w:r>
            <w:r w:rsidR="00294558" w:rsidRPr="00294558">
              <w:rPr>
                <w:rFonts w:asciiTheme="minorEastAsia" w:eastAsiaTheme="minorEastAsia" w:hAnsiTheme="minorEastAsia"/>
                <w:b/>
                <w:noProof/>
                <w:webHidden/>
                <w:sz w:val="32"/>
                <w:szCs w:val="32"/>
              </w:rPr>
              <w:instrText xml:space="preserve"> PAGEREF _Toc15735734 \h </w:instrText>
            </w:r>
            <w:r w:rsidR="00E51F07" w:rsidRPr="00294558">
              <w:rPr>
                <w:rFonts w:asciiTheme="minorEastAsia" w:eastAsiaTheme="minorEastAsia" w:hAnsiTheme="minorEastAsia"/>
                <w:b/>
                <w:noProof/>
                <w:webHidden/>
                <w:sz w:val="32"/>
                <w:szCs w:val="32"/>
              </w:rPr>
            </w:r>
            <w:r w:rsidR="00E51F07" w:rsidRPr="00294558">
              <w:rPr>
                <w:rFonts w:asciiTheme="minorEastAsia" w:eastAsiaTheme="minorEastAsia" w:hAnsiTheme="minorEastAsia"/>
                <w:b/>
                <w:noProof/>
                <w:webHidden/>
                <w:sz w:val="32"/>
                <w:szCs w:val="32"/>
              </w:rPr>
              <w:fldChar w:fldCharType="separate"/>
            </w:r>
            <w:r w:rsidR="00673CF8">
              <w:rPr>
                <w:rFonts w:asciiTheme="minorEastAsia" w:eastAsiaTheme="minorEastAsia" w:hAnsiTheme="minorEastAsia"/>
                <w:b/>
                <w:noProof/>
                <w:webHidden/>
                <w:sz w:val="32"/>
                <w:szCs w:val="32"/>
              </w:rPr>
              <w:t>39</w:t>
            </w:r>
            <w:r w:rsidR="00E51F07" w:rsidRPr="00294558">
              <w:rPr>
                <w:rFonts w:asciiTheme="minorEastAsia" w:eastAsiaTheme="minorEastAsia" w:hAnsiTheme="minorEastAsia"/>
                <w:b/>
                <w:noProof/>
                <w:webHidden/>
                <w:sz w:val="32"/>
                <w:szCs w:val="32"/>
              </w:rPr>
              <w:fldChar w:fldCharType="end"/>
            </w:r>
          </w:hyperlink>
        </w:p>
        <w:p w:rsidR="00E4319B" w:rsidRDefault="00E51F07" w:rsidP="00E4319B">
          <w:pPr>
            <w:spacing w:line="720" w:lineRule="auto"/>
          </w:pPr>
          <w:r w:rsidRPr="00E4319B">
            <w:rPr>
              <w:rFonts w:asciiTheme="minorEastAsia" w:eastAsiaTheme="minorEastAsia" w:hAnsiTheme="minorEastAsia"/>
              <w:b/>
              <w:sz w:val="32"/>
              <w:szCs w:val="32"/>
            </w:rPr>
            <w:fldChar w:fldCharType="end"/>
          </w:r>
        </w:p>
      </w:sdtContent>
    </w:sdt>
    <w:p w:rsidR="00E8051D" w:rsidRDefault="00E8051D">
      <w:pPr>
        <w:spacing w:before="100" w:after="100"/>
        <w:jc w:val="distribute"/>
        <w:rPr>
          <w:rFonts w:ascii="宋体" w:hAnsi="宋体" w:cs="宋体"/>
          <w:b/>
          <w:sz w:val="32"/>
          <w:szCs w:val="32"/>
        </w:rPr>
      </w:pPr>
    </w:p>
    <w:p w:rsidR="00E8051D" w:rsidRDefault="00E8051D">
      <w:pPr>
        <w:spacing w:line="360" w:lineRule="auto"/>
        <w:jc w:val="center"/>
        <w:rPr>
          <w:rFonts w:ascii="宋体" w:hAnsi="宋体" w:cs="宋体"/>
          <w:b/>
          <w:bCs/>
          <w:sz w:val="24"/>
          <w:szCs w:val="24"/>
        </w:rPr>
      </w:pPr>
    </w:p>
    <w:p w:rsidR="00E8051D" w:rsidRDefault="00E8051D">
      <w:pPr>
        <w:spacing w:line="360" w:lineRule="auto"/>
        <w:jc w:val="center"/>
        <w:rPr>
          <w:rFonts w:ascii="宋体" w:hAnsi="宋体" w:cs="宋体"/>
          <w:b/>
          <w:bCs/>
          <w:sz w:val="24"/>
          <w:szCs w:val="24"/>
        </w:rPr>
      </w:pPr>
    </w:p>
    <w:p w:rsidR="00E8051D" w:rsidRDefault="00E8051D">
      <w:pPr>
        <w:spacing w:line="360" w:lineRule="auto"/>
        <w:jc w:val="center"/>
        <w:rPr>
          <w:rFonts w:ascii="宋体" w:hAnsi="宋体" w:cs="宋体"/>
          <w:b/>
          <w:bCs/>
          <w:sz w:val="24"/>
          <w:szCs w:val="24"/>
        </w:rPr>
      </w:pPr>
    </w:p>
    <w:p w:rsidR="00A3142E" w:rsidRDefault="00A3142E">
      <w:pPr>
        <w:widowControl/>
        <w:jc w:val="left"/>
        <w:rPr>
          <w:rFonts w:asciiTheme="minorEastAsia" w:eastAsiaTheme="minorEastAsia" w:hAnsiTheme="minorEastAsia"/>
          <w:b/>
          <w:sz w:val="28"/>
          <w:szCs w:val="28"/>
        </w:rPr>
      </w:pPr>
      <w:bookmarkStart w:id="1" w:name="_Toc15735727"/>
      <w:r>
        <w:rPr>
          <w:rFonts w:asciiTheme="minorEastAsia" w:eastAsiaTheme="minorEastAsia" w:hAnsiTheme="minorEastAsia"/>
          <w:b/>
          <w:sz w:val="28"/>
          <w:szCs w:val="28"/>
        </w:rPr>
        <w:br w:type="page"/>
      </w:r>
    </w:p>
    <w:p w:rsidR="00E8051D" w:rsidRPr="00651EA1" w:rsidRDefault="00A3142E" w:rsidP="00651EA1">
      <w:pPr>
        <w:snapToGrid w:val="0"/>
        <w:jc w:val="center"/>
        <w:rPr>
          <w:rFonts w:asciiTheme="minorEastAsia" w:eastAsiaTheme="minorEastAsia" w:hAnsiTheme="minorEastAsia"/>
          <w:b/>
          <w:sz w:val="28"/>
          <w:szCs w:val="28"/>
        </w:rPr>
      </w:pPr>
      <w:r w:rsidRPr="00A3142E">
        <w:rPr>
          <w:rFonts w:asciiTheme="minorEastAsia" w:eastAsiaTheme="minorEastAsia" w:hAnsiTheme="minorEastAsia" w:hint="eastAsia"/>
          <w:b/>
          <w:sz w:val="28"/>
          <w:szCs w:val="28"/>
        </w:rPr>
        <w:lastRenderedPageBreak/>
        <w:t>常州大学西太湖校区国际交流中心、艺术实验楼、二食堂及室外配套工程跟踪审计服务采购项目</w:t>
      </w:r>
      <w:r w:rsidR="00815EF1" w:rsidRPr="00651EA1">
        <w:rPr>
          <w:rFonts w:asciiTheme="minorEastAsia" w:eastAsiaTheme="minorEastAsia" w:hAnsiTheme="minorEastAsia" w:hint="eastAsia"/>
          <w:b/>
          <w:sz w:val="28"/>
          <w:szCs w:val="28"/>
        </w:rPr>
        <w:t>竞争性谈判公告</w:t>
      </w:r>
      <w:bookmarkEnd w:id="1"/>
    </w:p>
    <w:p w:rsidR="00E8051D" w:rsidRDefault="00A3142E">
      <w:pPr>
        <w:spacing w:line="360" w:lineRule="auto"/>
        <w:jc w:val="center"/>
        <w:rPr>
          <w:rFonts w:ascii="宋体" w:hAnsi="宋体" w:cs="宋体"/>
          <w:sz w:val="24"/>
          <w:szCs w:val="24"/>
        </w:rPr>
      </w:pPr>
      <w:r>
        <w:rPr>
          <w:rFonts w:ascii="宋体" w:hAnsi="宋体" w:cs="宋体" w:hint="eastAsia"/>
          <w:sz w:val="24"/>
          <w:szCs w:val="24"/>
        </w:rPr>
        <w:t xml:space="preserve"> </w:t>
      </w:r>
    </w:p>
    <w:p w:rsidR="00E8051D" w:rsidRDefault="00A3142E" w:rsidP="00A3142E">
      <w:pPr>
        <w:overflowPunct w:val="0"/>
        <w:spacing w:line="34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常州市城投建设工程招标有限公司受</w:t>
      </w:r>
      <w:r w:rsidRPr="008E70B5">
        <w:rPr>
          <w:rFonts w:asciiTheme="minorEastAsia" w:eastAsiaTheme="minorEastAsia" w:hAnsiTheme="minorEastAsia" w:hint="eastAsia"/>
          <w:b/>
          <w:szCs w:val="21"/>
        </w:rPr>
        <w:t>常州</w:t>
      </w:r>
      <w:r w:rsidRPr="008E70B5">
        <w:rPr>
          <w:rFonts w:asciiTheme="minorEastAsia" w:eastAsiaTheme="minorEastAsia" w:hAnsiTheme="minorEastAsia"/>
          <w:b/>
          <w:szCs w:val="21"/>
        </w:rPr>
        <w:t>大学</w:t>
      </w:r>
      <w:r>
        <w:rPr>
          <w:rFonts w:asciiTheme="minorEastAsia" w:eastAsiaTheme="minorEastAsia" w:hAnsiTheme="minorEastAsia" w:cs="宋体" w:hint="eastAsia"/>
          <w:szCs w:val="21"/>
        </w:rPr>
        <w:t>的委托</w:t>
      </w:r>
      <w:r>
        <w:rPr>
          <w:rFonts w:asciiTheme="minorEastAsia" w:eastAsiaTheme="minorEastAsia" w:hAnsiTheme="minorEastAsia"/>
          <w:color w:val="000000"/>
          <w:szCs w:val="21"/>
        </w:rPr>
        <w:t>，</w:t>
      </w:r>
      <w:r>
        <w:rPr>
          <w:rFonts w:asciiTheme="minorEastAsia" w:eastAsiaTheme="minorEastAsia" w:hAnsiTheme="minorEastAsia" w:hint="eastAsia"/>
          <w:color w:val="000000"/>
          <w:szCs w:val="21"/>
        </w:rPr>
        <w:t>现就</w:t>
      </w:r>
      <w:r w:rsidRPr="00485E71">
        <w:rPr>
          <w:rFonts w:asciiTheme="minorEastAsia" w:hAnsiTheme="minorEastAsia" w:hint="eastAsia"/>
          <w:b/>
          <w:szCs w:val="21"/>
        </w:rPr>
        <w:t>西太湖校区国际交流中心、艺术实验楼、二食堂及室外配套工程跟踪审计服务采购项目</w:t>
      </w:r>
      <w:r w:rsidR="00815EF1">
        <w:rPr>
          <w:rFonts w:asciiTheme="minorEastAsia" w:eastAsiaTheme="minorEastAsia" w:hAnsiTheme="minorEastAsia" w:hint="eastAsia"/>
          <w:color w:val="000000"/>
          <w:szCs w:val="21"/>
        </w:rPr>
        <w:t>进行竞争性谈判，有关事项公告如下：</w:t>
      </w:r>
    </w:p>
    <w:p w:rsidR="00E8051D" w:rsidRDefault="00815EF1" w:rsidP="00A3142E">
      <w:pPr>
        <w:snapToGrid w:val="0"/>
        <w:spacing w:line="340" w:lineRule="exact"/>
        <w:ind w:firstLineChars="200" w:firstLine="422"/>
        <w:rPr>
          <w:rFonts w:asciiTheme="minorEastAsia" w:eastAsiaTheme="minorEastAsia" w:hAnsiTheme="minorEastAsia"/>
          <w:b/>
          <w:szCs w:val="21"/>
        </w:rPr>
      </w:pPr>
      <w:r>
        <w:rPr>
          <w:rFonts w:asciiTheme="minorEastAsia" w:eastAsiaTheme="minorEastAsia" w:hAnsiTheme="minorEastAsia" w:hint="eastAsia"/>
          <w:b/>
          <w:bCs/>
          <w:szCs w:val="21"/>
        </w:rPr>
        <w:t>一、</w:t>
      </w:r>
      <w:r>
        <w:rPr>
          <w:rFonts w:asciiTheme="minorEastAsia" w:eastAsiaTheme="minorEastAsia" w:hAnsiTheme="minorEastAsia" w:hint="eastAsia"/>
          <w:b/>
          <w:szCs w:val="21"/>
        </w:rPr>
        <w:t>项目名称</w:t>
      </w:r>
      <w:r>
        <w:rPr>
          <w:rFonts w:asciiTheme="minorEastAsia" w:eastAsiaTheme="minorEastAsia" w:hAnsiTheme="minorEastAsia"/>
          <w:b/>
          <w:szCs w:val="21"/>
        </w:rPr>
        <w:t>：</w:t>
      </w:r>
      <w:r w:rsidR="00A3142E" w:rsidRPr="00485E71">
        <w:rPr>
          <w:rFonts w:asciiTheme="minorEastAsia" w:hAnsiTheme="minorEastAsia" w:hint="eastAsia"/>
          <w:b/>
          <w:szCs w:val="21"/>
        </w:rPr>
        <w:t>西太湖校区国际交流中心、艺术实验楼、二食堂及室外配套工程跟踪审计服务采购项目</w:t>
      </w:r>
    </w:p>
    <w:p w:rsidR="00E8051D" w:rsidRPr="00815CFB" w:rsidRDefault="00815EF1" w:rsidP="00A3142E">
      <w:pPr>
        <w:snapToGrid w:val="0"/>
        <w:spacing w:line="340" w:lineRule="exact"/>
        <w:ind w:firstLineChars="200" w:firstLine="422"/>
        <w:rPr>
          <w:rFonts w:asciiTheme="minorEastAsia" w:eastAsiaTheme="minorEastAsia" w:hAnsiTheme="minorEastAsia"/>
          <w:b/>
          <w:spacing w:val="2"/>
          <w:szCs w:val="21"/>
        </w:rPr>
      </w:pPr>
      <w:r>
        <w:rPr>
          <w:rFonts w:asciiTheme="minorEastAsia" w:eastAsiaTheme="minorEastAsia" w:hAnsiTheme="minorEastAsia" w:hint="eastAsia"/>
          <w:b/>
          <w:szCs w:val="21"/>
        </w:rPr>
        <w:t>二、项目编号</w:t>
      </w:r>
      <w:r>
        <w:rPr>
          <w:rFonts w:asciiTheme="minorEastAsia" w:eastAsiaTheme="minorEastAsia" w:hAnsiTheme="minorEastAsia"/>
          <w:b/>
          <w:szCs w:val="21"/>
        </w:rPr>
        <w:t>：</w:t>
      </w:r>
      <w:r w:rsidR="00815CFB" w:rsidRPr="00651EA1">
        <w:rPr>
          <w:rFonts w:ascii="宋体" w:hAnsi="宋体" w:hint="eastAsia"/>
          <w:b/>
          <w:bCs/>
          <w:szCs w:val="21"/>
        </w:rPr>
        <w:t>城投采竞-20</w:t>
      </w:r>
      <w:r w:rsidR="00651EA1" w:rsidRPr="00651EA1">
        <w:rPr>
          <w:rFonts w:ascii="宋体" w:hAnsi="宋体"/>
          <w:b/>
          <w:bCs/>
          <w:szCs w:val="21"/>
        </w:rPr>
        <w:t>19</w:t>
      </w:r>
      <w:r w:rsidR="0047642E">
        <w:rPr>
          <w:rFonts w:ascii="宋体" w:hAnsi="宋体"/>
          <w:b/>
          <w:bCs/>
          <w:szCs w:val="21"/>
        </w:rPr>
        <w:t>019</w:t>
      </w:r>
      <w:r w:rsidR="00A3142E">
        <w:rPr>
          <w:rFonts w:ascii="宋体" w:hAnsi="宋体"/>
          <w:b/>
          <w:bCs/>
          <w:szCs w:val="21"/>
        </w:rPr>
        <w:t xml:space="preserve"> </w:t>
      </w:r>
    </w:p>
    <w:p w:rsidR="00E8051D" w:rsidRDefault="00815EF1" w:rsidP="00A3142E">
      <w:pPr>
        <w:snapToGrid w:val="0"/>
        <w:spacing w:line="340" w:lineRule="exact"/>
        <w:ind w:firstLineChars="200" w:firstLine="430"/>
        <w:rPr>
          <w:rFonts w:asciiTheme="minorEastAsia" w:eastAsiaTheme="minorEastAsia" w:hAnsiTheme="minorEastAsia"/>
          <w:b/>
          <w:spacing w:val="2"/>
          <w:szCs w:val="21"/>
        </w:rPr>
      </w:pPr>
      <w:r>
        <w:rPr>
          <w:rFonts w:asciiTheme="minorEastAsia" w:eastAsiaTheme="minorEastAsia" w:hAnsiTheme="minorEastAsia" w:hint="eastAsia"/>
          <w:b/>
          <w:spacing w:val="2"/>
          <w:szCs w:val="21"/>
        </w:rPr>
        <w:t>三、项目预算及</w:t>
      </w:r>
      <w:r>
        <w:rPr>
          <w:rFonts w:asciiTheme="minorEastAsia" w:eastAsiaTheme="minorEastAsia" w:hAnsiTheme="minorEastAsia"/>
          <w:b/>
          <w:spacing w:val="2"/>
          <w:szCs w:val="21"/>
        </w:rPr>
        <w:t>最高限价：</w:t>
      </w:r>
      <w:r w:rsidR="00A3142E" w:rsidRPr="008E70B5">
        <w:rPr>
          <w:rFonts w:asciiTheme="minorEastAsia" w:eastAsiaTheme="minorEastAsia" w:hAnsiTheme="minorEastAsia" w:hint="eastAsia"/>
          <w:b/>
          <w:spacing w:val="2"/>
          <w:szCs w:val="21"/>
        </w:rPr>
        <w:t>人民币</w:t>
      </w:r>
      <w:r w:rsidR="00A3142E">
        <w:rPr>
          <w:rFonts w:asciiTheme="minorEastAsia" w:eastAsiaTheme="minorEastAsia" w:hAnsiTheme="minorEastAsia" w:hint="eastAsia"/>
          <w:b/>
          <w:spacing w:val="2"/>
          <w:szCs w:val="21"/>
        </w:rPr>
        <w:t>54.208</w:t>
      </w:r>
      <w:r w:rsidR="00A3142E" w:rsidRPr="008E70B5">
        <w:rPr>
          <w:rFonts w:asciiTheme="minorEastAsia" w:eastAsiaTheme="minorEastAsia" w:hAnsiTheme="minorEastAsia" w:hint="eastAsia"/>
          <w:b/>
          <w:spacing w:val="2"/>
          <w:szCs w:val="21"/>
        </w:rPr>
        <w:t>万元</w:t>
      </w:r>
      <w:r w:rsidR="00A3142E" w:rsidRPr="008E70B5">
        <w:rPr>
          <w:rFonts w:asciiTheme="minorEastAsia" w:eastAsiaTheme="minorEastAsia" w:hAnsiTheme="minorEastAsia"/>
          <w:b/>
          <w:spacing w:val="2"/>
          <w:szCs w:val="21"/>
        </w:rPr>
        <w:t>，</w:t>
      </w:r>
      <w:r w:rsidR="00A3142E" w:rsidRPr="008E70B5">
        <w:rPr>
          <w:rStyle w:val="NormalCharacter"/>
          <w:rFonts w:ascii="宋体" w:hAnsi="宋体"/>
          <w:b/>
          <w:spacing w:val="2"/>
          <w:szCs w:val="21"/>
        </w:rPr>
        <w:t>其对应的</w:t>
      </w:r>
      <w:r w:rsidR="00A3142E" w:rsidRPr="008E70B5">
        <w:rPr>
          <w:rFonts w:asciiTheme="minorEastAsia" w:eastAsiaTheme="minorEastAsia" w:hAnsiTheme="minorEastAsia" w:hint="eastAsia"/>
          <w:b/>
          <w:spacing w:val="2"/>
          <w:szCs w:val="21"/>
        </w:rPr>
        <w:t>费率</w:t>
      </w:r>
      <w:r w:rsidR="00A3142E" w:rsidRPr="008E70B5">
        <w:rPr>
          <w:rFonts w:asciiTheme="minorEastAsia" w:eastAsiaTheme="minorEastAsia" w:hAnsiTheme="minorEastAsia"/>
          <w:b/>
          <w:spacing w:val="2"/>
          <w:szCs w:val="21"/>
        </w:rPr>
        <w:t>为：</w:t>
      </w:r>
      <w:r w:rsidR="00A3142E" w:rsidRPr="008E70B5">
        <w:rPr>
          <w:rFonts w:asciiTheme="minorEastAsia" w:eastAsiaTheme="minorEastAsia" w:hAnsiTheme="minorEastAsia" w:hint="eastAsia"/>
          <w:b/>
          <w:spacing w:val="2"/>
          <w:szCs w:val="21"/>
        </w:rPr>
        <w:t>0.</w:t>
      </w:r>
      <w:r w:rsidR="00A3142E">
        <w:rPr>
          <w:rFonts w:asciiTheme="minorEastAsia" w:eastAsiaTheme="minorEastAsia" w:hAnsiTheme="minorEastAsia" w:hint="eastAsia"/>
          <w:b/>
          <w:spacing w:val="2"/>
          <w:szCs w:val="21"/>
        </w:rPr>
        <w:t>28</w:t>
      </w:r>
      <w:r w:rsidR="00A3142E" w:rsidRPr="008E70B5">
        <w:rPr>
          <w:rFonts w:asciiTheme="minorEastAsia" w:eastAsiaTheme="minorEastAsia" w:hAnsiTheme="minorEastAsia"/>
          <w:b/>
          <w:spacing w:val="2"/>
          <w:szCs w:val="21"/>
        </w:rPr>
        <w:t>%</w:t>
      </w:r>
    </w:p>
    <w:p w:rsidR="00E8051D" w:rsidRDefault="00815EF1" w:rsidP="00A3142E">
      <w:pPr>
        <w:snapToGrid w:val="0"/>
        <w:spacing w:line="340" w:lineRule="exact"/>
        <w:ind w:firstLineChars="200" w:firstLine="430"/>
        <w:rPr>
          <w:rFonts w:asciiTheme="minorEastAsia" w:eastAsiaTheme="minorEastAsia" w:hAnsiTheme="minorEastAsia"/>
          <w:b/>
          <w:spacing w:val="2"/>
          <w:szCs w:val="21"/>
        </w:rPr>
      </w:pPr>
      <w:r>
        <w:rPr>
          <w:rFonts w:asciiTheme="minorEastAsia" w:eastAsiaTheme="minorEastAsia" w:hAnsiTheme="minorEastAsia" w:hint="eastAsia"/>
          <w:b/>
          <w:spacing w:val="2"/>
          <w:szCs w:val="21"/>
        </w:rPr>
        <w:t>四、项目简要说明</w:t>
      </w:r>
      <w:r>
        <w:rPr>
          <w:rFonts w:asciiTheme="minorEastAsia" w:eastAsiaTheme="minorEastAsia" w:hAnsiTheme="minorEastAsia"/>
          <w:b/>
          <w:spacing w:val="2"/>
          <w:szCs w:val="21"/>
        </w:rPr>
        <w:t>：</w:t>
      </w:r>
    </w:p>
    <w:p w:rsidR="00A3142E" w:rsidRPr="00485E71" w:rsidRDefault="00A3142E" w:rsidP="00A3142E">
      <w:pPr>
        <w:snapToGrid w:val="0"/>
        <w:spacing w:line="340" w:lineRule="exact"/>
        <w:ind w:firstLineChars="200" w:firstLine="428"/>
        <w:rPr>
          <w:rFonts w:asciiTheme="minorEastAsia" w:hAnsiTheme="minorEastAsia"/>
          <w:bCs/>
          <w:spacing w:val="2"/>
          <w:szCs w:val="21"/>
        </w:rPr>
      </w:pPr>
      <w:r w:rsidRPr="008E70B5">
        <w:rPr>
          <w:rFonts w:asciiTheme="minorEastAsia" w:hAnsiTheme="minorEastAsia" w:hint="eastAsia"/>
          <w:bCs/>
          <w:spacing w:val="2"/>
          <w:szCs w:val="21"/>
        </w:rPr>
        <w:t>本项目包括：</w:t>
      </w:r>
      <w:r w:rsidRPr="008E70B5">
        <w:rPr>
          <w:rFonts w:asciiTheme="minorEastAsia" w:hAnsiTheme="minorEastAsia" w:hint="eastAsia"/>
          <w:b/>
          <w:szCs w:val="21"/>
        </w:rPr>
        <w:t>国际交流中心、艺术实验楼、二食堂及室外配套工程</w:t>
      </w:r>
      <w:r w:rsidRPr="008E70B5">
        <w:rPr>
          <w:rFonts w:asciiTheme="minorEastAsia" w:hAnsiTheme="minorEastAsia" w:hint="eastAsia"/>
          <w:bCs/>
          <w:spacing w:val="2"/>
          <w:szCs w:val="21"/>
        </w:rPr>
        <w:t>（不含结算审计），总面积为</w:t>
      </w:r>
      <w:r w:rsidRPr="008E70B5">
        <w:rPr>
          <w:rFonts w:hint="eastAsia"/>
        </w:rPr>
        <w:t>49340</w:t>
      </w:r>
      <w:r w:rsidRPr="008E70B5">
        <w:rPr>
          <w:rFonts w:asciiTheme="minorEastAsia" w:hAnsiTheme="minorEastAsia" w:hint="eastAsia"/>
          <w:bCs/>
          <w:spacing w:val="2"/>
          <w:szCs w:val="21"/>
        </w:rPr>
        <w:t>平方米，总造价约</w:t>
      </w:r>
      <w:r w:rsidRPr="008E70B5">
        <w:rPr>
          <w:rFonts w:hint="eastAsia"/>
        </w:rPr>
        <w:t>19360</w:t>
      </w:r>
      <w:r w:rsidRPr="008E70B5">
        <w:rPr>
          <w:rFonts w:hint="eastAsia"/>
        </w:rPr>
        <w:t>万元（暂估）</w:t>
      </w:r>
      <w:r w:rsidRPr="008E70B5">
        <w:rPr>
          <w:rFonts w:asciiTheme="minorEastAsia" w:hAnsiTheme="minorEastAsia" w:hint="eastAsia"/>
          <w:bCs/>
          <w:spacing w:val="2"/>
          <w:szCs w:val="21"/>
        </w:rPr>
        <w:t>。</w:t>
      </w:r>
      <w:r w:rsidRPr="008E70B5">
        <w:rPr>
          <w:rFonts w:asciiTheme="minorEastAsia" w:hAnsiTheme="minorEastAsia" w:hint="eastAsia"/>
          <w:b/>
          <w:bCs/>
          <w:spacing w:val="2"/>
          <w:szCs w:val="21"/>
        </w:rPr>
        <w:t>本项目仅为跟踪审计招标，不含竣工结算审计。</w:t>
      </w:r>
    </w:p>
    <w:p w:rsidR="00E8051D" w:rsidRDefault="00A3142E" w:rsidP="00A3142E">
      <w:pPr>
        <w:snapToGrid w:val="0"/>
        <w:spacing w:line="340" w:lineRule="exact"/>
        <w:ind w:firstLineChars="200" w:firstLine="428"/>
        <w:rPr>
          <w:rFonts w:asciiTheme="minorEastAsia" w:eastAsiaTheme="minorEastAsia" w:hAnsiTheme="minorEastAsia"/>
          <w:szCs w:val="21"/>
        </w:rPr>
      </w:pPr>
      <w:r w:rsidRPr="00485E71">
        <w:rPr>
          <w:rFonts w:asciiTheme="minorEastAsia" w:hAnsiTheme="minorEastAsia" w:hint="eastAsia"/>
          <w:bCs/>
          <w:spacing w:val="2"/>
          <w:szCs w:val="21"/>
        </w:rPr>
        <w:t>服务周期：2019.8-2020.</w:t>
      </w:r>
      <w:r>
        <w:rPr>
          <w:rFonts w:asciiTheme="minorEastAsia" w:hAnsiTheme="minorEastAsia" w:hint="eastAsia"/>
          <w:bCs/>
          <w:spacing w:val="2"/>
          <w:szCs w:val="21"/>
        </w:rPr>
        <w:t>8</w:t>
      </w:r>
      <w:r w:rsidRPr="00485E71">
        <w:rPr>
          <w:rFonts w:asciiTheme="minorEastAsia" w:hAnsiTheme="minorEastAsia" w:hint="eastAsia"/>
          <w:bCs/>
          <w:spacing w:val="2"/>
          <w:szCs w:val="21"/>
        </w:rPr>
        <w:t>（实际以采购人具体通知为准）</w:t>
      </w:r>
    </w:p>
    <w:p w:rsidR="00E8051D" w:rsidRPr="00E93513" w:rsidRDefault="00815EF1" w:rsidP="00A3142E">
      <w:pPr>
        <w:spacing w:line="340" w:lineRule="exact"/>
        <w:ind w:firstLineChars="200" w:firstLine="422"/>
        <w:rPr>
          <w:rFonts w:asciiTheme="minorEastAsia" w:eastAsiaTheme="minorEastAsia" w:hAnsiTheme="minorEastAsia" w:cs="宋体"/>
          <w:b/>
          <w:color w:val="000000"/>
          <w:szCs w:val="21"/>
        </w:rPr>
      </w:pPr>
      <w:r w:rsidRPr="00E93513">
        <w:rPr>
          <w:rFonts w:asciiTheme="minorEastAsia" w:eastAsiaTheme="minorEastAsia" w:hAnsiTheme="minorEastAsia" w:cs="宋体" w:hint="eastAsia"/>
          <w:b/>
          <w:color w:val="000000"/>
          <w:szCs w:val="21"/>
        </w:rPr>
        <w:t>五、供应商资格要求</w:t>
      </w:r>
      <w:r w:rsidRPr="00E93513">
        <w:rPr>
          <w:rFonts w:asciiTheme="minorEastAsia" w:eastAsiaTheme="minorEastAsia" w:hAnsiTheme="minorEastAsia" w:cs="宋体"/>
          <w:b/>
          <w:color w:val="000000"/>
          <w:szCs w:val="21"/>
        </w:rPr>
        <w:t>：</w:t>
      </w:r>
    </w:p>
    <w:p w:rsidR="00E8051D" w:rsidRDefault="00815EF1" w:rsidP="00A3142E">
      <w:pPr>
        <w:spacing w:line="340" w:lineRule="exact"/>
        <w:ind w:firstLineChars="200" w:firstLine="422"/>
        <w:rPr>
          <w:rFonts w:asciiTheme="minorEastAsia" w:eastAsiaTheme="minorEastAsia" w:hAnsiTheme="minorEastAsia" w:cs="宋体"/>
          <w:b/>
          <w:color w:val="000000"/>
          <w:szCs w:val="21"/>
        </w:rPr>
      </w:pPr>
      <w:r>
        <w:rPr>
          <w:rFonts w:asciiTheme="minorEastAsia" w:eastAsiaTheme="minorEastAsia" w:hAnsiTheme="minorEastAsia" w:cs="宋体" w:hint="eastAsia"/>
          <w:b/>
          <w:color w:val="000000"/>
          <w:szCs w:val="21"/>
        </w:rPr>
        <w:t>（一）一般资格条件：</w:t>
      </w:r>
    </w:p>
    <w:p w:rsidR="00E8051D" w:rsidRDefault="00815EF1" w:rsidP="00A3142E">
      <w:pPr>
        <w:spacing w:line="340" w:lineRule="exact"/>
        <w:ind w:firstLineChars="200" w:firstLine="420"/>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1.</w:t>
      </w:r>
      <w:r>
        <w:rPr>
          <w:rFonts w:asciiTheme="minorEastAsia" w:eastAsiaTheme="minorEastAsia" w:hAnsiTheme="minorEastAsia"/>
          <w:szCs w:val="21"/>
        </w:rPr>
        <w:t>在中华人民共和国境内注册，</w:t>
      </w:r>
      <w:r>
        <w:rPr>
          <w:rFonts w:asciiTheme="minorEastAsia" w:eastAsiaTheme="minorEastAsia" w:hAnsiTheme="minorEastAsia" w:cs="宋体" w:hint="eastAsia"/>
          <w:color w:val="000000"/>
          <w:szCs w:val="21"/>
        </w:rPr>
        <w:t xml:space="preserve">具有独立承担民事责任的能力； </w:t>
      </w:r>
    </w:p>
    <w:p w:rsidR="00E8051D" w:rsidRDefault="00815EF1" w:rsidP="00A3142E">
      <w:pPr>
        <w:spacing w:line="340" w:lineRule="exact"/>
        <w:ind w:firstLineChars="200" w:firstLine="420"/>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 xml:space="preserve">2.具有良好的商业信誉和健全的财务会计制度； </w:t>
      </w:r>
    </w:p>
    <w:p w:rsidR="00E8051D" w:rsidRDefault="00815EF1" w:rsidP="00A3142E">
      <w:pPr>
        <w:spacing w:line="340" w:lineRule="exact"/>
        <w:ind w:firstLineChars="200" w:firstLine="420"/>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 xml:space="preserve">3.具有履行合同所必需的设备和专业技术能力； </w:t>
      </w:r>
    </w:p>
    <w:p w:rsidR="00E8051D" w:rsidRDefault="00815EF1" w:rsidP="00A3142E">
      <w:pPr>
        <w:spacing w:line="340" w:lineRule="exact"/>
        <w:ind w:firstLineChars="200" w:firstLine="420"/>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 xml:space="preserve">4.有依法缴纳税收和社会保障资金的良好记录； </w:t>
      </w:r>
    </w:p>
    <w:p w:rsidR="00E8051D" w:rsidRDefault="00815EF1" w:rsidP="00A3142E">
      <w:pPr>
        <w:spacing w:line="340" w:lineRule="exact"/>
        <w:ind w:firstLineChars="200" w:firstLine="420"/>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 xml:space="preserve">5.参加采购活动前三年内，在经营活动中没有重大违法记录； </w:t>
      </w:r>
    </w:p>
    <w:p w:rsidR="00E8051D" w:rsidRDefault="00815EF1" w:rsidP="00A3142E">
      <w:pPr>
        <w:spacing w:line="340" w:lineRule="exact"/>
        <w:ind w:firstLineChars="200" w:firstLine="420"/>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6.法律、行政法规规定的其他条件；</w:t>
      </w:r>
    </w:p>
    <w:p w:rsidR="00E8051D" w:rsidRDefault="00815EF1" w:rsidP="00A3142E">
      <w:pPr>
        <w:spacing w:line="340" w:lineRule="exact"/>
        <w:ind w:firstLineChars="200" w:firstLine="420"/>
        <w:rPr>
          <w:rFonts w:asciiTheme="minorEastAsia" w:eastAsiaTheme="minorEastAsia" w:hAnsiTheme="minorEastAsia" w:cs="宋体"/>
          <w:color w:val="000000"/>
          <w:szCs w:val="21"/>
        </w:rPr>
      </w:pPr>
      <w:r>
        <w:rPr>
          <w:rFonts w:asciiTheme="minorEastAsia" w:eastAsiaTheme="minorEastAsia" w:hAnsiTheme="minorEastAsia" w:cs="宋体"/>
          <w:color w:val="000000"/>
          <w:szCs w:val="21"/>
        </w:rPr>
        <w:t>7</w:t>
      </w:r>
      <w:r>
        <w:rPr>
          <w:rFonts w:asciiTheme="minorEastAsia" w:eastAsiaTheme="minorEastAsia" w:hAnsiTheme="minorEastAsia" w:cs="宋体" w:hint="eastAsia"/>
          <w:color w:val="000000"/>
          <w:szCs w:val="21"/>
        </w:rPr>
        <w:t>.单位负责人为同一人或者存在直接控股、管理关系的不同供应商，不得参加同一合同项下的采购活动；</w:t>
      </w:r>
    </w:p>
    <w:p w:rsidR="00E8051D" w:rsidRDefault="00815EF1" w:rsidP="00A3142E">
      <w:pPr>
        <w:spacing w:line="340" w:lineRule="exact"/>
        <w:ind w:firstLineChars="200" w:firstLine="420"/>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8.未被“信用中国”网站（www.creditchina.gov.cn）</w:t>
      </w:r>
      <w:r>
        <w:rPr>
          <w:rFonts w:ascii="宋体" w:hAnsi="宋体" w:hint="eastAsia"/>
          <w:szCs w:val="21"/>
        </w:rPr>
        <w:t>、中国政府采购网</w:t>
      </w:r>
      <w:r>
        <w:rPr>
          <w:rFonts w:ascii="宋体" w:hAnsi="宋体"/>
          <w:szCs w:val="21"/>
        </w:rPr>
        <w:t>(www.ccgp.gov.cn)</w:t>
      </w:r>
      <w:r>
        <w:rPr>
          <w:rFonts w:asciiTheme="minorEastAsia" w:eastAsiaTheme="minorEastAsia" w:hAnsiTheme="minorEastAsia" w:cs="宋体" w:hint="eastAsia"/>
          <w:color w:val="000000"/>
          <w:szCs w:val="21"/>
        </w:rPr>
        <w:t>列入失信被执行人、重大税收违法案件当事人名单、政府采购严重失信行为记录名单。</w:t>
      </w:r>
    </w:p>
    <w:p w:rsidR="00E8051D" w:rsidRDefault="00815EF1" w:rsidP="00A3142E">
      <w:pPr>
        <w:spacing w:line="340" w:lineRule="exact"/>
        <w:ind w:firstLineChars="200" w:firstLine="422"/>
        <w:rPr>
          <w:rFonts w:asciiTheme="minorEastAsia" w:eastAsiaTheme="minorEastAsia" w:hAnsiTheme="minorEastAsia" w:cs="宋体"/>
          <w:b/>
          <w:color w:val="000000"/>
          <w:szCs w:val="21"/>
        </w:rPr>
      </w:pPr>
      <w:r>
        <w:rPr>
          <w:rFonts w:asciiTheme="minorEastAsia" w:eastAsiaTheme="minorEastAsia" w:hAnsiTheme="minorEastAsia" w:cs="宋体" w:hint="eastAsia"/>
          <w:b/>
          <w:color w:val="000000"/>
          <w:szCs w:val="21"/>
        </w:rPr>
        <w:t>（二）其他资格要求：</w:t>
      </w:r>
    </w:p>
    <w:p w:rsidR="00A3142E" w:rsidRPr="008E70B5" w:rsidRDefault="00A3142E" w:rsidP="00A3142E">
      <w:pPr>
        <w:spacing w:line="340" w:lineRule="exact"/>
        <w:ind w:firstLineChars="200" w:firstLine="422"/>
        <w:rPr>
          <w:rStyle w:val="NormalCharacter"/>
          <w:rFonts w:ascii="宋体"/>
          <w:b/>
          <w:szCs w:val="21"/>
        </w:rPr>
      </w:pPr>
      <w:r w:rsidRPr="008E70B5">
        <w:rPr>
          <w:rFonts w:ascii="宋体" w:hAnsi="宋体" w:cs="宋体" w:hint="eastAsia"/>
          <w:b/>
        </w:rPr>
        <w:t>9.具有工程造价咨询甲级资质</w:t>
      </w:r>
      <w:r w:rsidRPr="008E70B5">
        <w:rPr>
          <w:rStyle w:val="NormalCharacter"/>
          <w:rFonts w:ascii="宋体"/>
          <w:b/>
          <w:szCs w:val="21"/>
        </w:rPr>
        <w:t>（</w:t>
      </w:r>
      <w:r w:rsidRPr="008E70B5">
        <w:rPr>
          <w:rStyle w:val="NormalCharacter"/>
          <w:rFonts w:ascii="宋体" w:hint="eastAsia"/>
          <w:b/>
          <w:szCs w:val="21"/>
        </w:rPr>
        <w:t>响应</w:t>
      </w:r>
      <w:r w:rsidRPr="008E70B5">
        <w:rPr>
          <w:rStyle w:val="NormalCharacter"/>
          <w:rFonts w:ascii="宋体"/>
          <w:b/>
          <w:szCs w:val="21"/>
        </w:rPr>
        <w:t>文件中提供复印件，原件</w:t>
      </w:r>
      <w:r w:rsidRPr="008E70B5">
        <w:rPr>
          <w:rStyle w:val="NormalCharacter"/>
          <w:rFonts w:ascii="宋体" w:hint="eastAsia"/>
          <w:b/>
          <w:szCs w:val="21"/>
        </w:rPr>
        <w:t>或公证件</w:t>
      </w:r>
      <w:r w:rsidRPr="008E70B5">
        <w:rPr>
          <w:rStyle w:val="NormalCharacter"/>
          <w:rFonts w:ascii="宋体"/>
          <w:b/>
          <w:szCs w:val="21"/>
        </w:rPr>
        <w:t>携带至开标现场</w:t>
      </w:r>
      <w:r w:rsidRPr="008E70B5">
        <w:rPr>
          <w:rStyle w:val="NormalCharacter"/>
          <w:rFonts w:ascii="宋体" w:hint="eastAsia"/>
          <w:b/>
          <w:szCs w:val="21"/>
        </w:rPr>
        <w:t>核查</w:t>
      </w:r>
      <w:r w:rsidRPr="008E70B5">
        <w:rPr>
          <w:rStyle w:val="NormalCharacter"/>
          <w:rFonts w:ascii="宋体"/>
          <w:b/>
          <w:szCs w:val="21"/>
        </w:rPr>
        <w:t>，</w:t>
      </w:r>
      <w:r w:rsidRPr="008E70B5">
        <w:rPr>
          <w:rStyle w:val="NormalCharacter"/>
          <w:rFonts w:ascii="宋体" w:hint="eastAsia"/>
          <w:b/>
          <w:szCs w:val="21"/>
        </w:rPr>
        <w:t>否则</w:t>
      </w:r>
      <w:r w:rsidRPr="008E70B5">
        <w:rPr>
          <w:rStyle w:val="NormalCharacter"/>
          <w:rFonts w:ascii="宋体"/>
          <w:b/>
          <w:szCs w:val="21"/>
        </w:rPr>
        <w:t>无效响应）</w:t>
      </w:r>
      <w:r w:rsidRPr="008E70B5">
        <w:rPr>
          <w:rStyle w:val="NormalCharacter"/>
          <w:rFonts w:ascii="宋体" w:hint="eastAsia"/>
          <w:b/>
          <w:szCs w:val="21"/>
        </w:rPr>
        <w:t>；</w:t>
      </w:r>
    </w:p>
    <w:p w:rsidR="00A3142E" w:rsidRPr="008E70B5" w:rsidRDefault="00A3142E" w:rsidP="00A3142E">
      <w:pPr>
        <w:spacing w:line="340" w:lineRule="exact"/>
        <w:ind w:firstLineChars="200" w:firstLine="422"/>
        <w:rPr>
          <w:rFonts w:ascii="宋体" w:hAnsi="宋体" w:cs="宋体"/>
          <w:b/>
        </w:rPr>
      </w:pPr>
      <w:r w:rsidRPr="008E70B5">
        <w:rPr>
          <w:rFonts w:ascii="宋体" w:hAnsi="宋体" w:cs="宋体" w:hint="eastAsia"/>
          <w:b/>
        </w:rPr>
        <w:t>10.拟投入本工程跟踪审计项目负责人（1名）必须是本单位正式员工（提供由社保部门出具的近二年（自</w:t>
      </w:r>
      <w:r w:rsidR="00FD18F8">
        <w:rPr>
          <w:rFonts w:ascii="宋体" w:hAnsi="宋体" w:cs="宋体" w:hint="eastAsia"/>
          <w:b/>
        </w:rPr>
        <w:t>谈判</w:t>
      </w:r>
      <w:r w:rsidRPr="008E70B5">
        <w:rPr>
          <w:rFonts w:ascii="宋体" w:hAnsi="宋体" w:cs="宋体" w:hint="eastAsia"/>
          <w:b/>
        </w:rPr>
        <w:t>之日起往前推）的投标单位为其缴纳社会基本养老保险的缴纳凭证），同时具有国家注册造价工程师</w:t>
      </w:r>
      <w:r w:rsidRPr="00DF4765">
        <w:rPr>
          <w:rFonts w:ascii="宋体" w:hAnsi="宋体" w:cs="宋体" w:hint="eastAsia"/>
          <w:b/>
        </w:rPr>
        <w:t>并</w:t>
      </w:r>
      <w:r w:rsidRPr="00DF4765">
        <w:rPr>
          <w:rStyle w:val="NormalCharacter"/>
          <w:rFonts w:asciiTheme="minorEastAsia" w:eastAsiaTheme="minorEastAsia" w:hAnsiTheme="minorEastAsia"/>
          <w:b/>
          <w:szCs w:val="21"/>
        </w:rPr>
        <w:t>具有工程类高级职称</w:t>
      </w:r>
      <w:r w:rsidR="00B76F41">
        <w:rPr>
          <w:rStyle w:val="NormalCharacter"/>
          <w:rFonts w:asciiTheme="minorEastAsia" w:eastAsiaTheme="minorEastAsia" w:hAnsiTheme="minorEastAsia" w:hint="eastAsia"/>
          <w:b/>
          <w:szCs w:val="21"/>
        </w:rPr>
        <w:t>,且</w:t>
      </w:r>
      <w:r w:rsidR="00B76F41">
        <w:rPr>
          <w:rStyle w:val="NormalCharacter"/>
          <w:rFonts w:asciiTheme="minorEastAsia" w:eastAsiaTheme="minorEastAsia" w:hAnsiTheme="minorEastAsia"/>
          <w:b/>
          <w:szCs w:val="21"/>
        </w:rPr>
        <w:t>项目负责人在常州大学</w:t>
      </w:r>
      <w:r w:rsidR="00633637">
        <w:rPr>
          <w:rStyle w:val="NormalCharacter"/>
          <w:rFonts w:asciiTheme="minorEastAsia" w:eastAsiaTheme="minorEastAsia" w:hAnsiTheme="minorEastAsia"/>
          <w:b/>
          <w:szCs w:val="21"/>
        </w:rPr>
        <w:t>无</w:t>
      </w:r>
      <w:r w:rsidR="00B76F41">
        <w:rPr>
          <w:rStyle w:val="NormalCharacter"/>
          <w:rFonts w:asciiTheme="minorEastAsia" w:eastAsiaTheme="minorEastAsia" w:hAnsiTheme="minorEastAsia" w:hint="eastAsia"/>
          <w:b/>
          <w:szCs w:val="21"/>
        </w:rPr>
        <w:t>在建</w:t>
      </w:r>
      <w:r w:rsidR="00B76F41">
        <w:rPr>
          <w:rStyle w:val="NormalCharacter"/>
          <w:rFonts w:asciiTheme="minorEastAsia" w:eastAsiaTheme="minorEastAsia" w:hAnsiTheme="minorEastAsia"/>
          <w:b/>
          <w:szCs w:val="21"/>
        </w:rPr>
        <w:t>项目</w:t>
      </w:r>
      <w:r w:rsidRPr="00DF4765">
        <w:rPr>
          <w:rFonts w:ascii="宋体" w:hAnsi="宋体" w:cs="宋体" w:hint="eastAsia"/>
          <w:b/>
        </w:rPr>
        <w:t>（</w:t>
      </w:r>
      <w:r w:rsidRPr="00DF4765">
        <w:rPr>
          <w:rStyle w:val="NormalCharacter"/>
          <w:rFonts w:ascii="宋体" w:hint="eastAsia"/>
          <w:b/>
          <w:szCs w:val="21"/>
        </w:rPr>
        <w:t>响应</w:t>
      </w:r>
      <w:r w:rsidRPr="00DF4765">
        <w:rPr>
          <w:rFonts w:ascii="宋体" w:hAnsi="宋体" w:cs="宋体" w:hint="eastAsia"/>
          <w:b/>
        </w:rPr>
        <w:t>文</w:t>
      </w:r>
      <w:r w:rsidRPr="008E70B5">
        <w:rPr>
          <w:rFonts w:ascii="宋体" w:hAnsi="宋体" w:cs="宋体" w:hint="eastAsia"/>
          <w:b/>
        </w:rPr>
        <w:t>件中提供相应证明材料的复印件，原件</w:t>
      </w:r>
      <w:r>
        <w:rPr>
          <w:rFonts w:ascii="宋体" w:hAnsi="宋体" w:cs="宋体" w:hint="eastAsia"/>
          <w:b/>
        </w:rPr>
        <w:t>或</w:t>
      </w:r>
      <w:r w:rsidRPr="008E70B5">
        <w:rPr>
          <w:rFonts w:ascii="宋体" w:hAnsi="宋体" w:cs="宋体" w:hint="eastAsia"/>
          <w:b/>
        </w:rPr>
        <w:t>公证件携带至开标现场核查，否则视为无效响应）；</w:t>
      </w:r>
    </w:p>
    <w:p w:rsidR="00E8051D" w:rsidRPr="00DB7CB2" w:rsidRDefault="00A3142E" w:rsidP="00A3142E">
      <w:pPr>
        <w:spacing w:line="340" w:lineRule="exact"/>
        <w:ind w:firstLineChars="200" w:firstLine="422"/>
        <w:rPr>
          <w:rFonts w:asciiTheme="minorEastAsia" w:eastAsiaTheme="minorEastAsia" w:hAnsiTheme="minorEastAsia" w:cs="宋体"/>
          <w:b/>
          <w:szCs w:val="21"/>
        </w:rPr>
      </w:pPr>
      <w:r w:rsidRPr="004D6F8E">
        <w:rPr>
          <w:rFonts w:ascii="宋体" w:hint="eastAsia"/>
          <w:b/>
          <w:szCs w:val="21"/>
        </w:rPr>
        <w:t>11.常州大学西太湖续建工程招标代理及工程量清单和招标控制价编制服务项目的中标单位不得参与本项目。</w:t>
      </w:r>
    </w:p>
    <w:p w:rsidR="00E8051D" w:rsidRDefault="00815EF1" w:rsidP="00A3142E">
      <w:pPr>
        <w:spacing w:line="340" w:lineRule="exact"/>
        <w:ind w:firstLineChars="200" w:firstLine="422"/>
        <w:rPr>
          <w:rFonts w:asciiTheme="minorEastAsia" w:eastAsiaTheme="minorEastAsia" w:hAnsiTheme="minorEastAsia" w:cs="宋体"/>
          <w:color w:val="FF0000"/>
          <w:szCs w:val="21"/>
        </w:rPr>
      </w:pPr>
      <w:r>
        <w:rPr>
          <w:rFonts w:asciiTheme="minorEastAsia" w:eastAsiaTheme="minorEastAsia" w:hAnsiTheme="minorEastAsia" w:cs="宋体" w:hint="eastAsia"/>
          <w:b/>
          <w:color w:val="000000"/>
          <w:szCs w:val="21"/>
        </w:rPr>
        <w:t>（三）</w:t>
      </w:r>
      <w:r>
        <w:rPr>
          <w:rFonts w:asciiTheme="minorEastAsia" w:eastAsiaTheme="minorEastAsia" w:hAnsiTheme="minorEastAsia" w:cs="宋体"/>
          <w:b/>
          <w:color w:val="000000"/>
          <w:szCs w:val="21"/>
        </w:rPr>
        <w:t>本项</w:t>
      </w:r>
      <w:r w:rsidRPr="00DB7CB2">
        <w:rPr>
          <w:rFonts w:asciiTheme="minorEastAsia" w:eastAsiaTheme="minorEastAsia" w:hAnsiTheme="minorEastAsia" w:cs="宋体"/>
          <w:b/>
          <w:szCs w:val="21"/>
        </w:rPr>
        <w:t>目不接受联合体</w:t>
      </w:r>
      <w:r>
        <w:rPr>
          <w:rFonts w:asciiTheme="minorEastAsia" w:eastAsiaTheme="minorEastAsia" w:hAnsiTheme="minorEastAsia" w:cs="宋体"/>
          <w:b/>
          <w:color w:val="000000"/>
          <w:szCs w:val="21"/>
        </w:rPr>
        <w:t>投标</w:t>
      </w:r>
    </w:p>
    <w:p w:rsidR="00815CFB" w:rsidRPr="00D63665" w:rsidRDefault="00815CFB" w:rsidP="00A3142E">
      <w:pPr>
        <w:spacing w:line="340" w:lineRule="exact"/>
        <w:ind w:firstLineChars="200" w:firstLine="422"/>
        <w:rPr>
          <w:rFonts w:asciiTheme="minorEastAsia" w:eastAsiaTheme="minorEastAsia" w:hAnsiTheme="minorEastAsia" w:cs="宋体"/>
          <w:b/>
          <w:szCs w:val="21"/>
        </w:rPr>
      </w:pPr>
      <w:r w:rsidRPr="00D63665">
        <w:rPr>
          <w:rFonts w:asciiTheme="minorEastAsia" w:eastAsiaTheme="minorEastAsia" w:hAnsiTheme="minorEastAsia" w:cs="宋体" w:hint="eastAsia"/>
          <w:b/>
          <w:szCs w:val="21"/>
        </w:rPr>
        <w:t>六、</w:t>
      </w:r>
      <w:r w:rsidRPr="00D63665">
        <w:rPr>
          <w:rFonts w:asciiTheme="minorEastAsia" w:eastAsiaTheme="minorEastAsia" w:hAnsiTheme="minorEastAsia" w:hint="eastAsia"/>
          <w:b/>
          <w:bCs/>
          <w:szCs w:val="21"/>
        </w:rPr>
        <w:t>竞争性谈判文件</w:t>
      </w:r>
      <w:r w:rsidR="00A3142E">
        <w:rPr>
          <w:rFonts w:asciiTheme="minorEastAsia" w:eastAsiaTheme="minorEastAsia" w:hAnsiTheme="minorEastAsia" w:hint="eastAsia"/>
          <w:b/>
          <w:bCs/>
          <w:szCs w:val="21"/>
        </w:rPr>
        <w:t>领购</w:t>
      </w:r>
      <w:r w:rsidRPr="00D63665">
        <w:rPr>
          <w:rFonts w:asciiTheme="minorEastAsia" w:eastAsiaTheme="minorEastAsia" w:hAnsiTheme="minorEastAsia" w:hint="eastAsia"/>
          <w:b/>
          <w:bCs/>
          <w:szCs w:val="21"/>
        </w:rPr>
        <w:t>的时间和地点</w:t>
      </w:r>
    </w:p>
    <w:p w:rsidR="00815CFB" w:rsidRPr="00D63665" w:rsidRDefault="00815CFB" w:rsidP="00A3142E">
      <w:pPr>
        <w:spacing w:line="340" w:lineRule="exact"/>
        <w:ind w:firstLineChars="200" w:firstLine="420"/>
        <w:rPr>
          <w:rFonts w:asciiTheme="minorEastAsia" w:eastAsiaTheme="minorEastAsia" w:hAnsiTheme="minorEastAsia" w:cs="宋体"/>
          <w:b/>
          <w:bCs/>
          <w:kern w:val="0"/>
          <w:szCs w:val="21"/>
        </w:rPr>
      </w:pPr>
      <w:r w:rsidRPr="00D63665">
        <w:rPr>
          <w:rFonts w:asciiTheme="minorEastAsia" w:eastAsiaTheme="minorEastAsia" w:hAnsiTheme="minorEastAsia" w:hint="eastAsia"/>
          <w:szCs w:val="21"/>
        </w:rPr>
        <w:t>竞争性谈判文件</w:t>
      </w:r>
      <w:r w:rsidR="00A3142E">
        <w:rPr>
          <w:rFonts w:asciiTheme="minorEastAsia" w:eastAsiaTheme="minorEastAsia" w:hAnsiTheme="minorEastAsia" w:hint="eastAsia"/>
          <w:szCs w:val="21"/>
        </w:rPr>
        <w:t>领购</w:t>
      </w:r>
      <w:r w:rsidRPr="00D63665">
        <w:rPr>
          <w:rFonts w:asciiTheme="minorEastAsia" w:eastAsiaTheme="minorEastAsia" w:hAnsiTheme="minorEastAsia" w:hint="eastAsia"/>
          <w:szCs w:val="21"/>
        </w:rPr>
        <w:t>时间</w:t>
      </w:r>
      <w:r w:rsidRPr="00D63665">
        <w:rPr>
          <w:rFonts w:asciiTheme="minorEastAsia" w:eastAsiaTheme="minorEastAsia" w:hAnsiTheme="minorEastAsia" w:cs="宋体" w:hint="eastAsia"/>
          <w:kern w:val="0"/>
          <w:szCs w:val="21"/>
        </w:rPr>
        <w:t>：</w:t>
      </w:r>
      <w:r w:rsidR="00D63665" w:rsidRPr="00264F3A">
        <w:rPr>
          <w:rFonts w:asciiTheme="minorEastAsia" w:eastAsiaTheme="minorEastAsia" w:hAnsiTheme="minorEastAsia" w:cs="宋体" w:hint="eastAsia"/>
          <w:b/>
          <w:bCs/>
          <w:kern w:val="0"/>
          <w:szCs w:val="21"/>
        </w:rPr>
        <w:t>20</w:t>
      </w:r>
      <w:r w:rsidR="00D63665" w:rsidRPr="00264F3A">
        <w:rPr>
          <w:rFonts w:asciiTheme="minorEastAsia" w:eastAsiaTheme="minorEastAsia" w:hAnsiTheme="minorEastAsia" w:cs="宋体"/>
          <w:b/>
          <w:bCs/>
          <w:kern w:val="0"/>
          <w:szCs w:val="21"/>
        </w:rPr>
        <w:t>19</w:t>
      </w:r>
      <w:r w:rsidR="00D63665" w:rsidRPr="00264F3A">
        <w:rPr>
          <w:rFonts w:asciiTheme="minorEastAsia" w:eastAsiaTheme="minorEastAsia" w:hAnsiTheme="minorEastAsia" w:cs="宋体" w:hint="eastAsia"/>
          <w:b/>
          <w:bCs/>
          <w:kern w:val="0"/>
          <w:szCs w:val="21"/>
        </w:rPr>
        <w:t>年</w:t>
      </w:r>
      <w:r w:rsidR="00A3142E">
        <w:rPr>
          <w:rFonts w:asciiTheme="minorEastAsia" w:eastAsiaTheme="minorEastAsia" w:hAnsiTheme="minorEastAsia" w:cs="宋体"/>
          <w:b/>
          <w:bCs/>
          <w:kern w:val="0"/>
          <w:szCs w:val="21"/>
        </w:rPr>
        <w:t>10</w:t>
      </w:r>
      <w:r w:rsidR="00D63665" w:rsidRPr="00264F3A">
        <w:rPr>
          <w:rFonts w:asciiTheme="minorEastAsia" w:eastAsiaTheme="minorEastAsia" w:hAnsiTheme="minorEastAsia" w:cs="宋体" w:hint="eastAsia"/>
          <w:b/>
          <w:bCs/>
          <w:kern w:val="0"/>
          <w:szCs w:val="21"/>
        </w:rPr>
        <w:t>月</w:t>
      </w:r>
      <w:r w:rsidR="0047642E">
        <w:rPr>
          <w:rFonts w:asciiTheme="minorEastAsia" w:eastAsiaTheme="minorEastAsia" w:hAnsiTheme="minorEastAsia" w:cs="宋体"/>
          <w:b/>
          <w:bCs/>
          <w:kern w:val="0"/>
          <w:szCs w:val="21"/>
        </w:rPr>
        <w:t>15</w:t>
      </w:r>
      <w:r w:rsidRPr="00D63665">
        <w:rPr>
          <w:rFonts w:asciiTheme="minorEastAsia" w:eastAsiaTheme="minorEastAsia" w:hAnsiTheme="minorEastAsia" w:cs="宋体" w:hint="eastAsia"/>
          <w:b/>
          <w:bCs/>
          <w:kern w:val="0"/>
          <w:szCs w:val="21"/>
        </w:rPr>
        <w:t>日</w:t>
      </w:r>
      <w:r w:rsidR="00D63665">
        <w:rPr>
          <w:rFonts w:asciiTheme="minorEastAsia" w:eastAsiaTheme="minorEastAsia" w:hAnsiTheme="minorEastAsia" w:cs="宋体" w:hint="eastAsia"/>
          <w:b/>
          <w:bCs/>
          <w:kern w:val="0"/>
          <w:szCs w:val="21"/>
        </w:rPr>
        <w:t>起</w:t>
      </w:r>
    </w:p>
    <w:p w:rsidR="00815CFB" w:rsidRPr="00D63665" w:rsidRDefault="00815CFB" w:rsidP="00A3142E">
      <w:pPr>
        <w:spacing w:line="340" w:lineRule="exact"/>
        <w:ind w:firstLineChars="200" w:firstLine="420"/>
        <w:rPr>
          <w:rFonts w:asciiTheme="minorEastAsia" w:eastAsiaTheme="minorEastAsia" w:hAnsiTheme="minorEastAsia" w:cs="宋体"/>
          <w:kern w:val="0"/>
          <w:szCs w:val="21"/>
        </w:rPr>
      </w:pPr>
      <w:r w:rsidRPr="00D63665">
        <w:rPr>
          <w:rFonts w:asciiTheme="minorEastAsia" w:eastAsiaTheme="minorEastAsia" w:hAnsiTheme="minorEastAsia" w:cs="宋体" w:hint="eastAsia"/>
          <w:szCs w:val="21"/>
        </w:rPr>
        <w:lastRenderedPageBreak/>
        <w:t>竞争性谈判文件</w:t>
      </w:r>
      <w:r w:rsidR="00A3142E">
        <w:rPr>
          <w:rFonts w:asciiTheme="minorEastAsia" w:eastAsiaTheme="minorEastAsia" w:hAnsiTheme="minorEastAsia" w:cs="宋体" w:hint="eastAsia"/>
          <w:szCs w:val="21"/>
        </w:rPr>
        <w:t>费用</w:t>
      </w:r>
      <w:r w:rsidRPr="00D63665">
        <w:rPr>
          <w:rFonts w:asciiTheme="minorEastAsia" w:eastAsiaTheme="minorEastAsia" w:hAnsiTheme="minorEastAsia" w:cs="宋体" w:hint="eastAsia"/>
          <w:szCs w:val="21"/>
        </w:rPr>
        <w:t>：</w:t>
      </w:r>
      <w:r w:rsidRPr="00D63665">
        <w:rPr>
          <w:rFonts w:asciiTheme="minorEastAsia" w:eastAsiaTheme="minorEastAsia" w:hAnsiTheme="minorEastAsia" w:cs="宋体" w:hint="eastAsia"/>
          <w:kern w:val="0"/>
          <w:szCs w:val="21"/>
        </w:rPr>
        <w:t>人民币伍佰元整</w:t>
      </w:r>
      <w:r w:rsidRPr="00D63665">
        <w:rPr>
          <w:rFonts w:ascii="宋体" w:hAnsi="宋体" w:cs="宋体" w:hint="eastAsia"/>
          <w:b/>
          <w:kern w:val="0"/>
          <w:szCs w:val="21"/>
        </w:rPr>
        <w:t>（谈判时</w:t>
      </w:r>
      <w:r w:rsidRPr="00D63665">
        <w:rPr>
          <w:rFonts w:ascii="宋体" w:hAnsi="宋体" w:cs="宋体"/>
          <w:b/>
          <w:kern w:val="0"/>
          <w:szCs w:val="21"/>
        </w:rPr>
        <w:t>缴纳</w:t>
      </w:r>
      <w:r w:rsidRPr="00D63665">
        <w:rPr>
          <w:rFonts w:ascii="宋体" w:hAnsi="宋体" w:cs="宋体" w:hint="eastAsia"/>
          <w:b/>
          <w:kern w:val="0"/>
          <w:szCs w:val="21"/>
        </w:rPr>
        <w:t>）</w:t>
      </w:r>
    </w:p>
    <w:p w:rsidR="00815CFB" w:rsidRPr="00D63665" w:rsidRDefault="00815CFB" w:rsidP="00A3142E">
      <w:pPr>
        <w:spacing w:line="340" w:lineRule="exact"/>
        <w:ind w:firstLineChars="200" w:firstLine="420"/>
        <w:rPr>
          <w:rFonts w:ascii="宋体" w:hAnsi="宋体"/>
          <w:b/>
          <w:szCs w:val="21"/>
        </w:rPr>
      </w:pPr>
      <w:r w:rsidRPr="00D63665">
        <w:rPr>
          <w:rFonts w:ascii="宋体" w:hAnsi="宋体" w:cs="宋体" w:hint="eastAsia"/>
          <w:kern w:val="0"/>
          <w:szCs w:val="21"/>
        </w:rPr>
        <w:t>谈判文件</w:t>
      </w:r>
      <w:r w:rsidR="00A3142E">
        <w:rPr>
          <w:rFonts w:ascii="宋体" w:hAnsi="宋体" w:cs="宋体" w:hint="eastAsia"/>
          <w:kern w:val="0"/>
          <w:szCs w:val="21"/>
        </w:rPr>
        <w:t>领购</w:t>
      </w:r>
      <w:r w:rsidRPr="00D63665">
        <w:rPr>
          <w:rFonts w:ascii="宋体" w:hAnsi="宋体" w:cs="宋体" w:hint="eastAsia"/>
          <w:kern w:val="0"/>
          <w:szCs w:val="21"/>
        </w:rPr>
        <w:t>地点：</w:t>
      </w:r>
      <w:r w:rsidRPr="00D63665">
        <w:rPr>
          <w:rFonts w:ascii="宋体" w:hAnsi="宋体" w:cs="宋体" w:hint="eastAsia"/>
          <w:b/>
          <w:bCs/>
          <w:kern w:val="0"/>
          <w:szCs w:val="21"/>
        </w:rPr>
        <w:t>符合条件的供应商网上自行下载， 并按文件要求编制响应文件。</w:t>
      </w:r>
    </w:p>
    <w:p w:rsidR="00E8051D" w:rsidRDefault="00815CFB" w:rsidP="00A3142E">
      <w:pPr>
        <w:spacing w:line="340" w:lineRule="exact"/>
        <w:ind w:firstLineChars="200" w:firstLine="422"/>
        <w:rPr>
          <w:rFonts w:asciiTheme="minorEastAsia" w:eastAsiaTheme="minorEastAsia" w:hAnsiTheme="minorEastAsia" w:cs="宋体"/>
          <w:b/>
          <w:szCs w:val="21"/>
        </w:rPr>
      </w:pPr>
      <w:r w:rsidRPr="00D63665">
        <w:rPr>
          <w:rFonts w:asciiTheme="minorEastAsia" w:eastAsiaTheme="minorEastAsia" w:hAnsiTheme="minorEastAsia" w:cs="宋体" w:hint="eastAsia"/>
          <w:b/>
          <w:szCs w:val="21"/>
        </w:rPr>
        <w:t>七</w:t>
      </w:r>
      <w:r w:rsidR="00815EF1" w:rsidRPr="00D63665">
        <w:rPr>
          <w:rFonts w:asciiTheme="minorEastAsia" w:eastAsiaTheme="minorEastAsia" w:hAnsiTheme="minorEastAsia" w:cs="宋体" w:hint="eastAsia"/>
          <w:b/>
          <w:szCs w:val="21"/>
        </w:rPr>
        <w:t>、现场</w:t>
      </w:r>
      <w:r w:rsidR="00815EF1" w:rsidRPr="00D63665">
        <w:rPr>
          <w:rFonts w:asciiTheme="minorEastAsia" w:eastAsiaTheme="minorEastAsia" w:hAnsiTheme="minorEastAsia" w:cs="宋体"/>
          <w:b/>
          <w:szCs w:val="21"/>
        </w:rPr>
        <w:t>踏勘</w:t>
      </w:r>
      <w:r w:rsidR="00815EF1" w:rsidRPr="00D63665">
        <w:rPr>
          <w:rFonts w:asciiTheme="minorEastAsia" w:eastAsiaTheme="minorEastAsia" w:hAnsiTheme="minorEastAsia" w:cs="宋体" w:hint="eastAsia"/>
          <w:b/>
          <w:szCs w:val="21"/>
        </w:rPr>
        <w:t>及标前答疑</w:t>
      </w:r>
    </w:p>
    <w:p w:rsidR="00E8051D" w:rsidRPr="00DB7CB2" w:rsidRDefault="00815EF1" w:rsidP="00A3142E">
      <w:pPr>
        <w:spacing w:line="340" w:lineRule="exact"/>
        <w:ind w:firstLineChars="200" w:firstLine="420"/>
        <w:rPr>
          <w:rFonts w:asciiTheme="minorEastAsia" w:eastAsiaTheme="minorEastAsia" w:hAnsiTheme="minorEastAsia"/>
          <w:bCs/>
          <w:szCs w:val="21"/>
        </w:rPr>
      </w:pPr>
      <w:r w:rsidRPr="00DB7CB2">
        <w:rPr>
          <w:rFonts w:asciiTheme="minorEastAsia" w:eastAsiaTheme="minorEastAsia" w:hAnsiTheme="minorEastAsia"/>
          <w:bCs/>
          <w:szCs w:val="21"/>
        </w:rPr>
        <w:t>1.</w:t>
      </w:r>
      <w:r w:rsidRPr="00DB7CB2">
        <w:rPr>
          <w:rFonts w:asciiTheme="minorEastAsia" w:eastAsiaTheme="minorEastAsia" w:hAnsiTheme="minorEastAsia" w:hint="eastAsia"/>
          <w:bCs/>
          <w:szCs w:val="21"/>
        </w:rPr>
        <w:t>供应商</w:t>
      </w:r>
      <w:r w:rsidRPr="00DB7CB2">
        <w:rPr>
          <w:rFonts w:asciiTheme="minorEastAsia" w:eastAsiaTheme="minorEastAsia" w:hAnsiTheme="minorEastAsia"/>
          <w:bCs/>
          <w:szCs w:val="21"/>
        </w:rPr>
        <w:t>自行踏勘</w:t>
      </w:r>
      <w:r w:rsidRPr="00DB7CB2">
        <w:rPr>
          <w:rFonts w:asciiTheme="minorEastAsia" w:eastAsiaTheme="minorEastAsia" w:hAnsiTheme="minorEastAsia" w:hint="eastAsia"/>
          <w:bCs/>
          <w:szCs w:val="21"/>
        </w:rPr>
        <w:t>现场。</w:t>
      </w:r>
    </w:p>
    <w:p w:rsidR="00E8051D" w:rsidRDefault="00D63665" w:rsidP="00A3142E">
      <w:pPr>
        <w:spacing w:line="340" w:lineRule="exact"/>
        <w:ind w:firstLineChars="200" w:firstLine="420"/>
        <w:rPr>
          <w:rFonts w:asciiTheme="minorEastAsia" w:eastAsiaTheme="minorEastAsia" w:hAnsiTheme="minorEastAsia" w:cs="宋体"/>
          <w:szCs w:val="21"/>
        </w:rPr>
      </w:pPr>
      <w:r w:rsidRPr="00D63665">
        <w:rPr>
          <w:rFonts w:asciiTheme="minorEastAsia" w:eastAsiaTheme="minorEastAsia" w:hAnsiTheme="minorEastAsia" w:hint="eastAsia"/>
          <w:bCs/>
          <w:szCs w:val="21"/>
        </w:rPr>
        <w:t>2.</w:t>
      </w:r>
      <w:r w:rsidRPr="00D63665">
        <w:rPr>
          <w:rFonts w:asciiTheme="minorEastAsia" w:eastAsiaTheme="minorEastAsia" w:hAnsiTheme="minorEastAsia"/>
          <w:bCs/>
          <w:szCs w:val="21"/>
        </w:rPr>
        <w:t>参加</w:t>
      </w:r>
      <w:r>
        <w:rPr>
          <w:rFonts w:ascii="Arial" w:hAnsi="Arial" w:cs="Arial"/>
          <w:color w:val="333333"/>
          <w:szCs w:val="21"/>
          <w:shd w:val="clear" w:color="auto" w:fill="FFFFFF"/>
        </w:rPr>
        <w:t>谈判的供应商若认为竞争性谈判文件的资格要求和技术要求有倾向性或不公正性，可在响应文件递交截止期</w:t>
      </w:r>
      <w:r>
        <w:rPr>
          <w:rFonts w:ascii="Arial" w:hAnsi="Arial" w:cs="Arial"/>
          <w:color w:val="333333"/>
          <w:szCs w:val="21"/>
          <w:shd w:val="clear" w:color="auto" w:fill="FFFFFF"/>
        </w:rPr>
        <w:t>2</w:t>
      </w:r>
      <w:r>
        <w:rPr>
          <w:rFonts w:ascii="Arial" w:hAnsi="Arial" w:cs="Arial"/>
          <w:color w:val="333333"/>
          <w:szCs w:val="21"/>
          <w:shd w:val="clear" w:color="auto" w:fill="FFFFFF"/>
        </w:rPr>
        <w:t>个工作日前以书面形式向我公司提出。对于没有提出澄清要求又参与了该项目的供应商将被视为完全认同该竞争性谈判文件，响应文件递交截止期后不再受理针对竞争性谈判文件的相关质疑和投诉。</w:t>
      </w:r>
    </w:p>
    <w:p w:rsidR="00815CFB" w:rsidRDefault="00815CFB" w:rsidP="00A3142E">
      <w:pPr>
        <w:spacing w:line="340" w:lineRule="exact"/>
        <w:ind w:firstLineChars="200" w:firstLine="422"/>
        <w:rPr>
          <w:rFonts w:asciiTheme="minorEastAsia" w:eastAsiaTheme="minorEastAsia" w:hAnsiTheme="minorEastAsia" w:cs="宋体"/>
          <w:b/>
          <w:szCs w:val="21"/>
        </w:rPr>
      </w:pPr>
      <w:r>
        <w:rPr>
          <w:rFonts w:asciiTheme="minorEastAsia" w:eastAsiaTheme="minorEastAsia" w:hAnsiTheme="minorEastAsia" w:cs="宋体" w:hint="eastAsia"/>
          <w:b/>
          <w:szCs w:val="21"/>
        </w:rPr>
        <w:t>八、谈判保证金</w:t>
      </w:r>
    </w:p>
    <w:p w:rsidR="00815CFB" w:rsidRDefault="00815CFB" w:rsidP="00A3142E">
      <w:pPr>
        <w:spacing w:line="340" w:lineRule="exact"/>
        <w:ind w:firstLineChars="200" w:firstLine="420"/>
        <w:rPr>
          <w:rFonts w:asciiTheme="minorEastAsia" w:eastAsiaTheme="minorEastAsia" w:hAnsiTheme="minorEastAsia" w:cs="宋体"/>
          <w:b/>
          <w:szCs w:val="21"/>
        </w:rPr>
      </w:pPr>
      <w:r>
        <w:rPr>
          <w:rFonts w:asciiTheme="minorEastAsia" w:eastAsiaTheme="minorEastAsia" w:hAnsiTheme="minorEastAsia" w:cs="宋体" w:hint="eastAsia"/>
          <w:szCs w:val="21"/>
        </w:rPr>
        <w:t>谈判保证金数额：</w:t>
      </w:r>
      <w:r>
        <w:rPr>
          <w:rFonts w:asciiTheme="minorEastAsia" w:eastAsiaTheme="minorEastAsia" w:hAnsiTheme="minorEastAsia" w:cs="宋体" w:hint="eastAsia"/>
          <w:b/>
          <w:szCs w:val="21"/>
        </w:rPr>
        <w:t>人民币</w:t>
      </w:r>
      <w:r w:rsidR="00A3142E">
        <w:rPr>
          <w:rFonts w:asciiTheme="minorEastAsia" w:eastAsiaTheme="minorEastAsia" w:hAnsiTheme="minorEastAsia" w:cs="宋体" w:hint="eastAsia"/>
          <w:b/>
          <w:szCs w:val="21"/>
        </w:rPr>
        <w:t>壹万壹仟</w:t>
      </w:r>
      <w:r>
        <w:rPr>
          <w:rFonts w:asciiTheme="minorEastAsia" w:eastAsiaTheme="minorEastAsia" w:hAnsiTheme="minorEastAsia" w:cs="宋体" w:hint="eastAsia"/>
          <w:b/>
          <w:szCs w:val="21"/>
        </w:rPr>
        <w:t>元整</w:t>
      </w:r>
    </w:p>
    <w:p w:rsidR="00815CFB" w:rsidRDefault="00815CFB" w:rsidP="00A3142E">
      <w:pPr>
        <w:spacing w:line="340" w:lineRule="exact"/>
        <w:ind w:firstLineChars="200" w:firstLine="420"/>
        <w:rPr>
          <w:rFonts w:asciiTheme="minorEastAsia" w:eastAsiaTheme="minorEastAsia" w:hAnsiTheme="minorEastAsia" w:cs="宋体"/>
          <w:b/>
          <w:szCs w:val="21"/>
        </w:rPr>
      </w:pPr>
      <w:r>
        <w:rPr>
          <w:rFonts w:asciiTheme="minorEastAsia" w:eastAsiaTheme="minorEastAsia" w:hAnsiTheme="minorEastAsia" w:cs="宋体" w:hint="eastAsia"/>
          <w:szCs w:val="21"/>
        </w:rPr>
        <w:t>谈判保证金</w:t>
      </w:r>
      <w:r>
        <w:rPr>
          <w:rFonts w:asciiTheme="minorEastAsia" w:eastAsiaTheme="minorEastAsia" w:hAnsiTheme="minorEastAsia" w:cs="宋体" w:hint="eastAsia"/>
          <w:b/>
          <w:szCs w:val="21"/>
        </w:rPr>
        <w:t>到账截止日期</w:t>
      </w:r>
      <w:r>
        <w:rPr>
          <w:rFonts w:asciiTheme="minorEastAsia" w:eastAsiaTheme="minorEastAsia" w:hAnsiTheme="minorEastAsia" w:cs="宋体" w:hint="eastAsia"/>
          <w:szCs w:val="21"/>
        </w:rPr>
        <w:t>：</w:t>
      </w:r>
      <w:r w:rsidR="00D63665">
        <w:rPr>
          <w:rFonts w:asciiTheme="minorEastAsia" w:eastAsiaTheme="minorEastAsia" w:hAnsiTheme="minorEastAsia" w:cs="宋体" w:hint="eastAsia"/>
          <w:b/>
          <w:szCs w:val="21"/>
        </w:rPr>
        <w:t>开标截止时间前</w:t>
      </w:r>
    </w:p>
    <w:p w:rsidR="00815CFB" w:rsidRDefault="00815CFB" w:rsidP="00A3142E">
      <w:pPr>
        <w:spacing w:line="34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谈判保证金交纳方式：银行电汇或转账</w:t>
      </w:r>
      <w:r>
        <w:rPr>
          <w:rFonts w:asciiTheme="minorEastAsia" w:eastAsiaTheme="minorEastAsia" w:hAnsiTheme="minorEastAsia" w:cs="宋体" w:hint="eastAsia"/>
          <w:b/>
          <w:bCs/>
          <w:szCs w:val="21"/>
        </w:rPr>
        <w:t>（备注项目编号）</w:t>
      </w:r>
    </w:p>
    <w:p w:rsidR="00815CFB" w:rsidRDefault="00815CFB" w:rsidP="00A3142E">
      <w:pPr>
        <w:spacing w:line="34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*供应商必须自行将谈判保证金从公司账户按规定方式和时间缴至</w:t>
      </w:r>
      <w:r w:rsidRPr="00815CFB">
        <w:rPr>
          <w:rFonts w:asciiTheme="minorEastAsia" w:eastAsiaTheme="minorEastAsia" w:hAnsiTheme="minorEastAsia" w:cs="宋体" w:hint="eastAsia"/>
          <w:szCs w:val="21"/>
        </w:rPr>
        <w:t>常州市城投建设工程招标有限公司账户</w:t>
      </w:r>
      <w:r>
        <w:rPr>
          <w:rFonts w:asciiTheme="minorEastAsia" w:eastAsiaTheme="minorEastAsia" w:hAnsiTheme="minorEastAsia" w:cs="宋体" w:hint="eastAsia"/>
          <w:szCs w:val="21"/>
        </w:rPr>
        <w:t>并到账，拒绝以其它方式缴纳，禁止第三方代缴保证金，否则将被视为无效响应，其谈判响应文件将被拒绝。</w:t>
      </w:r>
    </w:p>
    <w:p w:rsidR="00E8051D" w:rsidRDefault="00815EF1" w:rsidP="00A3142E">
      <w:pPr>
        <w:spacing w:line="340" w:lineRule="exact"/>
        <w:ind w:firstLineChars="200" w:firstLine="422"/>
        <w:rPr>
          <w:rFonts w:asciiTheme="minorEastAsia" w:eastAsiaTheme="minorEastAsia" w:hAnsiTheme="minorEastAsia" w:cs="宋体"/>
          <w:b/>
          <w:szCs w:val="21"/>
        </w:rPr>
      </w:pPr>
      <w:r>
        <w:rPr>
          <w:rFonts w:asciiTheme="minorEastAsia" w:eastAsiaTheme="minorEastAsia" w:hAnsiTheme="minorEastAsia" w:cs="宋体" w:hint="eastAsia"/>
          <w:b/>
          <w:szCs w:val="21"/>
        </w:rPr>
        <w:t>九、</w:t>
      </w:r>
      <w:r>
        <w:rPr>
          <w:rFonts w:asciiTheme="minorEastAsia" w:eastAsiaTheme="minorEastAsia" w:hAnsiTheme="minorEastAsia" w:hint="eastAsia"/>
          <w:b/>
          <w:bCs/>
          <w:szCs w:val="21"/>
        </w:rPr>
        <w:t>谈判响应文件提交及谈判信息</w:t>
      </w:r>
    </w:p>
    <w:p w:rsidR="00E8051D" w:rsidRPr="0047642E" w:rsidRDefault="00815EF1" w:rsidP="00A3142E">
      <w:pPr>
        <w:snapToGrid w:val="0"/>
        <w:spacing w:line="340" w:lineRule="exact"/>
        <w:ind w:firstLineChars="200" w:firstLine="422"/>
        <w:rPr>
          <w:rFonts w:asciiTheme="minorEastAsia" w:eastAsiaTheme="minorEastAsia" w:hAnsiTheme="minorEastAsia"/>
          <w:b/>
          <w:szCs w:val="21"/>
        </w:rPr>
      </w:pPr>
      <w:r w:rsidRPr="00D63665">
        <w:rPr>
          <w:rFonts w:asciiTheme="minorEastAsia" w:eastAsiaTheme="minorEastAsia" w:hAnsiTheme="minorEastAsia" w:hint="eastAsia"/>
          <w:b/>
          <w:szCs w:val="21"/>
        </w:rPr>
        <w:t>谈判响应文件提交时间：</w:t>
      </w:r>
      <w:r w:rsidR="00A3142E" w:rsidRPr="00264F3A">
        <w:rPr>
          <w:rFonts w:asciiTheme="minorEastAsia" w:eastAsiaTheme="minorEastAsia" w:hAnsiTheme="minorEastAsia" w:cs="宋体" w:hint="eastAsia"/>
          <w:b/>
          <w:bCs/>
          <w:kern w:val="0"/>
          <w:szCs w:val="21"/>
        </w:rPr>
        <w:t>20</w:t>
      </w:r>
      <w:r w:rsidR="00A3142E" w:rsidRPr="00264F3A">
        <w:rPr>
          <w:rFonts w:asciiTheme="minorEastAsia" w:eastAsiaTheme="minorEastAsia" w:hAnsiTheme="minorEastAsia" w:cs="宋体"/>
          <w:b/>
          <w:bCs/>
          <w:kern w:val="0"/>
          <w:szCs w:val="21"/>
        </w:rPr>
        <w:t>19</w:t>
      </w:r>
      <w:r w:rsidR="00A3142E" w:rsidRPr="00264F3A">
        <w:rPr>
          <w:rFonts w:asciiTheme="minorEastAsia" w:eastAsiaTheme="minorEastAsia" w:hAnsiTheme="minorEastAsia" w:cs="宋体" w:hint="eastAsia"/>
          <w:b/>
          <w:bCs/>
          <w:kern w:val="0"/>
          <w:szCs w:val="21"/>
        </w:rPr>
        <w:t>年</w:t>
      </w:r>
      <w:r w:rsidR="00A3142E">
        <w:rPr>
          <w:rFonts w:asciiTheme="minorEastAsia" w:eastAsiaTheme="minorEastAsia" w:hAnsiTheme="minorEastAsia" w:cs="宋体"/>
          <w:b/>
          <w:bCs/>
          <w:kern w:val="0"/>
          <w:szCs w:val="21"/>
        </w:rPr>
        <w:t>10</w:t>
      </w:r>
      <w:r w:rsidR="00A3142E" w:rsidRPr="00264F3A">
        <w:rPr>
          <w:rFonts w:asciiTheme="minorEastAsia" w:eastAsiaTheme="minorEastAsia" w:hAnsiTheme="minorEastAsia" w:cs="宋体" w:hint="eastAsia"/>
          <w:b/>
          <w:bCs/>
          <w:kern w:val="0"/>
          <w:szCs w:val="21"/>
        </w:rPr>
        <w:t>月</w:t>
      </w:r>
      <w:r w:rsidR="0047642E">
        <w:rPr>
          <w:rFonts w:asciiTheme="minorEastAsia" w:eastAsiaTheme="minorEastAsia" w:hAnsiTheme="minorEastAsia" w:cs="宋体"/>
          <w:b/>
          <w:bCs/>
          <w:kern w:val="0"/>
          <w:szCs w:val="21"/>
        </w:rPr>
        <w:t>22</w:t>
      </w:r>
      <w:r w:rsidR="00A3142E" w:rsidRPr="0047642E">
        <w:rPr>
          <w:rFonts w:asciiTheme="minorEastAsia" w:eastAsiaTheme="minorEastAsia" w:hAnsiTheme="minorEastAsia" w:cs="宋体" w:hint="eastAsia"/>
          <w:b/>
          <w:bCs/>
          <w:kern w:val="0"/>
          <w:szCs w:val="21"/>
        </w:rPr>
        <w:t>日</w:t>
      </w:r>
      <w:r w:rsidR="00A3142E" w:rsidRPr="0047642E">
        <w:rPr>
          <w:rFonts w:asciiTheme="minorEastAsia" w:eastAsiaTheme="minorEastAsia" w:hAnsiTheme="minorEastAsia"/>
          <w:b/>
          <w:szCs w:val="21"/>
        </w:rPr>
        <w:t>9:00-9:30</w:t>
      </w:r>
      <w:r w:rsidRPr="0047642E">
        <w:rPr>
          <w:rFonts w:asciiTheme="minorEastAsia" w:eastAsiaTheme="minorEastAsia" w:hAnsiTheme="minorEastAsia" w:hint="eastAsia"/>
          <w:b/>
          <w:szCs w:val="21"/>
        </w:rPr>
        <w:t>（北京时间）。</w:t>
      </w:r>
    </w:p>
    <w:p w:rsidR="00E8051D" w:rsidRPr="00003CB0" w:rsidRDefault="00815EF1" w:rsidP="00A3142E">
      <w:pPr>
        <w:snapToGrid w:val="0"/>
        <w:spacing w:line="340" w:lineRule="exact"/>
        <w:ind w:firstLineChars="200" w:firstLine="422"/>
        <w:rPr>
          <w:rFonts w:asciiTheme="minorEastAsia" w:eastAsiaTheme="minorEastAsia" w:hAnsiTheme="minorEastAsia"/>
          <w:b/>
          <w:szCs w:val="21"/>
        </w:rPr>
      </w:pPr>
      <w:r w:rsidRPr="0047642E">
        <w:rPr>
          <w:rFonts w:asciiTheme="minorEastAsia" w:eastAsiaTheme="minorEastAsia" w:hAnsiTheme="minorEastAsia" w:hint="eastAsia"/>
          <w:b/>
          <w:szCs w:val="21"/>
        </w:rPr>
        <w:t>谈判响应文件提交截止暨谈判时间：</w:t>
      </w:r>
      <w:r w:rsidR="00A3142E" w:rsidRPr="0047642E">
        <w:rPr>
          <w:rFonts w:asciiTheme="minorEastAsia" w:eastAsiaTheme="minorEastAsia" w:hAnsiTheme="minorEastAsia" w:cs="宋体" w:hint="eastAsia"/>
          <w:b/>
          <w:bCs/>
          <w:kern w:val="0"/>
          <w:szCs w:val="21"/>
        </w:rPr>
        <w:t>20</w:t>
      </w:r>
      <w:r w:rsidR="00A3142E" w:rsidRPr="0047642E">
        <w:rPr>
          <w:rFonts w:asciiTheme="minorEastAsia" w:eastAsiaTheme="minorEastAsia" w:hAnsiTheme="minorEastAsia" w:cs="宋体"/>
          <w:b/>
          <w:bCs/>
          <w:kern w:val="0"/>
          <w:szCs w:val="21"/>
        </w:rPr>
        <w:t>19</w:t>
      </w:r>
      <w:r w:rsidR="00A3142E" w:rsidRPr="0047642E">
        <w:rPr>
          <w:rFonts w:asciiTheme="minorEastAsia" w:eastAsiaTheme="minorEastAsia" w:hAnsiTheme="minorEastAsia" w:cs="宋体" w:hint="eastAsia"/>
          <w:b/>
          <w:bCs/>
          <w:kern w:val="0"/>
          <w:szCs w:val="21"/>
        </w:rPr>
        <w:t>年</w:t>
      </w:r>
      <w:r w:rsidR="00A3142E" w:rsidRPr="0047642E">
        <w:rPr>
          <w:rFonts w:asciiTheme="minorEastAsia" w:eastAsiaTheme="minorEastAsia" w:hAnsiTheme="minorEastAsia" w:cs="宋体"/>
          <w:b/>
          <w:bCs/>
          <w:kern w:val="0"/>
          <w:szCs w:val="21"/>
        </w:rPr>
        <w:t>10</w:t>
      </w:r>
      <w:r w:rsidR="00A3142E" w:rsidRPr="0047642E">
        <w:rPr>
          <w:rFonts w:asciiTheme="minorEastAsia" w:eastAsiaTheme="minorEastAsia" w:hAnsiTheme="minorEastAsia" w:cs="宋体" w:hint="eastAsia"/>
          <w:b/>
          <w:bCs/>
          <w:kern w:val="0"/>
          <w:szCs w:val="21"/>
        </w:rPr>
        <w:t>月</w:t>
      </w:r>
      <w:r w:rsidR="0047642E" w:rsidRPr="0047642E">
        <w:rPr>
          <w:rFonts w:asciiTheme="minorEastAsia" w:eastAsiaTheme="minorEastAsia" w:hAnsiTheme="minorEastAsia" w:cs="宋体"/>
          <w:b/>
          <w:bCs/>
          <w:kern w:val="0"/>
          <w:szCs w:val="21"/>
        </w:rPr>
        <w:t>22</w:t>
      </w:r>
      <w:r w:rsidR="00A3142E" w:rsidRPr="0047642E">
        <w:rPr>
          <w:rFonts w:asciiTheme="minorEastAsia" w:eastAsiaTheme="minorEastAsia" w:hAnsiTheme="minorEastAsia" w:cs="宋体" w:hint="eastAsia"/>
          <w:b/>
          <w:bCs/>
          <w:kern w:val="0"/>
          <w:szCs w:val="21"/>
        </w:rPr>
        <w:t>日</w:t>
      </w:r>
      <w:r w:rsidR="00A3142E" w:rsidRPr="0047642E">
        <w:rPr>
          <w:rFonts w:asciiTheme="minorEastAsia" w:eastAsiaTheme="minorEastAsia" w:hAnsiTheme="minorEastAsia"/>
          <w:b/>
          <w:szCs w:val="21"/>
        </w:rPr>
        <w:t>9:30</w:t>
      </w:r>
      <w:r w:rsidRPr="0047642E">
        <w:rPr>
          <w:rFonts w:asciiTheme="minorEastAsia" w:eastAsiaTheme="minorEastAsia" w:hAnsiTheme="minorEastAsia" w:hint="eastAsia"/>
          <w:b/>
          <w:szCs w:val="21"/>
        </w:rPr>
        <w:t>（北</w:t>
      </w:r>
      <w:r w:rsidRPr="00003CB0">
        <w:rPr>
          <w:rFonts w:asciiTheme="minorEastAsia" w:eastAsiaTheme="minorEastAsia" w:hAnsiTheme="minorEastAsia" w:hint="eastAsia"/>
          <w:b/>
          <w:szCs w:val="21"/>
        </w:rPr>
        <w:t>京时间）。</w:t>
      </w:r>
    </w:p>
    <w:p w:rsidR="00E8051D" w:rsidRDefault="00815EF1" w:rsidP="00A3142E">
      <w:pPr>
        <w:snapToGrid w:val="0"/>
        <w:spacing w:line="340" w:lineRule="exact"/>
        <w:ind w:firstLineChars="200" w:firstLine="422"/>
        <w:rPr>
          <w:rFonts w:asciiTheme="minorEastAsia" w:eastAsiaTheme="minorEastAsia" w:hAnsiTheme="minorEastAsia" w:cs="宋体"/>
          <w:szCs w:val="21"/>
        </w:rPr>
      </w:pPr>
      <w:r w:rsidRPr="00003CB0">
        <w:rPr>
          <w:rFonts w:asciiTheme="minorEastAsia" w:eastAsiaTheme="minorEastAsia" w:hAnsiTheme="minorEastAsia" w:cs="宋体" w:hint="eastAsia"/>
          <w:b/>
          <w:szCs w:val="21"/>
        </w:rPr>
        <w:t>谈判响应文件递交地点暨谈判地点：</w:t>
      </w:r>
      <w:r w:rsidRPr="00003CB0">
        <w:rPr>
          <w:rFonts w:asciiTheme="minorEastAsia" w:eastAsiaTheme="minorEastAsia" w:hAnsiTheme="minorEastAsia" w:cs="宋体" w:hint="eastAsia"/>
          <w:b/>
          <w:kern w:val="0"/>
          <w:szCs w:val="21"/>
        </w:rPr>
        <w:t>常州市城投建设工程招标有限</w:t>
      </w:r>
      <w:r w:rsidRPr="00D63665">
        <w:rPr>
          <w:rFonts w:asciiTheme="minorEastAsia" w:eastAsiaTheme="minorEastAsia" w:hAnsiTheme="minorEastAsia" w:cs="宋体" w:hint="eastAsia"/>
          <w:b/>
          <w:kern w:val="0"/>
          <w:szCs w:val="21"/>
        </w:rPr>
        <w:t>公司（常州市新北区通江中路396号中创大厦4楼）</w:t>
      </w:r>
    </w:p>
    <w:p w:rsidR="00E8051D" w:rsidRDefault="00815EF1" w:rsidP="00A3142E">
      <w:pPr>
        <w:spacing w:line="340" w:lineRule="exact"/>
        <w:ind w:firstLineChars="200" w:firstLine="422"/>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十、说明</w:t>
      </w:r>
    </w:p>
    <w:p w:rsidR="00E8051D" w:rsidRDefault="00815EF1" w:rsidP="00A3142E">
      <w:pPr>
        <w:spacing w:line="340" w:lineRule="exact"/>
        <w:ind w:firstLineChars="200" w:firstLine="422"/>
        <w:rPr>
          <w:rFonts w:asciiTheme="minorEastAsia" w:eastAsiaTheme="minorEastAsia" w:hAnsiTheme="minorEastAsia" w:cs="宋体"/>
          <w:b/>
          <w:bCs/>
          <w:szCs w:val="21"/>
        </w:rPr>
      </w:pPr>
      <w:r>
        <w:rPr>
          <w:rFonts w:asciiTheme="minorEastAsia" w:eastAsiaTheme="minorEastAsia" w:hAnsiTheme="minorEastAsia" w:cs="宋体" w:hint="eastAsia"/>
          <w:b/>
          <w:bCs/>
          <w:szCs w:val="21"/>
        </w:rPr>
        <w:t>竞争性谈判文件售后一概不退。供应商递交的谈判响应文件概不退还。一经</w:t>
      </w:r>
      <w:r w:rsidR="00A3142E">
        <w:rPr>
          <w:rFonts w:asciiTheme="minorEastAsia" w:eastAsiaTheme="minorEastAsia" w:hAnsiTheme="minorEastAsia" w:cs="宋体" w:hint="eastAsia"/>
          <w:b/>
          <w:bCs/>
          <w:szCs w:val="21"/>
        </w:rPr>
        <w:t>领购</w:t>
      </w:r>
      <w:r>
        <w:rPr>
          <w:rFonts w:asciiTheme="minorEastAsia" w:eastAsiaTheme="minorEastAsia" w:hAnsiTheme="minorEastAsia" w:cs="宋体" w:hint="eastAsia"/>
          <w:b/>
          <w:bCs/>
          <w:szCs w:val="21"/>
        </w:rPr>
        <w:t>，供应商不得更改单位名称。</w:t>
      </w:r>
    </w:p>
    <w:p w:rsidR="00815CFB" w:rsidRPr="0043538D" w:rsidRDefault="00815CFB" w:rsidP="00A3142E">
      <w:pPr>
        <w:spacing w:line="340" w:lineRule="exact"/>
        <w:ind w:firstLineChars="200" w:firstLine="422"/>
        <w:rPr>
          <w:rFonts w:ascii="宋体" w:hAnsi="宋体" w:cs="宋体"/>
          <w:b/>
          <w:bCs/>
          <w:szCs w:val="21"/>
        </w:rPr>
      </w:pPr>
      <w:r w:rsidRPr="0043538D">
        <w:rPr>
          <w:rFonts w:ascii="宋体" w:hAnsi="宋体" w:cs="宋体" w:hint="eastAsia"/>
          <w:b/>
          <w:bCs/>
          <w:szCs w:val="21"/>
        </w:rPr>
        <w:t>十</w:t>
      </w:r>
      <w:r>
        <w:rPr>
          <w:rFonts w:ascii="宋体" w:hAnsi="宋体" w:cs="宋体" w:hint="eastAsia"/>
          <w:b/>
          <w:bCs/>
          <w:szCs w:val="21"/>
        </w:rPr>
        <w:t>一</w:t>
      </w:r>
      <w:r w:rsidRPr="0043538D">
        <w:rPr>
          <w:rFonts w:ascii="宋体" w:hAnsi="宋体" w:cs="宋体" w:hint="eastAsia"/>
          <w:b/>
          <w:bCs/>
          <w:szCs w:val="21"/>
        </w:rPr>
        <w:t>、常州市城投建设工程招标有限公司账户</w:t>
      </w:r>
    </w:p>
    <w:p w:rsidR="00815CFB" w:rsidRPr="0043538D" w:rsidRDefault="00815CFB" w:rsidP="00A3142E">
      <w:pPr>
        <w:spacing w:line="340" w:lineRule="exact"/>
        <w:ind w:firstLineChars="200" w:firstLine="420"/>
        <w:rPr>
          <w:rFonts w:asciiTheme="majorEastAsia" w:eastAsiaTheme="majorEastAsia" w:hAnsiTheme="majorEastAsia" w:cs="宋体"/>
          <w:szCs w:val="21"/>
        </w:rPr>
      </w:pPr>
      <w:r w:rsidRPr="003D325B">
        <w:rPr>
          <w:rFonts w:asciiTheme="majorEastAsia" w:eastAsiaTheme="majorEastAsia" w:hAnsiTheme="majorEastAsia" w:cs="宋体" w:hint="eastAsia"/>
          <w:szCs w:val="21"/>
        </w:rPr>
        <w:t>收款单位：常州市城投建设工程招标有限公司</w:t>
      </w:r>
    </w:p>
    <w:p w:rsidR="00815CFB" w:rsidRPr="0043538D" w:rsidRDefault="00815CFB" w:rsidP="00A3142E">
      <w:pPr>
        <w:spacing w:line="340" w:lineRule="exact"/>
        <w:ind w:firstLineChars="200" w:firstLine="420"/>
        <w:rPr>
          <w:rFonts w:ascii="宋体" w:hAnsi="宋体"/>
        </w:rPr>
      </w:pPr>
      <w:r w:rsidRPr="003D325B">
        <w:rPr>
          <w:rFonts w:ascii="宋体" w:hAnsi="宋体" w:hint="eastAsia"/>
        </w:rPr>
        <w:t>开户银行：江苏银行常州新北支行</w:t>
      </w:r>
    </w:p>
    <w:p w:rsidR="00815CFB" w:rsidRPr="0043538D" w:rsidRDefault="00815CFB" w:rsidP="00A3142E">
      <w:pPr>
        <w:spacing w:line="340" w:lineRule="exact"/>
        <w:ind w:firstLineChars="200" w:firstLine="420"/>
        <w:rPr>
          <w:rFonts w:ascii="宋体" w:hAnsi="宋体"/>
        </w:rPr>
      </w:pPr>
      <w:r w:rsidRPr="003D325B">
        <w:rPr>
          <w:rFonts w:ascii="宋体" w:hAnsi="宋体" w:hint="eastAsia"/>
        </w:rPr>
        <w:t>银行账号：</w:t>
      </w:r>
      <w:r w:rsidRPr="003D325B">
        <w:rPr>
          <w:rFonts w:ascii="宋体" w:hAnsi="宋体"/>
        </w:rPr>
        <w:t>8260 0188 0002 45718</w:t>
      </w:r>
    </w:p>
    <w:p w:rsidR="00E8051D" w:rsidRDefault="00815EF1" w:rsidP="00A3142E">
      <w:pPr>
        <w:spacing w:line="340" w:lineRule="exact"/>
        <w:ind w:firstLineChars="200" w:firstLine="422"/>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十</w:t>
      </w:r>
      <w:r w:rsidR="00815CFB">
        <w:rPr>
          <w:rFonts w:asciiTheme="minorEastAsia" w:eastAsiaTheme="minorEastAsia" w:hAnsiTheme="minorEastAsia" w:cs="宋体" w:hint="eastAsia"/>
          <w:b/>
          <w:kern w:val="0"/>
          <w:szCs w:val="21"/>
        </w:rPr>
        <w:t>二</w:t>
      </w:r>
      <w:r>
        <w:rPr>
          <w:rFonts w:asciiTheme="minorEastAsia" w:eastAsiaTheme="minorEastAsia" w:hAnsiTheme="minorEastAsia" w:cs="宋体" w:hint="eastAsia"/>
          <w:b/>
          <w:kern w:val="0"/>
          <w:szCs w:val="21"/>
        </w:rPr>
        <w:t>、联系方式</w:t>
      </w:r>
    </w:p>
    <w:p w:rsidR="00DB7CB2" w:rsidRPr="00F97221" w:rsidRDefault="00DB7CB2" w:rsidP="00A3142E">
      <w:pPr>
        <w:spacing w:line="340" w:lineRule="exact"/>
        <w:ind w:firstLineChars="200" w:firstLine="420"/>
        <w:rPr>
          <w:rFonts w:asciiTheme="minorEastAsia" w:eastAsiaTheme="minorEastAsia" w:hAnsiTheme="minorEastAsia" w:cs="宋体"/>
          <w:szCs w:val="21"/>
        </w:rPr>
      </w:pPr>
      <w:r w:rsidRPr="00F97221">
        <w:rPr>
          <w:rFonts w:asciiTheme="minorEastAsia" w:eastAsiaTheme="minorEastAsia" w:hAnsiTheme="minorEastAsia" w:cs="宋体" w:hint="eastAsia"/>
          <w:szCs w:val="21"/>
        </w:rPr>
        <w:t>代理机构</w:t>
      </w:r>
      <w:r w:rsidRPr="00F97221">
        <w:rPr>
          <w:rFonts w:asciiTheme="minorEastAsia" w:eastAsiaTheme="minorEastAsia" w:hAnsiTheme="minorEastAsia" w:cs="宋体"/>
          <w:szCs w:val="21"/>
        </w:rPr>
        <w:t>联系人：</w:t>
      </w:r>
      <w:r w:rsidRPr="00F97221">
        <w:rPr>
          <w:rFonts w:asciiTheme="minorEastAsia" w:eastAsiaTheme="minorEastAsia" w:hAnsiTheme="minorEastAsia" w:cs="宋体" w:hint="eastAsia"/>
          <w:szCs w:val="21"/>
        </w:rPr>
        <w:t>徐菁</w:t>
      </w:r>
    </w:p>
    <w:p w:rsidR="00DB7CB2" w:rsidRPr="00F97221" w:rsidRDefault="00DB7CB2" w:rsidP="00A3142E">
      <w:pPr>
        <w:spacing w:line="340" w:lineRule="exact"/>
        <w:ind w:firstLineChars="200" w:firstLine="420"/>
        <w:rPr>
          <w:rFonts w:asciiTheme="minorEastAsia" w:eastAsiaTheme="minorEastAsia" w:hAnsiTheme="minorEastAsia" w:cs="宋体"/>
          <w:szCs w:val="21"/>
        </w:rPr>
      </w:pPr>
      <w:r w:rsidRPr="00F97221">
        <w:rPr>
          <w:rFonts w:asciiTheme="minorEastAsia" w:eastAsiaTheme="minorEastAsia" w:hAnsiTheme="minorEastAsia" w:cs="宋体" w:hint="eastAsia"/>
          <w:szCs w:val="21"/>
        </w:rPr>
        <w:t>联系电话:0519-81580152  81580191  81580192（转分机号60</w:t>
      </w:r>
      <w:r w:rsidRPr="00F97221">
        <w:rPr>
          <w:rFonts w:asciiTheme="minorEastAsia" w:eastAsiaTheme="minorEastAsia" w:hAnsiTheme="minorEastAsia" w:cs="宋体"/>
          <w:szCs w:val="21"/>
        </w:rPr>
        <w:t>12</w:t>
      </w:r>
      <w:r w:rsidRPr="00F97221">
        <w:rPr>
          <w:rFonts w:asciiTheme="minorEastAsia" w:eastAsiaTheme="minorEastAsia" w:hAnsiTheme="minorEastAsia" w:cs="宋体" w:hint="eastAsia"/>
          <w:szCs w:val="21"/>
        </w:rPr>
        <w:t>）</w:t>
      </w:r>
    </w:p>
    <w:p w:rsidR="00DB7CB2" w:rsidRPr="00F97221" w:rsidRDefault="00DB7CB2" w:rsidP="00A3142E">
      <w:pPr>
        <w:spacing w:line="340" w:lineRule="exact"/>
        <w:ind w:firstLineChars="200" w:firstLine="420"/>
        <w:rPr>
          <w:rFonts w:asciiTheme="minorEastAsia" w:eastAsiaTheme="minorEastAsia" w:hAnsiTheme="minorEastAsia" w:cs="宋体"/>
          <w:szCs w:val="21"/>
        </w:rPr>
      </w:pPr>
      <w:r w:rsidRPr="00F97221">
        <w:rPr>
          <w:rFonts w:asciiTheme="minorEastAsia" w:eastAsiaTheme="minorEastAsia" w:hAnsiTheme="minorEastAsia" w:cs="宋体" w:hint="eastAsia"/>
          <w:szCs w:val="21"/>
        </w:rPr>
        <w:t xml:space="preserve">传    真:0519-81580105 </w:t>
      </w:r>
    </w:p>
    <w:p w:rsidR="00DB7CB2" w:rsidRPr="00F97221" w:rsidRDefault="00DB7CB2" w:rsidP="00A3142E">
      <w:pPr>
        <w:spacing w:line="340" w:lineRule="exact"/>
        <w:ind w:firstLineChars="200" w:firstLine="420"/>
        <w:rPr>
          <w:rFonts w:asciiTheme="minorEastAsia" w:eastAsiaTheme="minorEastAsia" w:hAnsiTheme="minorEastAsia" w:cs="宋体"/>
          <w:szCs w:val="21"/>
        </w:rPr>
      </w:pPr>
      <w:r w:rsidRPr="00F97221">
        <w:rPr>
          <w:rFonts w:asciiTheme="minorEastAsia" w:eastAsiaTheme="minorEastAsia" w:hAnsiTheme="minorEastAsia" w:cs="宋体" w:hint="eastAsia"/>
          <w:szCs w:val="21"/>
        </w:rPr>
        <w:t>地    址：常州市新北区通江中路396号中创大厦4楼</w:t>
      </w:r>
    </w:p>
    <w:p w:rsidR="00DB7CB2" w:rsidRPr="00F97221" w:rsidRDefault="00DB7CB2" w:rsidP="00A3142E">
      <w:pPr>
        <w:spacing w:line="340" w:lineRule="exact"/>
        <w:ind w:firstLineChars="200" w:firstLine="420"/>
        <w:rPr>
          <w:rFonts w:asciiTheme="minorEastAsia" w:eastAsiaTheme="minorEastAsia" w:hAnsiTheme="minorEastAsia" w:cs="宋体"/>
          <w:szCs w:val="21"/>
        </w:rPr>
      </w:pPr>
      <w:r w:rsidRPr="00F97221">
        <w:rPr>
          <w:rFonts w:asciiTheme="minorEastAsia" w:eastAsiaTheme="minorEastAsia" w:hAnsiTheme="minorEastAsia" w:cs="宋体" w:hint="eastAsia"/>
          <w:szCs w:val="21"/>
        </w:rPr>
        <w:t>网    址：http://www.czctzb.com    邮    箱：czctzb@163.com</w:t>
      </w:r>
    </w:p>
    <w:p w:rsidR="00DB7CB2" w:rsidRPr="00F97221" w:rsidRDefault="00DB7CB2" w:rsidP="00A3142E">
      <w:pPr>
        <w:snapToGrid w:val="0"/>
        <w:spacing w:line="340" w:lineRule="exact"/>
        <w:ind w:firstLineChars="200" w:firstLine="420"/>
        <w:rPr>
          <w:rFonts w:asciiTheme="minorEastAsia" w:eastAsiaTheme="minorEastAsia" w:hAnsiTheme="minorEastAsia"/>
          <w:szCs w:val="21"/>
        </w:rPr>
      </w:pPr>
      <w:r w:rsidRPr="00F97221">
        <w:rPr>
          <w:rFonts w:asciiTheme="minorEastAsia" w:eastAsiaTheme="minorEastAsia" w:hAnsiTheme="minorEastAsia" w:hint="eastAsia"/>
          <w:szCs w:val="21"/>
        </w:rPr>
        <w:t>采购人名称：常州</w:t>
      </w:r>
      <w:r w:rsidRPr="00F97221">
        <w:rPr>
          <w:rFonts w:asciiTheme="minorEastAsia" w:eastAsiaTheme="minorEastAsia" w:hAnsiTheme="minorEastAsia"/>
          <w:szCs w:val="21"/>
        </w:rPr>
        <w:t>大学</w:t>
      </w:r>
    </w:p>
    <w:p w:rsidR="00DB7CB2" w:rsidRPr="00264F3A" w:rsidRDefault="00DB7CB2" w:rsidP="00A3142E">
      <w:pPr>
        <w:snapToGrid w:val="0"/>
        <w:spacing w:line="340" w:lineRule="exact"/>
        <w:ind w:firstLineChars="200" w:firstLine="420"/>
        <w:rPr>
          <w:rFonts w:asciiTheme="minorEastAsia" w:eastAsiaTheme="minorEastAsia" w:hAnsiTheme="minorEastAsia"/>
          <w:szCs w:val="21"/>
        </w:rPr>
      </w:pPr>
      <w:r w:rsidRPr="00264F3A">
        <w:rPr>
          <w:rFonts w:asciiTheme="minorEastAsia" w:eastAsiaTheme="minorEastAsia" w:hAnsiTheme="minorEastAsia" w:hint="eastAsia"/>
          <w:szCs w:val="21"/>
        </w:rPr>
        <w:t>联系人：</w:t>
      </w:r>
      <w:r w:rsidRPr="00264F3A">
        <w:rPr>
          <w:rFonts w:asciiTheme="minorEastAsia" w:eastAsiaTheme="minorEastAsia" w:hAnsiTheme="minorEastAsia" w:hint="eastAsia"/>
          <w:spacing w:val="2"/>
          <w:szCs w:val="21"/>
        </w:rPr>
        <w:t>赵先生  顾先生</w:t>
      </w:r>
    </w:p>
    <w:p w:rsidR="00DB7CB2" w:rsidRPr="00264F3A" w:rsidRDefault="00DB7CB2" w:rsidP="00A3142E">
      <w:pPr>
        <w:snapToGrid w:val="0"/>
        <w:spacing w:line="340" w:lineRule="exact"/>
        <w:ind w:firstLineChars="200" w:firstLine="420"/>
        <w:rPr>
          <w:rFonts w:asciiTheme="minorEastAsia" w:eastAsiaTheme="minorEastAsia" w:hAnsiTheme="minorEastAsia"/>
          <w:spacing w:val="2"/>
          <w:szCs w:val="21"/>
        </w:rPr>
      </w:pPr>
      <w:r w:rsidRPr="00264F3A">
        <w:rPr>
          <w:rFonts w:asciiTheme="minorEastAsia" w:eastAsiaTheme="minorEastAsia" w:hAnsiTheme="minorEastAsia" w:hint="eastAsia"/>
          <w:szCs w:val="21"/>
        </w:rPr>
        <w:t>联系电话：</w:t>
      </w:r>
      <w:r w:rsidRPr="00264F3A">
        <w:rPr>
          <w:rFonts w:asciiTheme="minorEastAsia" w:eastAsiaTheme="minorEastAsia" w:hAnsiTheme="minorEastAsia" w:hint="eastAsia"/>
          <w:spacing w:val="2"/>
          <w:szCs w:val="21"/>
        </w:rPr>
        <w:t xml:space="preserve"> 0519-86330189  18661107121</w:t>
      </w:r>
    </w:p>
    <w:p w:rsidR="00E8051D" w:rsidRDefault="00DB7CB2" w:rsidP="00A3142E">
      <w:pPr>
        <w:snapToGrid w:val="0"/>
        <w:spacing w:line="340" w:lineRule="exact"/>
        <w:ind w:firstLineChars="200" w:firstLine="420"/>
        <w:rPr>
          <w:rFonts w:asciiTheme="minorEastAsia" w:eastAsiaTheme="minorEastAsia" w:hAnsiTheme="minorEastAsia"/>
          <w:color w:val="FF0000"/>
          <w:spacing w:val="2"/>
          <w:szCs w:val="21"/>
        </w:rPr>
      </w:pPr>
      <w:r w:rsidRPr="00264F3A">
        <w:rPr>
          <w:rFonts w:asciiTheme="minorEastAsia" w:eastAsiaTheme="minorEastAsia" w:hAnsiTheme="minorEastAsia" w:hint="eastAsia"/>
          <w:szCs w:val="21"/>
        </w:rPr>
        <w:t>联系地址：常州市武进区湖塘镇滆湖中路21号</w:t>
      </w:r>
    </w:p>
    <w:p w:rsidR="00E8051D" w:rsidRDefault="00815EF1" w:rsidP="00A3142E">
      <w:pPr>
        <w:spacing w:line="340" w:lineRule="exact"/>
        <w:ind w:right="360"/>
        <w:jc w:val="right"/>
        <w:rPr>
          <w:rFonts w:asciiTheme="minorEastAsia" w:eastAsiaTheme="minorEastAsia" w:hAnsiTheme="minorEastAsia" w:cs="宋体"/>
          <w:szCs w:val="21"/>
        </w:rPr>
      </w:pPr>
      <w:r>
        <w:rPr>
          <w:rFonts w:asciiTheme="minorEastAsia" w:eastAsiaTheme="minorEastAsia" w:hAnsiTheme="minorEastAsia" w:cs="宋体" w:hint="eastAsia"/>
          <w:szCs w:val="21"/>
        </w:rPr>
        <w:t>常州市城投建设工程招标有限公司</w:t>
      </w:r>
    </w:p>
    <w:p w:rsidR="00E8051D" w:rsidRPr="00D63665" w:rsidRDefault="00D63665" w:rsidP="00A3142E">
      <w:pPr>
        <w:spacing w:line="340" w:lineRule="exact"/>
        <w:ind w:right="360"/>
        <w:jc w:val="right"/>
        <w:rPr>
          <w:rFonts w:asciiTheme="minorEastAsia" w:eastAsiaTheme="minorEastAsia" w:hAnsiTheme="minorEastAsia" w:cs="宋体"/>
          <w:szCs w:val="21"/>
        </w:rPr>
      </w:pPr>
      <w:r w:rsidRPr="00D63665">
        <w:rPr>
          <w:rFonts w:asciiTheme="minorEastAsia" w:eastAsiaTheme="minorEastAsia" w:hAnsiTheme="minorEastAsia" w:cs="宋体" w:hint="eastAsia"/>
          <w:szCs w:val="21"/>
        </w:rPr>
        <w:t>20</w:t>
      </w:r>
      <w:r w:rsidRPr="00D63665">
        <w:rPr>
          <w:rFonts w:asciiTheme="minorEastAsia" w:eastAsiaTheme="minorEastAsia" w:hAnsiTheme="minorEastAsia" w:cs="宋体"/>
          <w:szCs w:val="21"/>
        </w:rPr>
        <w:t>19</w:t>
      </w:r>
      <w:r w:rsidRPr="00D63665">
        <w:rPr>
          <w:rFonts w:asciiTheme="minorEastAsia" w:eastAsiaTheme="minorEastAsia" w:hAnsiTheme="minorEastAsia" w:cs="宋体" w:hint="eastAsia"/>
          <w:szCs w:val="21"/>
        </w:rPr>
        <w:t>年</w:t>
      </w:r>
      <w:r w:rsidR="00A3142E">
        <w:rPr>
          <w:rFonts w:asciiTheme="minorEastAsia" w:eastAsiaTheme="minorEastAsia" w:hAnsiTheme="minorEastAsia" w:cs="宋体"/>
          <w:szCs w:val="21"/>
        </w:rPr>
        <w:t>10</w:t>
      </w:r>
      <w:r w:rsidRPr="00D63665">
        <w:rPr>
          <w:rFonts w:asciiTheme="minorEastAsia" w:eastAsiaTheme="minorEastAsia" w:hAnsiTheme="minorEastAsia" w:cs="宋体" w:hint="eastAsia"/>
          <w:szCs w:val="21"/>
        </w:rPr>
        <w:t>月</w:t>
      </w:r>
      <w:r w:rsidR="0047642E">
        <w:rPr>
          <w:rFonts w:asciiTheme="minorEastAsia" w:eastAsiaTheme="minorEastAsia" w:hAnsiTheme="minorEastAsia"/>
          <w:szCs w:val="21"/>
        </w:rPr>
        <w:t>15</w:t>
      </w:r>
      <w:r w:rsidRPr="00D63665">
        <w:rPr>
          <w:rFonts w:asciiTheme="minorEastAsia" w:eastAsiaTheme="minorEastAsia" w:hAnsiTheme="minorEastAsia" w:hint="eastAsia"/>
          <w:szCs w:val="21"/>
        </w:rPr>
        <w:t>日</w:t>
      </w:r>
    </w:p>
    <w:p w:rsidR="00E8051D" w:rsidRDefault="00815EF1" w:rsidP="006848AA">
      <w:pPr>
        <w:pStyle w:val="1"/>
      </w:pPr>
      <w:bookmarkStart w:id="2" w:name="_Toc15735728"/>
      <w:r>
        <w:rPr>
          <w:rFonts w:hint="eastAsia"/>
        </w:rPr>
        <w:lastRenderedPageBreak/>
        <w:t>第一章总则</w:t>
      </w:r>
      <w:bookmarkEnd w:id="2"/>
    </w:p>
    <w:p w:rsidR="00A3142E" w:rsidRDefault="00A3142E" w:rsidP="00A3142E">
      <w:pPr>
        <w:spacing w:line="360" w:lineRule="exact"/>
        <w:rPr>
          <w:rFonts w:ascii="宋体" w:hAnsi="宋体" w:cs="宋体"/>
          <w:b/>
          <w:bCs/>
          <w:szCs w:val="21"/>
        </w:rPr>
      </w:pPr>
      <w:r>
        <w:rPr>
          <w:rFonts w:ascii="宋体" w:hAnsi="宋体" w:cs="宋体" w:hint="eastAsia"/>
          <w:b/>
          <w:bCs/>
          <w:szCs w:val="21"/>
        </w:rPr>
        <w:t>1.采购方式</w:t>
      </w:r>
    </w:p>
    <w:p w:rsidR="00A3142E" w:rsidRPr="00E93513" w:rsidRDefault="00A3142E" w:rsidP="00A3142E">
      <w:pPr>
        <w:spacing w:line="360" w:lineRule="exact"/>
        <w:ind w:firstLineChars="200" w:firstLine="420"/>
      </w:pPr>
      <w:r w:rsidRPr="00E93513">
        <w:rPr>
          <w:rFonts w:hint="eastAsia"/>
        </w:rPr>
        <w:t>本次采购采取竞争性谈判方式，本竞争性谈判文件仅适用于谈判公告中所述项目。</w:t>
      </w:r>
    </w:p>
    <w:p w:rsidR="00A3142E" w:rsidRDefault="00A3142E" w:rsidP="00A3142E">
      <w:pPr>
        <w:spacing w:line="360" w:lineRule="exact"/>
        <w:rPr>
          <w:rFonts w:ascii="宋体" w:hAnsi="宋体" w:cs="宋体"/>
          <w:szCs w:val="21"/>
        </w:rPr>
      </w:pPr>
      <w:r>
        <w:rPr>
          <w:rFonts w:ascii="宋体" w:hAnsi="宋体" w:cs="宋体" w:hint="eastAsia"/>
          <w:b/>
          <w:szCs w:val="21"/>
        </w:rPr>
        <w:t>2.合格的供应商</w:t>
      </w:r>
    </w:p>
    <w:p w:rsidR="00A3142E" w:rsidRDefault="00A3142E" w:rsidP="00A3142E">
      <w:pPr>
        <w:spacing w:line="360" w:lineRule="exact"/>
        <w:ind w:firstLineChars="200" w:firstLine="420"/>
        <w:rPr>
          <w:rFonts w:ascii="宋体" w:hAnsi="宋体" w:cs="宋体"/>
          <w:szCs w:val="21"/>
        </w:rPr>
      </w:pPr>
      <w:r>
        <w:rPr>
          <w:rFonts w:ascii="宋体" w:hAnsi="宋体" w:cs="宋体" w:hint="eastAsia"/>
          <w:szCs w:val="21"/>
        </w:rPr>
        <w:t>2.1满足公告中供应商的资格要求的规定。</w:t>
      </w:r>
    </w:p>
    <w:p w:rsidR="00A3142E" w:rsidRDefault="00A3142E" w:rsidP="00A3142E">
      <w:pPr>
        <w:spacing w:line="360" w:lineRule="exact"/>
        <w:ind w:firstLineChars="200" w:firstLine="420"/>
        <w:rPr>
          <w:rFonts w:ascii="宋体" w:hAnsi="宋体" w:cs="宋体"/>
          <w:szCs w:val="21"/>
        </w:rPr>
      </w:pPr>
      <w:r>
        <w:rPr>
          <w:rFonts w:ascii="宋体" w:hAnsi="宋体" w:cs="宋体" w:hint="eastAsia"/>
          <w:szCs w:val="21"/>
        </w:rPr>
        <w:t>2.2 满足本文件实质性条款的规定。</w:t>
      </w:r>
    </w:p>
    <w:p w:rsidR="00A3142E" w:rsidRDefault="00A3142E" w:rsidP="00A3142E">
      <w:pPr>
        <w:spacing w:line="360" w:lineRule="exact"/>
        <w:rPr>
          <w:rFonts w:ascii="宋体" w:hAnsi="宋体" w:cs="宋体"/>
          <w:szCs w:val="21"/>
        </w:rPr>
      </w:pPr>
      <w:r>
        <w:rPr>
          <w:rFonts w:ascii="宋体" w:hAnsi="宋体" w:cs="宋体"/>
          <w:b/>
          <w:szCs w:val="21"/>
        </w:rPr>
        <w:t>3</w:t>
      </w:r>
      <w:r>
        <w:rPr>
          <w:rFonts w:ascii="宋体" w:hAnsi="宋体" w:cs="宋体" w:hint="eastAsia"/>
          <w:b/>
          <w:szCs w:val="21"/>
        </w:rPr>
        <w:t>.谈判费用</w:t>
      </w:r>
    </w:p>
    <w:p w:rsidR="00A3142E" w:rsidRDefault="00A3142E" w:rsidP="00A3142E">
      <w:pPr>
        <w:spacing w:line="360" w:lineRule="exact"/>
        <w:ind w:firstLineChars="200" w:firstLine="420"/>
        <w:rPr>
          <w:rFonts w:ascii="宋体" w:hAnsi="宋体" w:cs="宋体"/>
          <w:szCs w:val="21"/>
        </w:rPr>
      </w:pPr>
      <w:r>
        <w:rPr>
          <w:rFonts w:ascii="宋体" w:hAnsi="宋体" w:hint="eastAsia"/>
          <w:szCs w:val="21"/>
        </w:rPr>
        <w:t>参加谈判供应商应自行承担所有与参加谈判有关的费用</w:t>
      </w:r>
      <w:r>
        <w:rPr>
          <w:rFonts w:ascii="宋体" w:hAnsi="宋体"/>
          <w:szCs w:val="21"/>
        </w:rPr>
        <w:t>。无论</w:t>
      </w:r>
      <w:r>
        <w:rPr>
          <w:rFonts w:ascii="宋体" w:hAnsi="宋体" w:hint="eastAsia"/>
          <w:szCs w:val="21"/>
        </w:rPr>
        <w:t>最终成交结果</w:t>
      </w:r>
      <w:r>
        <w:rPr>
          <w:rFonts w:ascii="宋体" w:hAnsi="宋体"/>
          <w:szCs w:val="21"/>
        </w:rPr>
        <w:t>如何，</w:t>
      </w:r>
      <w:r>
        <w:rPr>
          <w:rFonts w:ascii="宋体" w:hAnsi="宋体" w:cs="宋体" w:hint="eastAsia"/>
          <w:szCs w:val="21"/>
        </w:rPr>
        <w:t>采购代理机构在任何情况下均无义务和责任承担这些费用。</w:t>
      </w:r>
    </w:p>
    <w:p w:rsidR="00A3142E" w:rsidRDefault="00A3142E" w:rsidP="00A3142E">
      <w:pPr>
        <w:spacing w:line="360" w:lineRule="exact"/>
        <w:rPr>
          <w:rFonts w:ascii="宋体" w:hAnsi="宋体" w:cs="宋体"/>
          <w:b/>
          <w:szCs w:val="21"/>
        </w:rPr>
      </w:pPr>
      <w:r>
        <w:rPr>
          <w:rFonts w:ascii="宋体" w:hAnsi="宋体" w:cs="宋体"/>
          <w:b/>
          <w:szCs w:val="21"/>
        </w:rPr>
        <w:t>4</w:t>
      </w:r>
      <w:r>
        <w:rPr>
          <w:rFonts w:ascii="宋体" w:hAnsi="宋体" w:cs="宋体" w:hint="eastAsia"/>
          <w:b/>
          <w:szCs w:val="21"/>
        </w:rPr>
        <w:t>.竞争性谈判文件的组成</w:t>
      </w:r>
    </w:p>
    <w:p w:rsidR="00A3142E" w:rsidRDefault="00A3142E" w:rsidP="00A3142E">
      <w:pPr>
        <w:spacing w:line="360" w:lineRule="exact"/>
        <w:ind w:firstLineChars="200" w:firstLine="420"/>
        <w:rPr>
          <w:rFonts w:ascii="宋体" w:hAnsi="宋体"/>
          <w:szCs w:val="21"/>
        </w:rPr>
      </w:pPr>
      <w:r>
        <w:rPr>
          <w:rFonts w:ascii="宋体" w:hAnsi="宋体" w:hint="eastAsia"/>
          <w:szCs w:val="21"/>
        </w:rPr>
        <w:t>本文件及依法对本文件所作的更正内容均为竞争性谈判文件的组成部分。</w:t>
      </w:r>
    </w:p>
    <w:p w:rsidR="00A3142E" w:rsidRDefault="00A3142E" w:rsidP="00A3142E">
      <w:pPr>
        <w:spacing w:line="360" w:lineRule="exact"/>
        <w:ind w:firstLineChars="200" w:firstLine="420"/>
        <w:rPr>
          <w:rFonts w:ascii="宋体" w:hAnsi="宋体"/>
          <w:szCs w:val="21"/>
        </w:rPr>
      </w:pPr>
      <w:r>
        <w:rPr>
          <w:rFonts w:ascii="宋体" w:hAnsi="宋体" w:hint="eastAsia"/>
          <w:szCs w:val="21"/>
        </w:rPr>
        <w:t>供应商应仔细检查竞争性谈判文件是否齐全，如有缺漏，立即与代理机构联系解决。</w:t>
      </w:r>
    </w:p>
    <w:p w:rsidR="00A3142E" w:rsidRDefault="00A3142E" w:rsidP="00A3142E">
      <w:pPr>
        <w:spacing w:line="360" w:lineRule="exact"/>
        <w:ind w:firstLineChars="200" w:firstLine="420"/>
        <w:rPr>
          <w:rFonts w:ascii="宋体" w:hAnsi="宋体"/>
          <w:szCs w:val="21"/>
        </w:rPr>
      </w:pPr>
      <w:r>
        <w:rPr>
          <w:rFonts w:ascii="宋体" w:hAnsi="宋体" w:hint="eastAsia"/>
          <w:szCs w:val="21"/>
        </w:rPr>
        <w:t>供应商应认真阅读竞争性谈判文件中所有的事项、格式、条款和规范等要求。按竞争性谈判文件要求和规定编制谈判响应文件，并保证所提供的全部资料的真实性，以使其谈判响应文件对竞争性谈判文件作出实质性响应，否则其风险由供应商自行承担。</w:t>
      </w:r>
    </w:p>
    <w:p w:rsidR="00A3142E" w:rsidRDefault="00A3142E" w:rsidP="00A3142E">
      <w:pPr>
        <w:spacing w:line="360" w:lineRule="exact"/>
        <w:ind w:firstLineChars="200" w:firstLine="420"/>
        <w:rPr>
          <w:rFonts w:ascii="宋体" w:hAnsi="宋体"/>
          <w:szCs w:val="21"/>
        </w:rPr>
      </w:pPr>
      <w:r>
        <w:rPr>
          <w:rFonts w:ascii="宋体" w:hAnsi="宋体" w:hint="eastAsia"/>
          <w:szCs w:val="21"/>
        </w:rPr>
        <w:t>供应商一旦参加本项目采购活动，即被认为接受了本竞争性谈判文件的规定和约束。</w:t>
      </w:r>
    </w:p>
    <w:p w:rsidR="00A3142E" w:rsidRDefault="00A3142E" w:rsidP="00A3142E">
      <w:pPr>
        <w:spacing w:line="360" w:lineRule="exact"/>
        <w:rPr>
          <w:rFonts w:ascii="宋体" w:hAnsi="宋体" w:cs="宋体"/>
          <w:b/>
          <w:color w:val="000000"/>
          <w:szCs w:val="21"/>
        </w:rPr>
      </w:pPr>
      <w:r>
        <w:rPr>
          <w:rFonts w:ascii="宋体" w:hAnsi="宋体" w:cs="宋体"/>
          <w:b/>
          <w:color w:val="000000"/>
          <w:szCs w:val="21"/>
        </w:rPr>
        <w:t>5.</w:t>
      </w:r>
      <w:r>
        <w:rPr>
          <w:rFonts w:ascii="宋体" w:hAnsi="宋体" w:cs="宋体" w:hint="eastAsia"/>
          <w:b/>
          <w:color w:val="000000"/>
          <w:szCs w:val="21"/>
        </w:rPr>
        <w:t>竞争性谈判文件的补充</w:t>
      </w:r>
      <w:r>
        <w:rPr>
          <w:rFonts w:ascii="宋体" w:hAnsi="宋体" w:cs="宋体"/>
          <w:b/>
          <w:color w:val="000000"/>
          <w:szCs w:val="21"/>
        </w:rPr>
        <w:t>、</w:t>
      </w:r>
      <w:r>
        <w:rPr>
          <w:rFonts w:ascii="宋体" w:hAnsi="宋体" w:cs="宋体" w:hint="eastAsia"/>
          <w:b/>
          <w:color w:val="000000"/>
          <w:szCs w:val="21"/>
        </w:rPr>
        <w:t>澄清、更正</w:t>
      </w:r>
    </w:p>
    <w:p w:rsidR="00A3142E" w:rsidRDefault="00A3142E" w:rsidP="00A3142E">
      <w:pPr>
        <w:spacing w:line="360" w:lineRule="exact"/>
        <w:ind w:firstLine="420"/>
        <w:rPr>
          <w:rFonts w:ascii="宋体" w:hAnsi="宋体" w:cs="宋体"/>
          <w:bCs/>
          <w:color w:val="000000"/>
          <w:szCs w:val="21"/>
        </w:rPr>
      </w:pPr>
      <w:r>
        <w:rPr>
          <w:rFonts w:ascii="宋体" w:hAnsi="宋体" w:cs="宋体"/>
          <w:bCs/>
          <w:color w:val="000000"/>
          <w:szCs w:val="21"/>
        </w:rPr>
        <w:t>5</w:t>
      </w:r>
      <w:r>
        <w:rPr>
          <w:rFonts w:ascii="宋体" w:hAnsi="宋体" w:cs="宋体" w:hint="eastAsia"/>
          <w:bCs/>
          <w:color w:val="000000"/>
          <w:szCs w:val="21"/>
        </w:rPr>
        <w:t>.1 代理机构向供应商提供的有关资料和数据，是代理机构现有的能使供应商利用的资料。代理机构对供应商由此而作出的推论、理解和结论概不负责。供应商由于对竞争性谈判文件的任何推论和误解以及采购人对有关问题的口头解释所造成的后果，均由供应商自负。</w:t>
      </w:r>
    </w:p>
    <w:p w:rsidR="00A3142E" w:rsidRDefault="00A3142E" w:rsidP="00A3142E">
      <w:pPr>
        <w:spacing w:line="360" w:lineRule="exact"/>
        <w:ind w:firstLine="420"/>
        <w:rPr>
          <w:rFonts w:ascii="宋体" w:hAnsi="宋体" w:cs="宋体"/>
          <w:b/>
          <w:bCs/>
          <w:color w:val="000000"/>
          <w:szCs w:val="21"/>
        </w:rPr>
      </w:pPr>
      <w:r>
        <w:rPr>
          <w:rFonts w:ascii="宋体" w:hAnsi="宋体" w:cs="宋体"/>
          <w:bCs/>
          <w:color w:val="000000"/>
          <w:szCs w:val="21"/>
        </w:rPr>
        <w:t>5</w:t>
      </w:r>
      <w:r>
        <w:rPr>
          <w:rFonts w:ascii="宋体" w:hAnsi="宋体" w:cs="宋体" w:hint="eastAsia"/>
          <w:bCs/>
          <w:color w:val="000000"/>
          <w:szCs w:val="21"/>
        </w:rPr>
        <w:t>.2供应商提出的与谈判有关的任何问题须在收到竞争性谈判文件后，按规定时间以书面形式提交至采购代理机构，未以书面形式提出或逾期提出的异议将不被接受。</w:t>
      </w:r>
      <w:r>
        <w:rPr>
          <w:rFonts w:ascii="宋体" w:hAnsi="宋体"/>
          <w:szCs w:val="21"/>
        </w:rPr>
        <w:t>如无疑问</w:t>
      </w:r>
      <w:r>
        <w:rPr>
          <w:rFonts w:ascii="宋体" w:hAnsi="宋体" w:hint="eastAsia"/>
          <w:szCs w:val="21"/>
        </w:rPr>
        <w:t>，</w:t>
      </w:r>
      <w:r>
        <w:rPr>
          <w:rFonts w:ascii="宋体" w:hAnsi="宋体"/>
          <w:szCs w:val="21"/>
        </w:rPr>
        <w:t>视作供应商完全响应竞争性谈判文件的条款和要求。</w:t>
      </w:r>
    </w:p>
    <w:p w:rsidR="00A3142E" w:rsidRDefault="00A3142E" w:rsidP="00A3142E">
      <w:pPr>
        <w:spacing w:line="360" w:lineRule="exact"/>
        <w:ind w:firstLineChars="200" w:firstLine="420"/>
        <w:rPr>
          <w:rFonts w:ascii="宋体" w:hAnsi="宋体" w:cs="宋体"/>
          <w:bCs/>
          <w:color w:val="000000"/>
          <w:szCs w:val="21"/>
        </w:rPr>
      </w:pPr>
      <w:r>
        <w:rPr>
          <w:rFonts w:ascii="宋体" w:hAnsi="宋体" w:cs="宋体"/>
          <w:bCs/>
          <w:color w:val="000000"/>
          <w:szCs w:val="21"/>
        </w:rPr>
        <w:t>5</w:t>
      </w:r>
      <w:r>
        <w:rPr>
          <w:rFonts w:ascii="宋体" w:hAnsi="宋体" w:cs="宋体" w:hint="eastAsia"/>
          <w:bCs/>
          <w:color w:val="000000"/>
          <w:szCs w:val="21"/>
        </w:rPr>
        <w:t>.3采购人及代理机构有权对已发出的竞争性谈判文件进行必要的澄清或更正。</w:t>
      </w:r>
    </w:p>
    <w:p w:rsidR="00A3142E" w:rsidRDefault="00A3142E" w:rsidP="00A3142E">
      <w:pPr>
        <w:spacing w:line="360" w:lineRule="exact"/>
        <w:ind w:firstLineChars="200" w:firstLine="420"/>
        <w:rPr>
          <w:rFonts w:ascii="宋体" w:hAnsi="宋体" w:cs="宋体"/>
          <w:bCs/>
          <w:color w:val="000000"/>
          <w:szCs w:val="21"/>
        </w:rPr>
      </w:pPr>
      <w:r>
        <w:rPr>
          <w:rFonts w:ascii="宋体" w:hAnsi="宋体" w:cs="宋体"/>
          <w:bCs/>
          <w:color w:val="000000"/>
          <w:szCs w:val="21"/>
        </w:rPr>
        <w:t>5</w:t>
      </w:r>
      <w:r>
        <w:rPr>
          <w:rFonts w:ascii="宋体" w:hAnsi="宋体" w:cs="宋体" w:hint="eastAsia"/>
          <w:bCs/>
          <w:color w:val="000000"/>
          <w:szCs w:val="21"/>
        </w:rPr>
        <w:t>.4采购</w:t>
      </w:r>
      <w:r>
        <w:rPr>
          <w:rFonts w:ascii="宋体" w:hAnsi="宋体" w:cs="宋体"/>
          <w:bCs/>
          <w:color w:val="000000"/>
          <w:szCs w:val="21"/>
        </w:rPr>
        <w:t>人可视具体情况，延长谈判响应文件提交截止时间和</w:t>
      </w:r>
      <w:r>
        <w:rPr>
          <w:rFonts w:ascii="宋体" w:hAnsi="宋体" w:cs="宋体" w:hint="eastAsia"/>
          <w:bCs/>
          <w:color w:val="000000"/>
          <w:szCs w:val="21"/>
        </w:rPr>
        <w:t>谈判</w:t>
      </w:r>
      <w:r>
        <w:rPr>
          <w:rFonts w:ascii="宋体" w:hAnsi="宋体" w:cs="宋体"/>
          <w:bCs/>
          <w:color w:val="000000"/>
          <w:szCs w:val="21"/>
        </w:rPr>
        <w:t>时间</w:t>
      </w:r>
      <w:r>
        <w:rPr>
          <w:rFonts w:ascii="宋体" w:hAnsi="宋体" w:cs="宋体" w:hint="eastAsia"/>
          <w:bCs/>
          <w:color w:val="000000"/>
          <w:szCs w:val="21"/>
        </w:rPr>
        <w:t>。</w:t>
      </w:r>
    </w:p>
    <w:p w:rsidR="00A3142E" w:rsidRDefault="00A3142E" w:rsidP="00A3142E">
      <w:pPr>
        <w:spacing w:line="360" w:lineRule="exact"/>
        <w:ind w:firstLineChars="200" w:firstLine="422"/>
        <w:rPr>
          <w:rFonts w:ascii="宋体" w:hAnsi="宋体" w:cs="宋体"/>
          <w:b/>
          <w:bCs/>
          <w:szCs w:val="21"/>
        </w:rPr>
      </w:pPr>
      <w:r>
        <w:rPr>
          <w:rFonts w:ascii="宋体" w:hAnsi="宋体" w:cs="宋体"/>
          <w:b/>
          <w:bCs/>
          <w:szCs w:val="21"/>
        </w:rPr>
        <w:t>5</w:t>
      </w:r>
      <w:r>
        <w:rPr>
          <w:rFonts w:ascii="宋体" w:hAnsi="宋体" w:cs="宋体" w:hint="eastAsia"/>
          <w:b/>
          <w:bCs/>
          <w:szCs w:val="21"/>
        </w:rPr>
        <w:t>.5所有</w:t>
      </w:r>
      <w:r>
        <w:rPr>
          <w:rFonts w:ascii="宋体" w:hAnsi="宋体" w:cs="宋体"/>
          <w:b/>
          <w:bCs/>
          <w:szCs w:val="21"/>
        </w:rPr>
        <w:t>有关</w:t>
      </w:r>
      <w:r>
        <w:rPr>
          <w:rFonts w:ascii="宋体" w:hAnsi="宋体" w:hint="eastAsia"/>
          <w:b/>
          <w:szCs w:val="21"/>
        </w:rPr>
        <w:t>竞争性谈判文件的</w:t>
      </w:r>
      <w:r>
        <w:rPr>
          <w:rFonts w:ascii="宋体" w:hAnsi="宋体" w:cs="宋体" w:hint="eastAsia"/>
          <w:b/>
          <w:color w:val="000000"/>
          <w:szCs w:val="21"/>
        </w:rPr>
        <w:t>补充</w:t>
      </w:r>
      <w:r>
        <w:rPr>
          <w:rFonts w:ascii="宋体" w:hAnsi="宋体" w:cs="宋体"/>
          <w:b/>
          <w:color w:val="000000"/>
          <w:szCs w:val="21"/>
        </w:rPr>
        <w:t>、</w:t>
      </w:r>
      <w:r>
        <w:rPr>
          <w:rFonts w:ascii="宋体" w:hAnsi="宋体" w:cs="宋体" w:hint="eastAsia"/>
          <w:b/>
          <w:color w:val="000000"/>
          <w:szCs w:val="21"/>
        </w:rPr>
        <w:t>澄清、更正</w:t>
      </w:r>
      <w:r>
        <w:rPr>
          <w:rFonts w:ascii="宋体" w:hAnsi="宋体" w:hint="eastAsia"/>
          <w:b/>
          <w:szCs w:val="21"/>
        </w:rPr>
        <w:t>将</w:t>
      </w:r>
      <w:r>
        <w:rPr>
          <w:rFonts w:ascii="宋体" w:hAnsi="宋体"/>
          <w:b/>
          <w:szCs w:val="21"/>
        </w:rPr>
        <w:t>在</w:t>
      </w:r>
      <w:r w:rsidRPr="00A3142E">
        <w:rPr>
          <w:rFonts w:ascii="宋体" w:hAnsi="宋体"/>
          <w:b/>
          <w:szCs w:val="21"/>
        </w:rPr>
        <w:t>常州</w:t>
      </w:r>
      <w:r w:rsidRPr="00A3142E">
        <w:rPr>
          <w:rFonts w:ascii="宋体" w:hAnsi="宋体" w:hint="eastAsia"/>
          <w:b/>
          <w:szCs w:val="21"/>
        </w:rPr>
        <w:t>市</w:t>
      </w:r>
      <w:r w:rsidRPr="00A3142E">
        <w:rPr>
          <w:rFonts w:ascii="宋体" w:hAnsi="宋体"/>
          <w:b/>
          <w:szCs w:val="21"/>
        </w:rPr>
        <w:t>政府采购网</w:t>
      </w:r>
      <w:r w:rsidRPr="00A3142E">
        <w:rPr>
          <w:rFonts w:ascii="宋体" w:hAnsi="宋体" w:hint="eastAsia"/>
          <w:b/>
          <w:szCs w:val="21"/>
        </w:rPr>
        <w:t>和</w:t>
      </w:r>
      <w:r>
        <w:rPr>
          <w:rFonts w:ascii="宋体" w:hAnsi="宋体"/>
          <w:b/>
          <w:szCs w:val="21"/>
        </w:rPr>
        <w:t>常州市城投建设工程招标有限公司网</w:t>
      </w:r>
      <w:r>
        <w:rPr>
          <w:rFonts w:ascii="宋体" w:hAnsi="宋体" w:hint="eastAsia"/>
          <w:b/>
          <w:szCs w:val="21"/>
        </w:rPr>
        <w:t>公布</w:t>
      </w:r>
      <w:r>
        <w:rPr>
          <w:rFonts w:hAnsi="宋体" w:hint="eastAsia"/>
          <w:b/>
          <w:szCs w:val="21"/>
        </w:rPr>
        <w:t>。补充文件将作为竞争性谈判文件的组成部分，并对供应商具有约束力，由供应商自行关注并获取。</w:t>
      </w:r>
    </w:p>
    <w:p w:rsidR="00A3142E" w:rsidRDefault="00A3142E" w:rsidP="00A3142E">
      <w:pPr>
        <w:spacing w:line="360" w:lineRule="exact"/>
        <w:rPr>
          <w:rFonts w:ascii="宋体" w:hAnsi="宋体" w:cs="宋体"/>
          <w:b/>
          <w:szCs w:val="21"/>
        </w:rPr>
      </w:pPr>
      <w:r>
        <w:rPr>
          <w:rFonts w:ascii="宋体" w:hAnsi="宋体" w:cs="宋体" w:hint="eastAsia"/>
          <w:b/>
          <w:szCs w:val="21"/>
        </w:rPr>
        <w:t>6.供应商的义务</w:t>
      </w:r>
    </w:p>
    <w:p w:rsidR="00A3142E" w:rsidRDefault="00A3142E" w:rsidP="00A3142E">
      <w:pPr>
        <w:spacing w:line="360" w:lineRule="exact"/>
        <w:ind w:firstLineChars="200" w:firstLine="420"/>
        <w:rPr>
          <w:rFonts w:ascii="宋体" w:hAnsi="宋体" w:cs="宋体"/>
          <w:szCs w:val="21"/>
        </w:rPr>
      </w:pPr>
      <w:r>
        <w:rPr>
          <w:rFonts w:ascii="宋体" w:hAnsi="宋体" w:cs="宋体"/>
          <w:szCs w:val="21"/>
        </w:rPr>
        <w:t>6.1</w:t>
      </w:r>
      <w:r>
        <w:rPr>
          <w:rFonts w:ascii="宋体" w:hAnsi="宋体" w:cs="宋体" w:hint="eastAsia"/>
          <w:szCs w:val="21"/>
        </w:rPr>
        <w:t xml:space="preserve"> 供应商应当认真阅读竞争性谈判文件，完全明了采购项目的内容。</w:t>
      </w:r>
    </w:p>
    <w:p w:rsidR="00A3142E" w:rsidRDefault="00A3142E" w:rsidP="00A3142E">
      <w:pPr>
        <w:spacing w:line="360" w:lineRule="exact"/>
        <w:ind w:firstLineChars="200" w:firstLine="420"/>
        <w:rPr>
          <w:rFonts w:ascii="宋体" w:hAnsi="宋体" w:cs="宋体"/>
          <w:szCs w:val="21"/>
        </w:rPr>
      </w:pPr>
      <w:r>
        <w:rPr>
          <w:rFonts w:ascii="宋体" w:hAnsi="宋体" w:cs="宋体"/>
          <w:szCs w:val="21"/>
        </w:rPr>
        <w:t>6.2</w:t>
      </w:r>
      <w:r>
        <w:rPr>
          <w:rFonts w:ascii="宋体" w:hAnsi="宋体" w:cs="宋体" w:hint="eastAsia"/>
          <w:szCs w:val="21"/>
        </w:rPr>
        <w:t xml:space="preserve"> 供应商应当按照竞争性谈判文件的要求编制谈判响应文件。谈判响应文件应对竞争性谈判文件提出的实质性要求和条件作出完全响应。</w:t>
      </w:r>
    </w:p>
    <w:p w:rsidR="00A3142E" w:rsidRDefault="00A3142E" w:rsidP="00A3142E">
      <w:pPr>
        <w:spacing w:line="360" w:lineRule="exact"/>
        <w:ind w:firstLineChars="200" w:firstLine="420"/>
        <w:rPr>
          <w:rFonts w:ascii="宋体" w:hAnsi="宋体" w:cs="宋体"/>
          <w:szCs w:val="21"/>
        </w:rPr>
      </w:pPr>
      <w:r>
        <w:rPr>
          <w:rFonts w:ascii="宋体" w:hAnsi="宋体" w:cs="宋体"/>
          <w:szCs w:val="21"/>
        </w:rPr>
        <w:t>6.</w:t>
      </w:r>
      <w:r>
        <w:rPr>
          <w:rFonts w:ascii="宋体" w:hAnsi="宋体" w:cs="宋体" w:hint="eastAsia"/>
          <w:szCs w:val="21"/>
        </w:rPr>
        <w:t>3 供应商应在谈判响应文件提交截止时间前，将密封的谈判响应文件送达谈判地点。</w:t>
      </w:r>
    </w:p>
    <w:p w:rsidR="00A3142E" w:rsidRDefault="00A3142E" w:rsidP="00A3142E">
      <w:pPr>
        <w:spacing w:line="360" w:lineRule="exact"/>
        <w:ind w:firstLineChars="200" w:firstLine="420"/>
        <w:rPr>
          <w:rFonts w:ascii="宋体" w:hAnsi="宋体" w:cs="宋体"/>
          <w:szCs w:val="21"/>
        </w:rPr>
      </w:pPr>
      <w:r>
        <w:rPr>
          <w:rFonts w:ascii="宋体" w:hAnsi="宋体" w:cs="宋体"/>
          <w:szCs w:val="21"/>
        </w:rPr>
        <w:t>6.</w:t>
      </w:r>
      <w:r>
        <w:rPr>
          <w:rFonts w:ascii="宋体" w:hAnsi="宋体" w:cs="宋体" w:hint="eastAsia"/>
          <w:szCs w:val="21"/>
        </w:rPr>
        <w:t>4 供应商不得相互串通谈判报价，不得排挤其他供应商的公平竞争，损害采购人或者其他供应商合法权益。供应商不得与采购人串通，损害国家利益，公众利益或者他人的合法权益。</w:t>
      </w:r>
    </w:p>
    <w:p w:rsidR="00A3142E" w:rsidRDefault="00A3142E" w:rsidP="00A3142E">
      <w:pPr>
        <w:spacing w:line="360" w:lineRule="exact"/>
        <w:rPr>
          <w:rFonts w:ascii="宋体" w:hAnsi="宋体" w:cs="宋体"/>
          <w:szCs w:val="21"/>
        </w:rPr>
      </w:pPr>
      <w:r>
        <w:rPr>
          <w:rFonts w:ascii="宋体" w:hAnsi="宋体" w:cs="宋体" w:hint="eastAsia"/>
          <w:b/>
          <w:szCs w:val="21"/>
        </w:rPr>
        <w:t>7.谈判报价</w:t>
      </w:r>
    </w:p>
    <w:p w:rsidR="00A3142E" w:rsidRDefault="00A3142E" w:rsidP="00A3142E">
      <w:pPr>
        <w:tabs>
          <w:tab w:val="left" w:pos="284"/>
        </w:tabs>
        <w:spacing w:line="360" w:lineRule="exact"/>
        <w:ind w:firstLineChars="200" w:firstLine="420"/>
        <w:rPr>
          <w:rFonts w:ascii="宋体" w:hAnsi="宋体" w:cs="宋体"/>
          <w:color w:val="000000"/>
          <w:szCs w:val="21"/>
        </w:rPr>
      </w:pPr>
      <w:r>
        <w:rPr>
          <w:rFonts w:ascii="宋体" w:hAnsi="宋体" w:cs="宋体" w:hint="eastAsia"/>
          <w:color w:val="000000"/>
          <w:szCs w:val="21"/>
        </w:rPr>
        <w:lastRenderedPageBreak/>
        <w:t>7.1 本项目谈判报价应</w:t>
      </w:r>
      <w:r>
        <w:rPr>
          <w:rFonts w:ascii="宋体" w:hAnsi="宋体" w:cs="宋体"/>
          <w:color w:val="000000"/>
          <w:szCs w:val="21"/>
        </w:rPr>
        <w:t>包括</w:t>
      </w:r>
      <w:r>
        <w:rPr>
          <w:rFonts w:ascii="宋体" w:hAnsi="宋体" w:cs="宋体" w:hint="eastAsia"/>
          <w:color w:val="000000"/>
          <w:szCs w:val="21"/>
        </w:rPr>
        <w:t>完成该项服务项目所涉及到的一切相关费用，采购人不再支付其他任何费用。</w:t>
      </w:r>
    </w:p>
    <w:p w:rsidR="00A3142E" w:rsidRDefault="00A3142E" w:rsidP="00A3142E">
      <w:pPr>
        <w:tabs>
          <w:tab w:val="left" w:pos="284"/>
        </w:tabs>
        <w:spacing w:line="360" w:lineRule="exact"/>
        <w:ind w:firstLineChars="200" w:firstLine="420"/>
        <w:rPr>
          <w:rFonts w:ascii="宋体" w:hAnsi="宋体" w:cs="宋体"/>
          <w:color w:val="000000"/>
          <w:szCs w:val="21"/>
        </w:rPr>
      </w:pPr>
      <w:r>
        <w:rPr>
          <w:rFonts w:ascii="宋体" w:hAnsi="宋体" w:cs="宋体" w:hint="eastAsia"/>
          <w:color w:val="000000"/>
          <w:szCs w:val="21"/>
        </w:rPr>
        <w:t>7.2 谈判报价方式</w:t>
      </w:r>
    </w:p>
    <w:p w:rsidR="00A3142E" w:rsidRDefault="00A3142E" w:rsidP="00A3142E">
      <w:pPr>
        <w:spacing w:line="360" w:lineRule="exact"/>
        <w:ind w:firstLineChars="200" w:firstLine="420"/>
        <w:rPr>
          <w:rFonts w:ascii="宋体" w:hAnsi="宋体" w:cs="宋体"/>
          <w:color w:val="000000"/>
          <w:szCs w:val="21"/>
        </w:rPr>
      </w:pPr>
      <w:r>
        <w:rPr>
          <w:rFonts w:ascii="宋体" w:hAnsi="宋体" w:cs="宋体"/>
          <w:color w:val="000000"/>
          <w:szCs w:val="21"/>
        </w:rPr>
        <w:t>7.2.</w:t>
      </w:r>
      <w:r>
        <w:rPr>
          <w:rFonts w:ascii="宋体" w:hAnsi="宋体" w:cs="宋体" w:hint="eastAsia"/>
          <w:color w:val="000000"/>
          <w:szCs w:val="21"/>
        </w:rPr>
        <w:t>1 供应商应按照竞争性谈判文件中提供的格式完整填写报价一览表。报价一览表中的报价应与谈判报价表的总价完全一致，如有不一致的，以报价一览表的报价为准。</w:t>
      </w:r>
    </w:p>
    <w:p w:rsidR="00A3142E" w:rsidRDefault="00A3142E" w:rsidP="00A3142E">
      <w:pPr>
        <w:spacing w:line="360" w:lineRule="exact"/>
        <w:ind w:firstLineChars="200" w:firstLine="420"/>
        <w:rPr>
          <w:rFonts w:ascii="宋体" w:hAnsi="宋体" w:cs="宋体"/>
          <w:color w:val="000000"/>
          <w:szCs w:val="21"/>
        </w:rPr>
      </w:pPr>
      <w:r>
        <w:rPr>
          <w:rFonts w:ascii="宋体" w:hAnsi="宋体" w:cs="宋体" w:hint="eastAsia"/>
          <w:color w:val="000000"/>
          <w:szCs w:val="21"/>
        </w:rPr>
        <w:t>供应商填报谈判分项报价表时，每一单项均应计算并填写单价和总价，该表并由法定代表人或代理人签署。供应商未填单价或合价的项目，在实施后，采购人将不予支付，并视为该项费用已包括在其它有价款的单价或合价内。一项内容只允许一个报价，不接受任何有选择性的谈判报价。</w:t>
      </w:r>
    </w:p>
    <w:p w:rsidR="00A3142E" w:rsidRPr="00A3142E" w:rsidRDefault="00A3142E" w:rsidP="00A3142E">
      <w:pPr>
        <w:spacing w:line="360" w:lineRule="exact"/>
        <w:ind w:firstLineChars="200" w:firstLine="420"/>
        <w:rPr>
          <w:rFonts w:ascii="宋体" w:hAnsi="宋体" w:cs="宋体"/>
          <w:szCs w:val="21"/>
        </w:rPr>
      </w:pPr>
      <w:r>
        <w:rPr>
          <w:rFonts w:ascii="宋体" w:hAnsi="宋体" w:cs="宋体" w:hint="eastAsia"/>
          <w:color w:val="000000"/>
          <w:szCs w:val="21"/>
        </w:rPr>
        <w:t>7.2.2报价货币</w:t>
      </w:r>
      <w:r w:rsidRPr="00A3142E">
        <w:rPr>
          <w:rFonts w:ascii="宋体" w:hAnsi="宋体" w:cs="宋体" w:hint="eastAsia"/>
          <w:szCs w:val="21"/>
        </w:rPr>
        <w:t>为人民币，评审时以人民币为准。</w:t>
      </w:r>
    </w:p>
    <w:p w:rsidR="00A3142E" w:rsidRPr="00A3142E" w:rsidRDefault="00A3142E" w:rsidP="00A3142E">
      <w:pPr>
        <w:spacing w:line="360" w:lineRule="exact"/>
        <w:ind w:firstLineChars="200" w:firstLine="422"/>
        <w:rPr>
          <w:rFonts w:ascii="宋体" w:hAnsi="宋体" w:cs="宋体"/>
          <w:b/>
          <w:szCs w:val="21"/>
        </w:rPr>
      </w:pPr>
      <w:r w:rsidRPr="00A3142E">
        <w:rPr>
          <w:rFonts w:ascii="宋体" w:hAnsi="宋体" w:cs="宋体"/>
          <w:b/>
          <w:szCs w:val="21"/>
        </w:rPr>
        <w:t>7.2.3</w:t>
      </w:r>
      <w:r w:rsidRPr="00A3142E">
        <w:rPr>
          <w:rFonts w:ascii="宋体" w:hAnsi="宋体" w:cs="宋体" w:hint="eastAsia"/>
          <w:b/>
          <w:szCs w:val="21"/>
        </w:rPr>
        <w:t>谈判报价高于最高限价的作为无效响应处理。</w:t>
      </w:r>
    </w:p>
    <w:p w:rsidR="00A3142E" w:rsidRDefault="00A3142E" w:rsidP="00A3142E">
      <w:pPr>
        <w:spacing w:line="360" w:lineRule="exact"/>
        <w:ind w:firstLineChars="200" w:firstLine="420"/>
        <w:rPr>
          <w:rFonts w:ascii="宋体" w:hAnsi="宋体" w:cs="宋体"/>
          <w:szCs w:val="21"/>
        </w:rPr>
      </w:pPr>
      <w:r w:rsidRPr="00A3142E">
        <w:rPr>
          <w:rFonts w:ascii="宋体" w:hAnsi="宋体" w:cs="宋体"/>
          <w:szCs w:val="21"/>
        </w:rPr>
        <w:t>7.2.4</w:t>
      </w:r>
      <w:r w:rsidRPr="00A3142E">
        <w:rPr>
          <w:rFonts w:ascii="宋体" w:hAnsi="宋体" w:hint="eastAsia"/>
          <w:szCs w:val="21"/>
        </w:rPr>
        <w:t>谈判报价次数：</w:t>
      </w:r>
      <w:r w:rsidRPr="00A3142E">
        <w:rPr>
          <w:rFonts w:ascii="宋体" w:hAnsi="宋体" w:hint="eastAsia"/>
          <w:b/>
          <w:szCs w:val="21"/>
        </w:rPr>
        <w:t>本项目采用至少二次报价</w:t>
      </w:r>
      <w:r w:rsidRPr="00A3142E">
        <w:rPr>
          <w:rFonts w:ascii="宋体" w:hAnsi="宋体" w:hint="eastAsia"/>
          <w:szCs w:val="21"/>
        </w:rPr>
        <w:t>，谈判响应文件的报价作为首次报价，在谈判结束后，谈判</w:t>
      </w:r>
      <w:r w:rsidRPr="00A3142E">
        <w:rPr>
          <w:rFonts w:ascii="宋体" w:hAnsi="宋体"/>
          <w:szCs w:val="21"/>
        </w:rPr>
        <w:t>小组应当要求所有实质性响应的供应商</w:t>
      </w:r>
      <w:r>
        <w:rPr>
          <w:rFonts w:ascii="宋体" w:hAnsi="宋体"/>
          <w:szCs w:val="21"/>
        </w:rPr>
        <w:t>在规定时间内提交最后报价</w:t>
      </w:r>
      <w:r>
        <w:rPr>
          <w:rFonts w:ascii="宋体" w:hAnsi="宋体" w:hint="eastAsia"/>
          <w:szCs w:val="21"/>
        </w:rPr>
        <w:t>，最后报价作为评审依据。</w:t>
      </w:r>
    </w:p>
    <w:p w:rsidR="00A3142E" w:rsidRDefault="00A3142E" w:rsidP="00A3142E">
      <w:pPr>
        <w:spacing w:line="360" w:lineRule="exact"/>
        <w:rPr>
          <w:rFonts w:ascii="宋体" w:hAnsi="宋体" w:cs="宋体"/>
          <w:szCs w:val="21"/>
        </w:rPr>
      </w:pPr>
      <w:r>
        <w:rPr>
          <w:rFonts w:ascii="宋体" w:hAnsi="宋体" w:cs="宋体" w:hint="eastAsia"/>
          <w:b/>
          <w:szCs w:val="21"/>
        </w:rPr>
        <w:t>8</w:t>
      </w:r>
      <w:r>
        <w:rPr>
          <w:rFonts w:ascii="宋体" w:hAnsi="宋体" w:cs="宋体"/>
          <w:b/>
          <w:szCs w:val="21"/>
        </w:rPr>
        <w:t>.</w:t>
      </w:r>
      <w:r>
        <w:rPr>
          <w:rFonts w:ascii="宋体" w:hAnsi="宋体" w:cs="宋体" w:hint="eastAsia"/>
          <w:b/>
          <w:szCs w:val="21"/>
        </w:rPr>
        <w:t>谈判响应文件的组成</w:t>
      </w:r>
    </w:p>
    <w:p w:rsidR="00A3142E" w:rsidRDefault="00A3142E" w:rsidP="00A3142E">
      <w:pPr>
        <w:spacing w:line="360" w:lineRule="exact"/>
        <w:ind w:firstLineChars="200" w:firstLine="420"/>
        <w:rPr>
          <w:rFonts w:ascii="宋体" w:hAnsi="宋体" w:cs="宋体"/>
          <w:bCs/>
          <w:szCs w:val="21"/>
        </w:rPr>
      </w:pPr>
      <w:r>
        <w:rPr>
          <w:rFonts w:ascii="宋体" w:hAnsi="宋体" w:cs="宋体" w:hint="eastAsia"/>
          <w:szCs w:val="21"/>
        </w:rPr>
        <w:t xml:space="preserve"> 详见第五章《谈判响应文件的组成》</w:t>
      </w:r>
    </w:p>
    <w:p w:rsidR="00A3142E" w:rsidRDefault="00A3142E" w:rsidP="00A3142E">
      <w:pPr>
        <w:spacing w:line="360" w:lineRule="exact"/>
        <w:rPr>
          <w:rFonts w:ascii="宋体" w:hAnsi="宋体" w:cs="宋体"/>
          <w:szCs w:val="21"/>
        </w:rPr>
      </w:pPr>
      <w:r>
        <w:rPr>
          <w:rFonts w:ascii="宋体" w:hAnsi="宋体" w:cs="宋体" w:hint="eastAsia"/>
          <w:b/>
          <w:szCs w:val="21"/>
        </w:rPr>
        <w:t>9.谈判保证金</w:t>
      </w:r>
    </w:p>
    <w:p w:rsidR="00A3142E" w:rsidRDefault="00A3142E" w:rsidP="00A3142E">
      <w:pPr>
        <w:spacing w:line="360" w:lineRule="exact"/>
        <w:ind w:firstLineChars="200" w:firstLine="420"/>
        <w:rPr>
          <w:rFonts w:ascii="宋体" w:hAnsi="宋体" w:cs="宋体"/>
          <w:szCs w:val="21"/>
        </w:rPr>
      </w:pPr>
      <w:r>
        <w:rPr>
          <w:rFonts w:ascii="宋体" w:hAnsi="宋体" w:cs="宋体" w:hint="eastAsia"/>
          <w:szCs w:val="21"/>
        </w:rPr>
        <w:t>9.1谈判保证金是谈判响应文件的一个组成部分，供应商须按规定从供应商账户缴纳。谈判时</w:t>
      </w:r>
      <w:r>
        <w:rPr>
          <w:rFonts w:ascii="宋体" w:hAnsi="宋体" w:cs="宋体"/>
          <w:szCs w:val="21"/>
        </w:rPr>
        <w:t>，</w:t>
      </w:r>
      <w:r>
        <w:rPr>
          <w:rFonts w:ascii="宋体" w:hAnsi="宋体" w:cs="宋体" w:hint="eastAsia"/>
          <w:szCs w:val="21"/>
        </w:rPr>
        <w:t>未按要求缴纳保证金的视为无效</w:t>
      </w:r>
      <w:r>
        <w:rPr>
          <w:rFonts w:ascii="宋体" w:hAnsi="宋体" w:cs="宋体"/>
          <w:szCs w:val="21"/>
        </w:rPr>
        <w:t>响应</w:t>
      </w:r>
      <w:r>
        <w:rPr>
          <w:rFonts w:ascii="宋体" w:hAnsi="宋体"/>
          <w:szCs w:val="21"/>
        </w:rPr>
        <w:t>。</w:t>
      </w:r>
    </w:p>
    <w:p w:rsidR="00A3142E" w:rsidRDefault="00A3142E" w:rsidP="00A3142E">
      <w:pPr>
        <w:spacing w:line="360" w:lineRule="exact"/>
        <w:ind w:firstLineChars="200" w:firstLine="420"/>
        <w:rPr>
          <w:rFonts w:ascii="宋体" w:hAnsi="宋体" w:cs="宋体"/>
          <w:b/>
          <w:szCs w:val="21"/>
        </w:rPr>
      </w:pPr>
      <w:r>
        <w:rPr>
          <w:rFonts w:ascii="宋体" w:hAnsi="宋体" w:cs="宋体" w:hint="eastAsia"/>
          <w:szCs w:val="21"/>
        </w:rPr>
        <w:t>9.</w:t>
      </w:r>
      <w:r>
        <w:rPr>
          <w:rFonts w:ascii="宋体" w:hAnsi="宋体" w:cs="宋体"/>
          <w:szCs w:val="21"/>
        </w:rPr>
        <w:t>2</w:t>
      </w:r>
      <w:r>
        <w:rPr>
          <w:rFonts w:ascii="宋体" w:hAnsi="宋体" w:cs="宋体" w:hint="eastAsia"/>
          <w:szCs w:val="21"/>
        </w:rPr>
        <w:t>未成交供应商的保证金将在成交通知书发出后五个工作日内退还。</w:t>
      </w:r>
    </w:p>
    <w:p w:rsidR="00A3142E" w:rsidRDefault="00A3142E" w:rsidP="00A3142E">
      <w:pPr>
        <w:spacing w:line="360" w:lineRule="exact"/>
        <w:ind w:firstLineChars="200" w:firstLine="420"/>
        <w:rPr>
          <w:rFonts w:ascii="宋体" w:hAnsi="宋体" w:cs="宋体"/>
          <w:b/>
          <w:szCs w:val="21"/>
        </w:rPr>
      </w:pPr>
      <w:r>
        <w:rPr>
          <w:rFonts w:ascii="宋体" w:hAnsi="宋体" w:cs="宋体" w:hint="eastAsia"/>
          <w:szCs w:val="21"/>
        </w:rPr>
        <w:t>9.</w:t>
      </w:r>
      <w:r>
        <w:rPr>
          <w:rFonts w:ascii="宋体" w:hAnsi="宋体" w:cs="宋体"/>
          <w:szCs w:val="21"/>
        </w:rPr>
        <w:t>3</w:t>
      </w:r>
      <w:r>
        <w:rPr>
          <w:rFonts w:ascii="宋体" w:hAnsi="宋体" w:cs="宋体" w:hint="eastAsia"/>
          <w:szCs w:val="21"/>
        </w:rPr>
        <w:t>成交供应商的谈判保证金将在其合同签约</w:t>
      </w:r>
      <w:r>
        <w:rPr>
          <w:rFonts w:ascii="宋体" w:hAnsi="宋体" w:cs="宋体"/>
          <w:szCs w:val="21"/>
        </w:rPr>
        <w:t>完毕</w:t>
      </w:r>
      <w:r>
        <w:rPr>
          <w:rFonts w:ascii="宋体" w:hAnsi="宋体" w:cs="宋体" w:hint="eastAsia"/>
          <w:szCs w:val="21"/>
        </w:rPr>
        <w:t>（合同须由代理机构备案）后五个工作日内退还。</w:t>
      </w:r>
    </w:p>
    <w:p w:rsidR="00A3142E" w:rsidRDefault="00A3142E" w:rsidP="00A3142E">
      <w:pPr>
        <w:spacing w:line="360" w:lineRule="exact"/>
        <w:ind w:firstLineChars="200" w:firstLine="420"/>
        <w:rPr>
          <w:rFonts w:ascii="宋体" w:hAnsi="宋体" w:cs="宋体"/>
          <w:b/>
          <w:szCs w:val="21"/>
        </w:rPr>
      </w:pPr>
      <w:r>
        <w:rPr>
          <w:rFonts w:ascii="宋体" w:hAnsi="宋体" w:cs="宋体" w:hint="eastAsia"/>
          <w:szCs w:val="21"/>
        </w:rPr>
        <w:t>9.</w:t>
      </w:r>
      <w:r>
        <w:rPr>
          <w:rFonts w:ascii="宋体" w:hAnsi="宋体" w:cs="宋体"/>
          <w:szCs w:val="21"/>
        </w:rPr>
        <w:t>4</w:t>
      </w:r>
      <w:r>
        <w:rPr>
          <w:rFonts w:ascii="宋体" w:hAnsi="宋体" w:cs="宋体" w:hint="eastAsia"/>
          <w:szCs w:val="21"/>
        </w:rPr>
        <w:t>供应商出现下列情况之一的，取消其成交资格，</w:t>
      </w:r>
      <w:r>
        <w:rPr>
          <w:rFonts w:ascii="宋体" w:hAnsi="宋体" w:cs="宋体" w:hint="eastAsia"/>
          <w:b/>
          <w:szCs w:val="21"/>
        </w:rPr>
        <w:t>并没收其谈判保证金：</w:t>
      </w:r>
    </w:p>
    <w:p w:rsidR="00A3142E" w:rsidRDefault="00A3142E" w:rsidP="00A3142E">
      <w:pPr>
        <w:spacing w:line="360" w:lineRule="exact"/>
        <w:ind w:firstLineChars="200" w:firstLine="420"/>
        <w:rPr>
          <w:rFonts w:ascii="宋体" w:hAnsi="宋体" w:cs="宋体"/>
          <w:szCs w:val="21"/>
        </w:rPr>
      </w:pPr>
      <w:r>
        <w:rPr>
          <w:rFonts w:ascii="宋体" w:hAnsi="宋体" w:cs="宋体"/>
          <w:szCs w:val="21"/>
        </w:rPr>
        <w:t>9.4.1</w:t>
      </w:r>
      <w:r>
        <w:rPr>
          <w:rFonts w:ascii="宋体" w:hAnsi="宋体" w:cs="宋体" w:hint="eastAsia"/>
          <w:szCs w:val="21"/>
        </w:rPr>
        <w:t>供应商在谈判有效期内撤回其谈判响应文件；</w:t>
      </w:r>
    </w:p>
    <w:p w:rsidR="00A3142E" w:rsidRDefault="00A3142E" w:rsidP="00A3142E">
      <w:pPr>
        <w:spacing w:line="360" w:lineRule="exact"/>
        <w:ind w:firstLineChars="200" w:firstLine="420"/>
        <w:rPr>
          <w:rFonts w:ascii="宋体" w:hAnsi="宋体" w:cs="宋体"/>
          <w:szCs w:val="21"/>
        </w:rPr>
      </w:pPr>
      <w:r>
        <w:rPr>
          <w:rFonts w:ascii="宋体" w:hAnsi="宋体" w:cs="宋体"/>
          <w:szCs w:val="21"/>
        </w:rPr>
        <w:t>9.4.2</w:t>
      </w:r>
      <w:r>
        <w:rPr>
          <w:rFonts w:ascii="宋体" w:hAnsi="宋体" w:cs="宋体" w:hint="eastAsia"/>
          <w:szCs w:val="21"/>
        </w:rPr>
        <w:t>成交供应商未能在竞争性谈判文件规定的期限提交履约担保；</w:t>
      </w:r>
    </w:p>
    <w:p w:rsidR="00A3142E" w:rsidRDefault="00A3142E" w:rsidP="00A3142E">
      <w:pPr>
        <w:spacing w:line="360" w:lineRule="exact"/>
        <w:ind w:firstLineChars="200" w:firstLine="420"/>
        <w:rPr>
          <w:rFonts w:ascii="宋体" w:hAnsi="宋体" w:cs="宋体"/>
          <w:szCs w:val="21"/>
        </w:rPr>
      </w:pPr>
      <w:r>
        <w:rPr>
          <w:rFonts w:ascii="宋体" w:hAnsi="宋体" w:cs="宋体"/>
          <w:szCs w:val="21"/>
        </w:rPr>
        <w:t>9.4.3</w:t>
      </w:r>
      <w:r>
        <w:rPr>
          <w:rFonts w:ascii="宋体" w:hAnsi="宋体" w:cs="宋体" w:hint="eastAsia"/>
          <w:szCs w:val="21"/>
        </w:rPr>
        <w:t>成交供应商无正当理由拒绝签订合同或者由于供应商的原因导致成交无效的；</w:t>
      </w:r>
    </w:p>
    <w:p w:rsidR="00A3142E" w:rsidRDefault="00A3142E" w:rsidP="00A3142E">
      <w:pPr>
        <w:spacing w:line="360" w:lineRule="exact"/>
        <w:ind w:firstLineChars="200" w:firstLine="420"/>
        <w:rPr>
          <w:rFonts w:ascii="宋体" w:hAnsi="宋体" w:cs="宋体"/>
          <w:szCs w:val="21"/>
        </w:rPr>
      </w:pPr>
      <w:r>
        <w:rPr>
          <w:rFonts w:ascii="宋体" w:hAnsi="宋体" w:cs="宋体"/>
          <w:szCs w:val="21"/>
        </w:rPr>
        <w:t>9.4.4</w:t>
      </w:r>
      <w:r>
        <w:rPr>
          <w:rFonts w:ascii="宋体" w:hAnsi="宋体" w:cs="宋体" w:hint="eastAsia"/>
          <w:szCs w:val="21"/>
        </w:rPr>
        <w:t>供应商提供的有关资料、资格证明文件被确认是不真实的或供应商之间被证实有串通（统一哄抬价格）、欺诈行为；</w:t>
      </w:r>
    </w:p>
    <w:p w:rsidR="00A3142E" w:rsidRDefault="00A3142E" w:rsidP="00A3142E">
      <w:pPr>
        <w:spacing w:line="360" w:lineRule="exact"/>
        <w:ind w:firstLineChars="200" w:firstLine="420"/>
        <w:rPr>
          <w:rFonts w:ascii="宋体" w:hAnsi="宋体" w:cs="宋体"/>
          <w:szCs w:val="21"/>
        </w:rPr>
      </w:pPr>
      <w:r>
        <w:rPr>
          <w:rFonts w:ascii="宋体" w:hAnsi="宋体" w:cs="宋体" w:hint="eastAsia"/>
          <w:szCs w:val="21"/>
        </w:rPr>
        <w:t>9.</w:t>
      </w:r>
      <w:r>
        <w:rPr>
          <w:rFonts w:ascii="宋体" w:hAnsi="宋体" w:cs="宋体"/>
          <w:szCs w:val="21"/>
        </w:rPr>
        <w:t>4</w:t>
      </w:r>
      <w:r>
        <w:rPr>
          <w:rFonts w:ascii="宋体" w:hAnsi="宋体" w:cs="宋体" w:hint="eastAsia"/>
          <w:szCs w:val="21"/>
        </w:rPr>
        <w:t>.5供应商被证明有妨碍其他人公平竞争、损害代理机构或者其他供应商合法权益的；</w:t>
      </w:r>
    </w:p>
    <w:p w:rsidR="00A3142E" w:rsidRDefault="00A3142E" w:rsidP="00A3142E">
      <w:pPr>
        <w:spacing w:line="360" w:lineRule="exact"/>
        <w:ind w:firstLineChars="200" w:firstLine="420"/>
        <w:rPr>
          <w:rFonts w:ascii="宋体" w:hAnsi="宋体" w:cs="宋体"/>
          <w:szCs w:val="21"/>
        </w:rPr>
      </w:pPr>
      <w:r>
        <w:rPr>
          <w:rFonts w:ascii="宋体" w:hAnsi="宋体" w:cs="宋体"/>
          <w:szCs w:val="21"/>
        </w:rPr>
        <w:t>9.4.6</w:t>
      </w:r>
      <w:r>
        <w:rPr>
          <w:rFonts w:ascii="宋体" w:hAnsi="宋体" w:cs="宋体" w:hint="eastAsia"/>
          <w:szCs w:val="21"/>
        </w:rPr>
        <w:t>法律法规认定的其他情形。</w:t>
      </w:r>
    </w:p>
    <w:p w:rsidR="00A3142E" w:rsidRDefault="00A3142E" w:rsidP="00A3142E">
      <w:pPr>
        <w:spacing w:line="360" w:lineRule="exact"/>
        <w:ind w:firstLineChars="200" w:firstLine="422"/>
        <w:rPr>
          <w:rFonts w:ascii="宋体" w:hAnsi="宋体" w:cs="宋体"/>
          <w:szCs w:val="21"/>
        </w:rPr>
      </w:pPr>
      <w:r>
        <w:rPr>
          <w:rFonts w:ascii="宋体" w:hAnsi="宋体" w:cs="宋体" w:hint="eastAsia"/>
          <w:b/>
          <w:szCs w:val="21"/>
        </w:rPr>
        <w:t>10</w:t>
      </w:r>
      <w:r>
        <w:rPr>
          <w:rFonts w:ascii="宋体" w:hAnsi="宋体" w:cs="宋体"/>
          <w:b/>
          <w:szCs w:val="21"/>
        </w:rPr>
        <w:t>.</w:t>
      </w:r>
      <w:r>
        <w:rPr>
          <w:rFonts w:ascii="宋体" w:hAnsi="宋体" w:cs="宋体" w:hint="eastAsia"/>
          <w:b/>
          <w:szCs w:val="21"/>
        </w:rPr>
        <w:t>谈判响应文件的制作应当符合以下要求，否则作为无效响应</w:t>
      </w:r>
    </w:p>
    <w:p w:rsidR="00A3142E" w:rsidRDefault="00A3142E" w:rsidP="00A3142E">
      <w:pPr>
        <w:spacing w:line="360" w:lineRule="exact"/>
        <w:ind w:firstLineChars="200" w:firstLine="420"/>
        <w:rPr>
          <w:rFonts w:ascii="宋体" w:hAnsi="宋体" w:cs="宋体"/>
          <w:szCs w:val="21"/>
        </w:rPr>
      </w:pPr>
      <w:r>
        <w:rPr>
          <w:rFonts w:ascii="宋体" w:hAnsi="宋体" w:cs="宋体" w:hint="eastAsia"/>
          <w:szCs w:val="21"/>
        </w:rPr>
        <w:t>10.l供应商应提交</w:t>
      </w:r>
      <w:r>
        <w:rPr>
          <w:rFonts w:ascii="宋体" w:hAnsi="宋体" w:cs="宋体" w:hint="eastAsia"/>
          <w:b/>
          <w:szCs w:val="21"/>
          <w:u w:val="single"/>
        </w:rPr>
        <w:t>装订的谈判响应文件</w:t>
      </w:r>
      <w:r>
        <w:rPr>
          <w:rFonts w:ascii="宋体" w:hAnsi="宋体" w:cs="宋体" w:hint="eastAsia"/>
          <w:b/>
          <w:bCs/>
          <w:szCs w:val="21"/>
          <w:u w:val="single"/>
        </w:rPr>
        <w:t>壹份“正本”、贰份“副本”、</w:t>
      </w:r>
      <w:r>
        <w:rPr>
          <w:rFonts w:ascii="宋体" w:hAnsi="宋体" w:cs="宋体"/>
          <w:b/>
          <w:bCs/>
          <w:szCs w:val="21"/>
          <w:u w:val="single"/>
        </w:rPr>
        <w:t>壹份“</w:t>
      </w:r>
      <w:r>
        <w:rPr>
          <w:rFonts w:ascii="宋体" w:hAnsi="宋体" w:cs="宋体" w:hint="eastAsia"/>
          <w:b/>
          <w:bCs/>
          <w:szCs w:val="21"/>
          <w:u w:val="single"/>
        </w:rPr>
        <w:t>电子</w:t>
      </w:r>
      <w:r>
        <w:rPr>
          <w:rFonts w:ascii="宋体" w:hAnsi="宋体" w:cs="宋体"/>
          <w:b/>
          <w:bCs/>
          <w:szCs w:val="21"/>
          <w:u w:val="single"/>
        </w:rPr>
        <w:t>光盘”</w:t>
      </w:r>
      <w:r>
        <w:rPr>
          <w:rFonts w:ascii="宋体" w:hAnsi="宋体" w:cs="宋体" w:hint="eastAsia"/>
          <w:b/>
          <w:bCs/>
          <w:szCs w:val="21"/>
          <w:u w:val="single"/>
        </w:rPr>
        <w:t>（光盘</w:t>
      </w:r>
      <w:r>
        <w:rPr>
          <w:rFonts w:ascii="宋体" w:hAnsi="宋体" w:cs="宋体"/>
          <w:b/>
          <w:bCs/>
          <w:szCs w:val="21"/>
          <w:u w:val="single"/>
        </w:rPr>
        <w:t>中含全套</w:t>
      </w:r>
      <w:r>
        <w:rPr>
          <w:rFonts w:ascii="宋体" w:hAnsi="宋体" w:cs="宋体" w:hint="eastAsia"/>
          <w:b/>
          <w:bCs/>
          <w:szCs w:val="21"/>
          <w:u w:val="single"/>
        </w:rPr>
        <w:t>正本</w:t>
      </w:r>
      <w:r>
        <w:rPr>
          <w:rFonts w:ascii="宋体" w:hAnsi="宋体" w:cs="宋体"/>
          <w:b/>
          <w:bCs/>
          <w:szCs w:val="21"/>
          <w:u w:val="single"/>
        </w:rPr>
        <w:t>谈判响应文件</w:t>
      </w:r>
      <w:r>
        <w:rPr>
          <w:rFonts w:ascii="宋体" w:hAnsi="宋体" w:cs="宋体" w:hint="eastAsia"/>
          <w:b/>
          <w:bCs/>
          <w:szCs w:val="21"/>
          <w:u w:val="single"/>
        </w:rPr>
        <w:t>）</w:t>
      </w:r>
      <w:r>
        <w:rPr>
          <w:rFonts w:ascii="宋体" w:hAnsi="宋体" w:cs="宋体" w:hint="eastAsia"/>
          <w:b/>
          <w:szCs w:val="21"/>
          <w:u w:val="single"/>
        </w:rPr>
        <w:t>。</w:t>
      </w:r>
      <w:r>
        <w:rPr>
          <w:rFonts w:ascii="宋体" w:hAnsi="宋体" w:cs="宋体" w:hint="eastAsia"/>
          <w:szCs w:val="21"/>
        </w:rPr>
        <w:t>谈判响应文件正本和副本如有不一致之处，以正本为准。</w:t>
      </w:r>
    </w:p>
    <w:p w:rsidR="00A3142E" w:rsidRDefault="00A3142E" w:rsidP="00A3142E">
      <w:pPr>
        <w:spacing w:line="360" w:lineRule="exact"/>
        <w:ind w:firstLineChars="200" w:firstLine="420"/>
        <w:rPr>
          <w:rFonts w:ascii="宋体" w:hAnsi="宋体" w:cs="宋体"/>
          <w:szCs w:val="21"/>
        </w:rPr>
      </w:pPr>
      <w:r>
        <w:rPr>
          <w:rFonts w:ascii="宋体" w:hAnsi="宋体" w:cs="宋体" w:hint="eastAsia"/>
          <w:szCs w:val="21"/>
        </w:rPr>
        <w:t>10.2谈判响应文件正本、副本必须全部是打印件。供应商应按照要求签字、</w:t>
      </w:r>
      <w:r>
        <w:rPr>
          <w:rFonts w:ascii="宋体" w:hAnsi="宋体" w:cs="宋体"/>
          <w:szCs w:val="21"/>
        </w:rPr>
        <w:t>盖章</w:t>
      </w:r>
      <w:r>
        <w:rPr>
          <w:rFonts w:ascii="宋体" w:hAnsi="宋体" w:cs="宋体" w:hint="eastAsia"/>
          <w:szCs w:val="21"/>
        </w:rPr>
        <w:t>。</w:t>
      </w:r>
    </w:p>
    <w:p w:rsidR="00A3142E" w:rsidRDefault="00A3142E" w:rsidP="00A3142E">
      <w:pPr>
        <w:spacing w:line="360" w:lineRule="exact"/>
        <w:ind w:firstLineChars="200" w:firstLine="420"/>
        <w:rPr>
          <w:rFonts w:ascii="宋体" w:hAnsi="宋体" w:cs="宋体"/>
          <w:szCs w:val="21"/>
        </w:rPr>
      </w:pPr>
      <w:r>
        <w:rPr>
          <w:rFonts w:ascii="宋体" w:hAnsi="宋体" w:cs="宋体" w:hint="eastAsia"/>
          <w:szCs w:val="21"/>
        </w:rPr>
        <w:t>10.3谈判响应文件应无涂改和行间插字，供应商造成的必须修改的错误，修改处应由谈判响应文件法定代表人</w:t>
      </w:r>
      <w:r>
        <w:rPr>
          <w:rFonts w:ascii="宋体" w:hAnsi="宋体" w:cs="宋体"/>
          <w:szCs w:val="21"/>
        </w:rPr>
        <w:t>或授权委托人</w:t>
      </w:r>
      <w:r>
        <w:rPr>
          <w:rFonts w:ascii="宋体" w:hAnsi="宋体" w:cs="宋体" w:hint="eastAsia"/>
          <w:szCs w:val="21"/>
        </w:rPr>
        <w:t>签字或</w:t>
      </w:r>
      <w:r>
        <w:rPr>
          <w:rFonts w:ascii="宋体" w:hAnsi="宋体" w:cs="宋体"/>
          <w:szCs w:val="21"/>
        </w:rPr>
        <w:t>盖章</w:t>
      </w:r>
      <w:r>
        <w:rPr>
          <w:rFonts w:ascii="宋体" w:hAnsi="宋体" w:cs="宋体" w:hint="eastAsia"/>
          <w:szCs w:val="21"/>
        </w:rPr>
        <w:t>并加盖供应商公章，否则修改无效。</w:t>
      </w:r>
    </w:p>
    <w:p w:rsidR="00A3142E" w:rsidRDefault="00A3142E" w:rsidP="00A3142E">
      <w:pPr>
        <w:spacing w:line="360" w:lineRule="exact"/>
        <w:ind w:firstLineChars="200" w:firstLine="420"/>
        <w:rPr>
          <w:rFonts w:ascii="宋体" w:hAnsi="宋体" w:cs="宋体"/>
          <w:szCs w:val="21"/>
        </w:rPr>
      </w:pPr>
      <w:r>
        <w:rPr>
          <w:rFonts w:ascii="宋体" w:hAnsi="宋体" w:cs="宋体" w:hint="eastAsia"/>
          <w:szCs w:val="21"/>
        </w:rPr>
        <w:t>10.4</w:t>
      </w:r>
      <w:r>
        <w:rPr>
          <w:rFonts w:ascii="宋体" w:hAnsi="宋体" w:cs="宋体" w:hint="eastAsia"/>
          <w:b/>
          <w:szCs w:val="21"/>
        </w:rPr>
        <w:t>本文件所表述（指定）的公章是指法定名称章，不包括合同专用章、业务专用章</w:t>
      </w:r>
      <w:r>
        <w:rPr>
          <w:rFonts w:ascii="宋体" w:hAnsi="宋体" w:cs="宋体" w:hint="eastAsia"/>
          <w:b/>
          <w:szCs w:val="21"/>
        </w:rPr>
        <w:lastRenderedPageBreak/>
        <w:t>等印章；盖章是指加盖鲜章。</w:t>
      </w:r>
    </w:p>
    <w:p w:rsidR="00A3142E" w:rsidRDefault="00A3142E" w:rsidP="00A3142E">
      <w:pPr>
        <w:spacing w:line="360" w:lineRule="exact"/>
        <w:rPr>
          <w:rFonts w:ascii="宋体" w:hAnsi="宋体" w:cs="宋体"/>
          <w:b/>
          <w:szCs w:val="21"/>
        </w:rPr>
      </w:pPr>
      <w:r>
        <w:rPr>
          <w:rFonts w:ascii="宋体" w:hAnsi="宋体" w:cs="宋体" w:hint="eastAsia"/>
          <w:b/>
          <w:szCs w:val="21"/>
        </w:rPr>
        <w:t>11</w:t>
      </w:r>
      <w:r>
        <w:rPr>
          <w:rFonts w:ascii="宋体" w:hAnsi="宋体" w:cs="宋体"/>
          <w:b/>
          <w:szCs w:val="21"/>
        </w:rPr>
        <w:t>.</w:t>
      </w:r>
      <w:r>
        <w:rPr>
          <w:rFonts w:ascii="宋体" w:hAnsi="宋体" w:cs="宋体" w:hint="eastAsia"/>
          <w:b/>
          <w:szCs w:val="21"/>
        </w:rPr>
        <w:t>谈判响应文件的有效期</w:t>
      </w:r>
    </w:p>
    <w:p w:rsidR="00A3142E" w:rsidRDefault="00A3142E" w:rsidP="00A3142E">
      <w:pPr>
        <w:spacing w:line="360" w:lineRule="exact"/>
        <w:ind w:firstLineChars="200" w:firstLine="420"/>
        <w:rPr>
          <w:rFonts w:ascii="宋体" w:hAnsi="宋体" w:cs="宋体"/>
          <w:szCs w:val="21"/>
        </w:rPr>
      </w:pPr>
      <w:r>
        <w:rPr>
          <w:rFonts w:ascii="宋体" w:hAnsi="宋体" w:cs="宋体" w:hint="eastAsia"/>
          <w:szCs w:val="21"/>
        </w:rPr>
        <w:t>谈判响应</w:t>
      </w:r>
      <w:r>
        <w:rPr>
          <w:rFonts w:ascii="宋体" w:hAnsi="宋体" w:cs="宋体"/>
          <w:szCs w:val="21"/>
        </w:rPr>
        <w:t>文件</w:t>
      </w:r>
      <w:r>
        <w:rPr>
          <w:rFonts w:ascii="宋体" w:hAnsi="宋体" w:cs="宋体" w:hint="eastAsia"/>
          <w:szCs w:val="21"/>
        </w:rPr>
        <w:t>有效期为规定的开标之日后</w:t>
      </w:r>
      <w:r>
        <w:rPr>
          <w:rFonts w:ascii="宋体" w:hAnsi="宋体" w:cs="宋体" w:hint="eastAsia"/>
          <w:b/>
          <w:szCs w:val="21"/>
          <w:u w:val="single"/>
        </w:rPr>
        <w:t>六十（60）天</w:t>
      </w:r>
      <w:r>
        <w:rPr>
          <w:rFonts w:ascii="宋体" w:hAnsi="宋体" w:cs="宋体" w:hint="eastAsia"/>
          <w:szCs w:val="21"/>
        </w:rPr>
        <w:t>。谈判响应</w:t>
      </w:r>
      <w:r>
        <w:rPr>
          <w:rFonts w:ascii="宋体" w:hAnsi="宋体" w:cs="宋体"/>
          <w:szCs w:val="21"/>
        </w:rPr>
        <w:t>文件</w:t>
      </w:r>
      <w:r>
        <w:rPr>
          <w:rFonts w:ascii="宋体" w:hAnsi="宋体" w:cs="宋体" w:hint="eastAsia"/>
          <w:szCs w:val="21"/>
        </w:rPr>
        <w:t>有效期比规定短的将被视为无效响应而予以拒绝。</w:t>
      </w:r>
    </w:p>
    <w:p w:rsidR="00A3142E" w:rsidRDefault="00A3142E" w:rsidP="00A3142E">
      <w:pPr>
        <w:spacing w:line="360" w:lineRule="exact"/>
        <w:rPr>
          <w:rFonts w:ascii="宋体" w:hAnsi="宋体" w:cs="宋体"/>
          <w:szCs w:val="21"/>
        </w:rPr>
      </w:pPr>
      <w:r>
        <w:rPr>
          <w:rFonts w:ascii="宋体" w:hAnsi="宋体" w:cs="宋体" w:hint="eastAsia"/>
          <w:b/>
          <w:szCs w:val="21"/>
        </w:rPr>
        <w:t>12</w:t>
      </w:r>
      <w:r>
        <w:rPr>
          <w:rFonts w:ascii="宋体" w:hAnsi="宋体" w:cs="宋体"/>
          <w:b/>
          <w:szCs w:val="21"/>
        </w:rPr>
        <w:t>.</w:t>
      </w:r>
      <w:r>
        <w:rPr>
          <w:rFonts w:ascii="宋体" w:hAnsi="宋体" w:cs="宋体" w:hint="eastAsia"/>
          <w:b/>
          <w:szCs w:val="21"/>
        </w:rPr>
        <w:t>谈判响应文件的密封与标志</w:t>
      </w:r>
    </w:p>
    <w:p w:rsidR="00A3142E" w:rsidRDefault="00A3142E" w:rsidP="00A3142E">
      <w:pPr>
        <w:spacing w:line="360" w:lineRule="exact"/>
        <w:ind w:firstLineChars="200" w:firstLine="420"/>
        <w:rPr>
          <w:rFonts w:ascii="宋体" w:hAnsi="宋体" w:cs="宋体"/>
          <w:szCs w:val="21"/>
        </w:rPr>
      </w:pPr>
      <w:r>
        <w:rPr>
          <w:rFonts w:ascii="宋体" w:hAnsi="宋体" w:cs="宋体" w:hint="eastAsia"/>
          <w:szCs w:val="21"/>
        </w:rPr>
        <w:t>谈判响应文件</w:t>
      </w:r>
      <w:r>
        <w:rPr>
          <w:rFonts w:ascii="宋体" w:hAnsi="宋体" w:cs="宋体" w:hint="eastAsia"/>
          <w:b/>
          <w:szCs w:val="21"/>
        </w:rPr>
        <w:t>正本和副本均应当密封，电子光盘应当单独密封，</w:t>
      </w:r>
      <w:r>
        <w:rPr>
          <w:rFonts w:ascii="宋体" w:hAnsi="宋体" w:cs="宋体" w:hint="eastAsia"/>
          <w:szCs w:val="21"/>
        </w:rPr>
        <w:t>所有</w:t>
      </w:r>
      <w:r>
        <w:rPr>
          <w:rFonts w:ascii="宋体" w:hAnsi="宋体" w:cs="宋体"/>
          <w:szCs w:val="21"/>
        </w:rPr>
        <w:t>封袋上都应当</w:t>
      </w:r>
      <w:r>
        <w:rPr>
          <w:rFonts w:ascii="宋体" w:hAnsi="宋体" w:cs="宋体" w:hint="eastAsia"/>
          <w:szCs w:val="21"/>
        </w:rPr>
        <w:t>加盖供应商公章。</w:t>
      </w:r>
    </w:p>
    <w:p w:rsidR="00A3142E" w:rsidRDefault="00A3142E" w:rsidP="00A3142E">
      <w:pPr>
        <w:spacing w:line="360" w:lineRule="exact"/>
        <w:rPr>
          <w:rFonts w:ascii="宋体" w:hAnsi="宋体" w:cs="宋体"/>
          <w:b/>
          <w:szCs w:val="21"/>
        </w:rPr>
      </w:pPr>
      <w:r>
        <w:rPr>
          <w:rFonts w:ascii="宋体" w:hAnsi="宋体" w:cs="宋体" w:hint="eastAsia"/>
          <w:b/>
          <w:szCs w:val="21"/>
        </w:rPr>
        <w:t>13</w:t>
      </w:r>
      <w:r>
        <w:rPr>
          <w:rFonts w:ascii="宋体" w:hAnsi="宋体" w:cs="宋体"/>
          <w:b/>
          <w:szCs w:val="21"/>
        </w:rPr>
        <w:t>.</w:t>
      </w:r>
      <w:r>
        <w:rPr>
          <w:rFonts w:ascii="宋体" w:hAnsi="宋体" w:cs="宋体" w:hint="eastAsia"/>
          <w:b/>
          <w:szCs w:val="21"/>
        </w:rPr>
        <w:t>谈判响应文件提交截止时间及</w:t>
      </w:r>
      <w:r>
        <w:rPr>
          <w:rFonts w:ascii="宋体" w:hAnsi="宋体" w:cs="宋体"/>
          <w:b/>
          <w:szCs w:val="21"/>
        </w:rPr>
        <w:t>地点</w:t>
      </w:r>
    </w:p>
    <w:p w:rsidR="00A3142E" w:rsidRDefault="00A3142E" w:rsidP="00A3142E">
      <w:pPr>
        <w:spacing w:line="360" w:lineRule="exact"/>
        <w:ind w:firstLineChars="200" w:firstLine="420"/>
        <w:rPr>
          <w:rFonts w:ascii="宋体" w:hAnsi="宋体" w:cs="宋体"/>
          <w:szCs w:val="21"/>
        </w:rPr>
      </w:pPr>
      <w:r>
        <w:rPr>
          <w:rFonts w:ascii="宋体" w:hAnsi="宋体" w:cs="宋体" w:hint="eastAsia"/>
          <w:szCs w:val="21"/>
        </w:rPr>
        <w:t>供应商应在规定的截止日期和时间之前将谈判响应文件提交至公告中注明的地点，凡逾期送达的谈判响应文件将不予接收。</w:t>
      </w:r>
    </w:p>
    <w:p w:rsidR="00A3142E" w:rsidRDefault="00A3142E" w:rsidP="00A3142E">
      <w:pPr>
        <w:spacing w:line="360" w:lineRule="exact"/>
        <w:ind w:firstLineChars="200" w:firstLine="430"/>
        <w:rPr>
          <w:rFonts w:ascii="宋体" w:hAnsi="宋体"/>
          <w:b/>
          <w:spacing w:val="2"/>
          <w:szCs w:val="21"/>
        </w:rPr>
      </w:pPr>
      <w:r>
        <w:rPr>
          <w:rFonts w:ascii="宋体" w:hAnsi="宋体" w:hint="eastAsia"/>
          <w:b/>
          <w:spacing w:val="2"/>
          <w:szCs w:val="21"/>
        </w:rPr>
        <w:t>供应商在提交谈判响应文件时须提供有效</w:t>
      </w:r>
      <w:r>
        <w:rPr>
          <w:rFonts w:ascii="宋体" w:hAnsi="宋体"/>
          <w:b/>
          <w:spacing w:val="2"/>
          <w:szCs w:val="21"/>
        </w:rPr>
        <w:t>的</w:t>
      </w:r>
      <w:r>
        <w:rPr>
          <w:rFonts w:ascii="宋体" w:hAnsi="宋体" w:hint="eastAsia"/>
          <w:b/>
          <w:spacing w:val="2"/>
          <w:szCs w:val="21"/>
        </w:rPr>
        <w:t>法定代表人或代理人身份证原件，未提供的，代理机构不接收其谈判响应文件。</w:t>
      </w:r>
    </w:p>
    <w:p w:rsidR="00A3142E" w:rsidRDefault="00A3142E" w:rsidP="00A3142E">
      <w:pPr>
        <w:spacing w:line="360" w:lineRule="exact"/>
        <w:rPr>
          <w:rFonts w:ascii="宋体" w:hAnsi="宋体" w:cs="宋体"/>
          <w:szCs w:val="21"/>
        </w:rPr>
      </w:pPr>
      <w:r>
        <w:rPr>
          <w:rFonts w:ascii="宋体" w:hAnsi="宋体" w:cs="宋体" w:hint="eastAsia"/>
          <w:b/>
          <w:szCs w:val="21"/>
        </w:rPr>
        <w:t>14</w:t>
      </w:r>
      <w:r>
        <w:rPr>
          <w:rFonts w:ascii="宋体" w:hAnsi="宋体" w:cs="宋体"/>
          <w:b/>
          <w:szCs w:val="21"/>
        </w:rPr>
        <w:t>.</w:t>
      </w:r>
      <w:r>
        <w:rPr>
          <w:rFonts w:ascii="宋体" w:hAnsi="宋体" w:cs="宋体" w:hint="eastAsia"/>
          <w:b/>
          <w:szCs w:val="21"/>
        </w:rPr>
        <w:t>谈判响应文件的修改和撤回</w:t>
      </w:r>
    </w:p>
    <w:p w:rsidR="00A3142E" w:rsidRDefault="00A3142E" w:rsidP="00A3142E">
      <w:pPr>
        <w:spacing w:line="360" w:lineRule="exact"/>
        <w:ind w:firstLineChars="200" w:firstLine="420"/>
        <w:rPr>
          <w:rFonts w:ascii="宋体" w:hAnsi="宋体"/>
          <w:szCs w:val="21"/>
        </w:rPr>
      </w:pPr>
      <w:r>
        <w:rPr>
          <w:rFonts w:ascii="宋体" w:hAnsi="宋体" w:hint="eastAsia"/>
          <w:szCs w:val="21"/>
        </w:rPr>
        <w:t>供应商在提交谈判响应文件后，可以修改或撤回其谈判响应文件，但这种修改和撤回，必须在规定的谈判响应文件提交截止时间前，以书面形式通知代理机构。</w:t>
      </w:r>
    </w:p>
    <w:p w:rsidR="00A3142E" w:rsidRDefault="00A3142E" w:rsidP="00A3142E">
      <w:pPr>
        <w:spacing w:line="360" w:lineRule="exact"/>
        <w:ind w:firstLineChars="200" w:firstLine="420"/>
        <w:rPr>
          <w:rFonts w:ascii="宋体" w:hAnsi="宋体"/>
          <w:szCs w:val="21"/>
        </w:rPr>
      </w:pPr>
      <w:r>
        <w:rPr>
          <w:rFonts w:ascii="宋体" w:hAnsi="宋体" w:hint="eastAsia"/>
          <w:szCs w:val="21"/>
        </w:rPr>
        <w:t>供应商的修改或撤回文件应按规定进行编制、密封、标记和提交，并应在封套上加注“修改”或“撤回”字样。上述补充或修改若涉及谈判报价，必须注明“最后唯一报价”字样，否则将视为有选择的报价。修改文件必须在谈判响应文件提交截止时间前送达谈判地点。</w:t>
      </w:r>
    </w:p>
    <w:p w:rsidR="00A3142E" w:rsidRDefault="00A3142E" w:rsidP="00A3142E">
      <w:pPr>
        <w:spacing w:line="360" w:lineRule="exact"/>
        <w:ind w:firstLineChars="200" w:firstLine="420"/>
        <w:rPr>
          <w:rFonts w:ascii="宋体" w:hAnsi="宋体"/>
          <w:szCs w:val="21"/>
        </w:rPr>
      </w:pPr>
      <w:r>
        <w:rPr>
          <w:rFonts w:ascii="宋体" w:hAnsi="宋体" w:hint="eastAsia"/>
          <w:szCs w:val="21"/>
        </w:rPr>
        <w:t>在谈判响应文件提交截止时间之后，供应商不得对其谈判响应文件作任何修改。</w:t>
      </w:r>
    </w:p>
    <w:p w:rsidR="00A3142E" w:rsidRDefault="00A3142E" w:rsidP="00A3142E">
      <w:pPr>
        <w:spacing w:line="360" w:lineRule="exact"/>
        <w:ind w:firstLineChars="200" w:firstLine="420"/>
        <w:rPr>
          <w:rFonts w:ascii="宋体" w:hAnsi="宋体"/>
          <w:szCs w:val="21"/>
        </w:rPr>
      </w:pPr>
      <w:r>
        <w:rPr>
          <w:rFonts w:ascii="宋体" w:hAnsi="宋体" w:hint="eastAsia"/>
          <w:szCs w:val="21"/>
        </w:rPr>
        <w:t>在谈判响应文件提交截止时间至竞争性谈判文件中规定的投标有效期满之间的这段时间内，供应商不得撤回其投标，否则其谈判保证金将不予退还。</w:t>
      </w:r>
    </w:p>
    <w:p w:rsidR="00A3142E" w:rsidRDefault="00A3142E" w:rsidP="00A3142E">
      <w:pPr>
        <w:spacing w:line="360" w:lineRule="exact"/>
        <w:rPr>
          <w:rFonts w:ascii="宋体" w:hAnsi="宋体" w:cs="宋体"/>
          <w:b/>
          <w:szCs w:val="21"/>
        </w:rPr>
      </w:pPr>
      <w:r>
        <w:rPr>
          <w:rFonts w:ascii="宋体" w:hAnsi="宋体" w:cs="宋体" w:hint="eastAsia"/>
          <w:b/>
          <w:szCs w:val="21"/>
        </w:rPr>
        <w:t>15.谈判仪式</w:t>
      </w:r>
    </w:p>
    <w:p w:rsidR="00A3142E" w:rsidRDefault="00A3142E" w:rsidP="00A3142E">
      <w:pPr>
        <w:spacing w:line="360" w:lineRule="exact"/>
        <w:ind w:firstLineChars="200" w:firstLine="420"/>
        <w:rPr>
          <w:rFonts w:ascii="宋体" w:hAnsi="宋体" w:cs="宋体"/>
          <w:szCs w:val="21"/>
        </w:rPr>
      </w:pPr>
      <w:r>
        <w:rPr>
          <w:rFonts w:ascii="宋体" w:hAnsi="宋体" w:cs="宋体" w:hint="eastAsia"/>
          <w:szCs w:val="21"/>
        </w:rPr>
        <w:t>15.1代理机构按</w:t>
      </w:r>
      <w:r>
        <w:rPr>
          <w:rFonts w:ascii="宋体" w:hAnsi="宋体" w:hint="eastAsia"/>
          <w:szCs w:val="21"/>
        </w:rPr>
        <w:t>谈判公告</w:t>
      </w:r>
      <w:r>
        <w:rPr>
          <w:rFonts w:ascii="宋体" w:hAnsi="宋体"/>
          <w:szCs w:val="21"/>
        </w:rPr>
        <w:t>中</w:t>
      </w:r>
      <w:r>
        <w:rPr>
          <w:rFonts w:ascii="宋体" w:hAnsi="宋体" w:cs="宋体" w:hint="eastAsia"/>
          <w:szCs w:val="21"/>
        </w:rPr>
        <w:t>规定的时间、地点组织谈判</w:t>
      </w:r>
      <w:r>
        <w:rPr>
          <w:rFonts w:ascii="宋体" w:hAnsi="宋体" w:cs="宋体"/>
          <w:szCs w:val="21"/>
        </w:rPr>
        <w:t>开始仪式</w:t>
      </w:r>
      <w:r>
        <w:rPr>
          <w:rFonts w:ascii="宋体" w:hAnsi="宋体" w:cs="宋体" w:hint="eastAsia"/>
          <w:szCs w:val="21"/>
        </w:rPr>
        <w:t>。</w:t>
      </w:r>
    </w:p>
    <w:p w:rsidR="00A3142E" w:rsidRDefault="00A3142E" w:rsidP="00A3142E">
      <w:pPr>
        <w:spacing w:line="360" w:lineRule="exact"/>
        <w:ind w:firstLineChars="200" w:firstLine="420"/>
        <w:rPr>
          <w:rFonts w:ascii="宋体" w:hAnsi="宋体" w:cs="宋体"/>
          <w:szCs w:val="21"/>
        </w:rPr>
      </w:pPr>
      <w:r>
        <w:rPr>
          <w:rFonts w:ascii="宋体" w:hAnsi="宋体" w:cs="宋体" w:hint="eastAsia"/>
          <w:szCs w:val="21"/>
        </w:rPr>
        <w:t>15.2供应商参加谈判</w:t>
      </w:r>
      <w:r>
        <w:rPr>
          <w:rFonts w:ascii="宋体" w:hAnsi="宋体" w:cs="宋体"/>
          <w:szCs w:val="21"/>
        </w:rPr>
        <w:t>仪式的应由</w:t>
      </w:r>
      <w:r>
        <w:rPr>
          <w:rFonts w:ascii="宋体" w:hAnsi="宋体" w:cs="宋体" w:hint="eastAsia"/>
          <w:szCs w:val="21"/>
        </w:rPr>
        <w:t>法定代表人或委托代理人携带</w:t>
      </w:r>
      <w:r>
        <w:rPr>
          <w:rFonts w:ascii="宋体" w:hAnsi="宋体" w:cs="宋体" w:hint="eastAsia"/>
          <w:b/>
          <w:szCs w:val="21"/>
        </w:rPr>
        <w:t>本人有效</w:t>
      </w:r>
      <w:r>
        <w:rPr>
          <w:rFonts w:ascii="宋体" w:hAnsi="宋体" w:cs="宋体"/>
          <w:b/>
          <w:szCs w:val="21"/>
        </w:rPr>
        <w:t>的</w:t>
      </w:r>
      <w:r>
        <w:rPr>
          <w:rFonts w:ascii="宋体" w:hAnsi="宋体" w:cs="宋体" w:hint="eastAsia"/>
          <w:b/>
          <w:szCs w:val="21"/>
        </w:rPr>
        <w:t>身份证原件</w:t>
      </w:r>
      <w:r>
        <w:rPr>
          <w:rFonts w:ascii="宋体" w:hAnsi="宋体" w:cs="宋体" w:hint="eastAsia"/>
          <w:szCs w:val="21"/>
        </w:rPr>
        <w:t>准时参加</w:t>
      </w:r>
      <w:r>
        <w:rPr>
          <w:rFonts w:ascii="宋体" w:hAnsi="宋体" w:cs="宋体"/>
          <w:szCs w:val="21"/>
        </w:rPr>
        <w:t>，并签名</w:t>
      </w:r>
      <w:r>
        <w:rPr>
          <w:rFonts w:ascii="宋体" w:hAnsi="宋体" w:cs="宋体" w:hint="eastAsia"/>
          <w:szCs w:val="21"/>
        </w:rPr>
        <w:t>报到</w:t>
      </w:r>
      <w:r>
        <w:rPr>
          <w:rFonts w:ascii="宋体" w:hAnsi="宋体" w:cs="宋体"/>
          <w:szCs w:val="21"/>
        </w:rPr>
        <w:t>以证明其出席。</w:t>
      </w:r>
    </w:p>
    <w:p w:rsidR="00A3142E" w:rsidRDefault="00A3142E" w:rsidP="00A3142E">
      <w:pPr>
        <w:spacing w:line="360" w:lineRule="exact"/>
        <w:rPr>
          <w:rFonts w:ascii="宋体" w:hAnsi="宋体" w:cs="宋体"/>
          <w:b/>
          <w:szCs w:val="21"/>
        </w:rPr>
      </w:pPr>
      <w:r>
        <w:rPr>
          <w:rFonts w:ascii="宋体" w:hAnsi="宋体" w:cs="宋体" w:hint="eastAsia"/>
          <w:b/>
          <w:szCs w:val="21"/>
        </w:rPr>
        <w:t>16.谈判小组</w:t>
      </w:r>
    </w:p>
    <w:p w:rsidR="00A3142E" w:rsidRDefault="00A3142E" w:rsidP="00A3142E">
      <w:pPr>
        <w:spacing w:line="360" w:lineRule="exact"/>
        <w:ind w:firstLineChars="200" w:firstLine="420"/>
        <w:rPr>
          <w:rFonts w:ascii="宋体" w:hAnsi="宋体"/>
          <w:szCs w:val="21"/>
        </w:rPr>
      </w:pPr>
      <w:r>
        <w:rPr>
          <w:rFonts w:ascii="宋体" w:hAnsi="宋体" w:cs="宋体" w:hint="eastAsia"/>
          <w:szCs w:val="21"/>
        </w:rPr>
        <w:t>16.1谈判开始仪式结束后，代理机构将组织谈判小组进行评审。谈判小组由采购人代表和评审专家组成，且人员构成符合相关规定。谈判小组独立工作，负责评审所有谈判响应文件并确定成交侯选人。</w:t>
      </w:r>
    </w:p>
    <w:p w:rsidR="00A3142E" w:rsidRDefault="00A3142E" w:rsidP="00A3142E">
      <w:pPr>
        <w:spacing w:line="360" w:lineRule="exact"/>
        <w:ind w:firstLineChars="200" w:firstLine="420"/>
        <w:rPr>
          <w:rFonts w:ascii="宋体" w:hAnsi="宋体" w:cs="宋体"/>
          <w:szCs w:val="21"/>
        </w:rPr>
      </w:pPr>
      <w:r>
        <w:rPr>
          <w:rFonts w:ascii="宋体" w:hAnsi="宋体" w:cs="宋体" w:hint="eastAsia"/>
          <w:szCs w:val="21"/>
        </w:rPr>
        <w:t>16.2 谈判小组负责具体的评审事务，并独立履行以下职责：</w:t>
      </w:r>
    </w:p>
    <w:p w:rsidR="00A3142E" w:rsidRDefault="00A3142E" w:rsidP="00A3142E">
      <w:pPr>
        <w:spacing w:line="360" w:lineRule="exact"/>
        <w:ind w:firstLineChars="200" w:firstLine="420"/>
        <w:rPr>
          <w:rFonts w:ascii="宋体" w:hAnsi="宋体" w:cs="宋体"/>
          <w:szCs w:val="21"/>
        </w:rPr>
      </w:pPr>
      <w:r>
        <w:rPr>
          <w:rFonts w:ascii="宋体" w:hAnsi="宋体" w:cs="宋体" w:hint="eastAsia"/>
          <w:szCs w:val="21"/>
        </w:rPr>
        <w:t>16.2.1</w:t>
      </w:r>
      <w:r>
        <w:rPr>
          <w:rFonts w:ascii="宋体" w:hAnsi="宋体" w:cs="宋体"/>
          <w:szCs w:val="21"/>
        </w:rPr>
        <w:t xml:space="preserve"> </w:t>
      </w:r>
      <w:r>
        <w:rPr>
          <w:rFonts w:ascii="宋体" w:hAnsi="宋体" w:cs="宋体" w:hint="eastAsia"/>
          <w:szCs w:val="21"/>
        </w:rPr>
        <w:t>审查、评价谈判响应文件是否符合竞争性谈判文件的商务、技术等实质性要求；</w:t>
      </w:r>
    </w:p>
    <w:p w:rsidR="00A3142E" w:rsidRDefault="00A3142E" w:rsidP="00A3142E">
      <w:pPr>
        <w:spacing w:line="360" w:lineRule="exact"/>
        <w:ind w:firstLineChars="200" w:firstLine="420"/>
        <w:rPr>
          <w:rFonts w:ascii="宋体" w:hAnsi="宋体" w:cs="宋体"/>
          <w:szCs w:val="21"/>
        </w:rPr>
      </w:pPr>
      <w:r>
        <w:rPr>
          <w:rFonts w:ascii="宋体" w:hAnsi="宋体" w:cs="宋体" w:hint="eastAsia"/>
          <w:szCs w:val="21"/>
        </w:rPr>
        <w:t>16.2.2</w:t>
      </w:r>
      <w:r>
        <w:rPr>
          <w:rFonts w:ascii="宋体" w:hAnsi="宋体" w:cs="宋体"/>
          <w:szCs w:val="21"/>
        </w:rPr>
        <w:t xml:space="preserve"> </w:t>
      </w:r>
      <w:r>
        <w:rPr>
          <w:rFonts w:ascii="宋体" w:hAnsi="宋体" w:cs="宋体" w:hint="eastAsia"/>
          <w:szCs w:val="21"/>
        </w:rPr>
        <w:t>要求供应商对谈判响应文件有关事项作出澄清或者说明；</w:t>
      </w:r>
    </w:p>
    <w:p w:rsidR="00A3142E" w:rsidRDefault="00A3142E" w:rsidP="00A3142E">
      <w:pPr>
        <w:spacing w:line="360" w:lineRule="exact"/>
        <w:ind w:firstLineChars="200" w:firstLine="420"/>
        <w:rPr>
          <w:rFonts w:ascii="宋体" w:hAnsi="宋体" w:cs="宋体"/>
          <w:szCs w:val="21"/>
        </w:rPr>
      </w:pPr>
      <w:r>
        <w:rPr>
          <w:rFonts w:ascii="宋体" w:hAnsi="宋体" w:cs="宋体" w:hint="eastAsia"/>
          <w:szCs w:val="21"/>
        </w:rPr>
        <w:t>16.2.3</w:t>
      </w:r>
      <w:r>
        <w:rPr>
          <w:rFonts w:ascii="宋体" w:hAnsi="宋体" w:cs="宋体"/>
          <w:szCs w:val="21"/>
        </w:rPr>
        <w:t xml:space="preserve"> </w:t>
      </w:r>
      <w:r>
        <w:rPr>
          <w:rFonts w:ascii="宋体" w:hAnsi="宋体" w:cs="宋体" w:hint="eastAsia"/>
          <w:szCs w:val="21"/>
        </w:rPr>
        <w:t>对谈判响应文件进行比较和评价；</w:t>
      </w:r>
    </w:p>
    <w:p w:rsidR="00A3142E" w:rsidRDefault="00A3142E" w:rsidP="00A3142E">
      <w:pPr>
        <w:spacing w:line="360" w:lineRule="exact"/>
        <w:ind w:firstLineChars="200" w:firstLine="420"/>
        <w:rPr>
          <w:rFonts w:ascii="宋体" w:hAnsi="宋体" w:cs="宋体"/>
          <w:szCs w:val="21"/>
        </w:rPr>
      </w:pPr>
      <w:r>
        <w:rPr>
          <w:rFonts w:ascii="宋体" w:hAnsi="宋体" w:cs="宋体" w:hint="eastAsia"/>
          <w:szCs w:val="21"/>
        </w:rPr>
        <w:t>16.2.4</w:t>
      </w:r>
      <w:r>
        <w:rPr>
          <w:rFonts w:ascii="宋体" w:hAnsi="宋体" w:cs="宋体"/>
          <w:szCs w:val="21"/>
        </w:rPr>
        <w:t xml:space="preserve"> </w:t>
      </w:r>
      <w:r>
        <w:rPr>
          <w:rFonts w:ascii="宋体" w:hAnsi="宋体" w:cs="宋体" w:hint="eastAsia"/>
          <w:szCs w:val="21"/>
        </w:rPr>
        <w:t>推荐或</w:t>
      </w:r>
      <w:r>
        <w:rPr>
          <w:rFonts w:ascii="宋体" w:hAnsi="宋体" w:cs="宋体"/>
          <w:szCs w:val="21"/>
        </w:rPr>
        <w:t>确定</w:t>
      </w:r>
      <w:r>
        <w:rPr>
          <w:rFonts w:ascii="宋体" w:hAnsi="宋体" w:cs="宋体" w:hint="eastAsia"/>
          <w:szCs w:val="21"/>
        </w:rPr>
        <w:t>成交候选人；</w:t>
      </w:r>
    </w:p>
    <w:p w:rsidR="00A3142E" w:rsidRDefault="00A3142E" w:rsidP="00A3142E">
      <w:pPr>
        <w:spacing w:line="360" w:lineRule="exact"/>
        <w:ind w:firstLineChars="200" w:firstLine="420"/>
        <w:rPr>
          <w:rFonts w:ascii="宋体" w:hAnsi="宋体" w:cs="宋体"/>
          <w:szCs w:val="21"/>
        </w:rPr>
      </w:pPr>
      <w:r>
        <w:rPr>
          <w:rFonts w:ascii="宋体" w:hAnsi="宋体" w:cs="宋体" w:hint="eastAsia"/>
          <w:szCs w:val="21"/>
        </w:rPr>
        <w:t>16.2.</w:t>
      </w:r>
      <w:r>
        <w:rPr>
          <w:rFonts w:ascii="宋体" w:hAnsi="宋体" w:cs="宋体"/>
          <w:szCs w:val="21"/>
        </w:rPr>
        <w:t xml:space="preserve">5 </w:t>
      </w:r>
      <w:r>
        <w:rPr>
          <w:rFonts w:ascii="宋体" w:hAnsi="宋体" w:cs="宋体" w:hint="eastAsia"/>
          <w:szCs w:val="21"/>
        </w:rPr>
        <w:t>向采购人、采购代理机构或者有关部门报告评审中发现的违法行为。</w:t>
      </w:r>
    </w:p>
    <w:p w:rsidR="00A3142E" w:rsidRDefault="00A3142E" w:rsidP="00A3142E">
      <w:pPr>
        <w:spacing w:line="360" w:lineRule="exact"/>
        <w:ind w:firstLineChars="200" w:firstLine="420"/>
        <w:rPr>
          <w:rFonts w:ascii="宋体" w:hAnsi="宋体" w:cs="宋体"/>
          <w:szCs w:val="21"/>
        </w:rPr>
      </w:pPr>
      <w:r>
        <w:rPr>
          <w:rFonts w:ascii="宋体" w:hAnsi="宋体" w:cs="宋体" w:hint="eastAsia"/>
          <w:szCs w:val="21"/>
        </w:rPr>
        <w:t>16.3 谈判小组成员应当履行下列义务：</w:t>
      </w:r>
    </w:p>
    <w:p w:rsidR="00A3142E" w:rsidRDefault="00A3142E" w:rsidP="00A3142E">
      <w:pPr>
        <w:spacing w:line="360" w:lineRule="exact"/>
        <w:ind w:firstLineChars="200" w:firstLine="420"/>
        <w:rPr>
          <w:rFonts w:ascii="宋体" w:hAnsi="宋体" w:cs="宋体"/>
          <w:szCs w:val="21"/>
        </w:rPr>
      </w:pPr>
      <w:r>
        <w:rPr>
          <w:rFonts w:ascii="宋体" w:hAnsi="宋体" w:cs="宋体" w:hint="eastAsia"/>
          <w:szCs w:val="21"/>
        </w:rPr>
        <w:t>16.3.1遵纪守法，客观、公正、廉洁地履行职责；</w:t>
      </w:r>
    </w:p>
    <w:p w:rsidR="00A3142E" w:rsidRDefault="00A3142E" w:rsidP="00A3142E">
      <w:pPr>
        <w:spacing w:line="360" w:lineRule="exact"/>
        <w:ind w:firstLineChars="200" w:firstLine="420"/>
        <w:rPr>
          <w:rFonts w:ascii="宋体" w:hAnsi="宋体" w:cs="宋体"/>
          <w:szCs w:val="21"/>
        </w:rPr>
      </w:pPr>
      <w:r>
        <w:rPr>
          <w:rFonts w:ascii="宋体" w:hAnsi="宋体" w:cs="宋体" w:hint="eastAsia"/>
          <w:szCs w:val="21"/>
        </w:rPr>
        <w:t>16.3.2按照竞争性谈判文件规定的评审办法和评分标准进行评审，对评审意见承担个</w:t>
      </w:r>
      <w:r>
        <w:rPr>
          <w:rFonts w:ascii="宋体" w:hAnsi="宋体" w:cs="宋体" w:hint="eastAsia"/>
          <w:szCs w:val="21"/>
        </w:rPr>
        <w:lastRenderedPageBreak/>
        <w:t>人责任；</w:t>
      </w:r>
    </w:p>
    <w:p w:rsidR="00A3142E" w:rsidRDefault="00A3142E" w:rsidP="00A3142E">
      <w:pPr>
        <w:spacing w:line="360" w:lineRule="exact"/>
        <w:ind w:firstLineChars="200" w:firstLine="420"/>
        <w:rPr>
          <w:rFonts w:ascii="宋体" w:hAnsi="宋体" w:cs="宋体"/>
          <w:szCs w:val="21"/>
        </w:rPr>
      </w:pPr>
      <w:r>
        <w:rPr>
          <w:rFonts w:ascii="宋体" w:hAnsi="宋体" w:cs="宋体" w:hint="eastAsia"/>
          <w:szCs w:val="21"/>
        </w:rPr>
        <w:t>16.3.3对评审过程和结果，以及供应商的商业秘密保密；</w:t>
      </w:r>
    </w:p>
    <w:p w:rsidR="00A3142E" w:rsidRDefault="00A3142E" w:rsidP="00A3142E">
      <w:pPr>
        <w:spacing w:line="360" w:lineRule="exact"/>
        <w:ind w:firstLineChars="200" w:firstLine="420"/>
        <w:rPr>
          <w:rFonts w:ascii="宋体" w:hAnsi="宋体" w:cs="宋体"/>
          <w:szCs w:val="21"/>
        </w:rPr>
      </w:pPr>
      <w:r>
        <w:rPr>
          <w:rFonts w:ascii="宋体" w:hAnsi="宋体" w:cs="宋体" w:hint="eastAsia"/>
          <w:szCs w:val="21"/>
        </w:rPr>
        <w:t>16.3.4负责评审报告的起草；</w:t>
      </w:r>
    </w:p>
    <w:p w:rsidR="00A3142E" w:rsidRDefault="00A3142E" w:rsidP="00A3142E">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16.3.5配合相关部门的投诉处理工作；</w:t>
      </w:r>
    </w:p>
    <w:p w:rsidR="00A3142E" w:rsidRDefault="00A3142E" w:rsidP="00A3142E">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16.3.6配合代理机构答复供应商对成交结果提出的质疑。</w:t>
      </w:r>
    </w:p>
    <w:p w:rsidR="00A3142E" w:rsidRDefault="00A3142E" w:rsidP="00A3142E">
      <w:pPr>
        <w:spacing w:line="360" w:lineRule="exact"/>
        <w:rPr>
          <w:rFonts w:asciiTheme="minorEastAsia" w:eastAsiaTheme="minorEastAsia" w:hAnsiTheme="minorEastAsia" w:cs="宋体"/>
          <w:b/>
          <w:szCs w:val="21"/>
        </w:rPr>
      </w:pPr>
      <w:r>
        <w:rPr>
          <w:rFonts w:asciiTheme="minorEastAsia" w:eastAsiaTheme="minorEastAsia" w:hAnsiTheme="minorEastAsia" w:cs="宋体" w:hint="eastAsia"/>
          <w:b/>
          <w:szCs w:val="21"/>
        </w:rPr>
        <w:t>17.评审过程的保密</w:t>
      </w:r>
    </w:p>
    <w:p w:rsidR="00A3142E" w:rsidRDefault="00A3142E" w:rsidP="00A3142E">
      <w:pPr>
        <w:pStyle w:val="a3"/>
        <w:overflowPunct w:val="0"/>
        <w:spacing w:line="360" w:lineRule="exact"/>
        <w:ind w:firstLineChars="20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17.1谈判开始后，直到宣布授予成交供应商合同为止，凡属于审查、澄清、评价和比较投标的所有资料，有关授予合同的信息都不应向供应商或与评审无关的其他人泄露。</w:t>
      </w:r>
    </w:p>
    <w:p w:rsidR="00A3142E" w:rsidRDefault="00A3142E" w:rsidP="00A3142E">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szCs w:val="21"/>
        </w:rPr>
        <w:t>1</w:t>
      </w:r>
      <w:r>
        <w:rPr>
          <w:rFonts w:asciiTheme="minorEastAsia" w:eastAsiaTheme="minorEastAsia" w:hAnsiTheme="minorEastAsia" w:hint="eastAsia"/>
          <w:szCs w:val="21"/>
        </w:rPr>
        <w:t>7</w:t>
      </w:r>
      <w:r>
        <w:rPr>
          <w:rFonts w:asciiTheme="minorEastAsia" w:eastAsiaTheme="minorEastAsia" w:hAnsiTheme="minorEastAsia"/>
          <w:szCs w:val="21"/>
        </w:rPr>
        <w:t>.2</w:t>
      </w:r>
      <w:r>
        <w:rPr>
          <w:rFonts w:asciiTheme="minorEastAsia" w:eastAsiaTheme="minorEastAsia" w:hAnsiTheme="minorEastAsia" w:hint="eastAsia"/>
          <w:szCs w:val="21"/>
        </w:rPr>
        <w:t>在评审过程中，供应商不得以任何行为影响评审过程，否则其谈判响应文件将被作为无效响应。</w:t>
      </w:r>
    </w:p>
    <w:p w:rsidR="00A3142E" w:rsidRDefault="00A3142E" w:rsidP="00A3142E">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szCs w:val="21"/>
        </w:rPr>
        <w:t>1</w:t>
      </w:r>
      <w:r>
        <w:rPr>
          <w:rFonts w:asciiTheme="minorEastAsia" w:eastAsiaTheme="minorEastAsia" w:hAnsiTheme="minorEastAsia" w:hint="eastAsia"/>
          <w:szCs w:val="21"/>
        </w:rPr>
        <w:t>7</w:t>
      </w:r>
      <w:r>
        <w:rPr>
          <w:rFonts w:asciiTheme="minorEastAsia" w:eastAsiaTheme="minorEastAsia" w:hAnsiTheme="minorEastAsia"/>
          <w:szCs w:val="21"/>
        </w:rPr>
        <w:t>.3</w:t>
      </w:r>
      <w:r>
        <w:rPr>
          <w:rFonts w:asciiTheme="minorEastAsia" w:eastAsiaTheme="minorEastAsia" w:hAnsiTheme="minorEastAsia" w:hint="eastAsia"/>
          <w:szCs w:val="21"/>
        </w:rPr>
        <w:t>在评审期间，代理机构将设专门人员与供应商联系。</w:t>
      </w:r>
    </w:p>
    <w:p w:rsidR="00A3142E" w:rsidRDefault="00A3142E" w:rsidP="00A3142E">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cs="宋体" w:hint="eastAsia"/>
          <w:szCs w:val="21"/>
        </w:rPr>
        <w:t>17.4</w:t>
      </w:r>
      <w:r>
        <w:rPr>
          <w:rFonts w:asciiTheme="minorEastAsia" w:eastAsiaTheme="minorEastAsia" w:hAnsiTheme="minorEastAsia" w:hint="eastAsia"/>
          <w:szCs w:val="21"/>
        </w:rPr>
        <w:t>代理机构和谈判小组不向未成交的供应商解释未成交原因，也不公布评审过程中的相关细节。</w:t>
      </w:r>
    </w:p>
    <w:p w:rsidR="00A3142E" w:rsidRDefault="00A3142E" w:rsidP="00A3142E">
      <w:pPr>
        <w:spacing w:line="360" w:lineRule="exact"/>
        <w:rPr>
          <w:rFonts w:asciiTheme="minorEastAsia" w:eastAsiaTheme="minorEastAsia" w:hAnsiTheme="minorEastAsia" w:cs="宋体"/>
          <w:b/>
          <w:szCs w:val="21"/>
        </w:rPr>
      </w:pPr>
      <w:r>
        <w:rPr>
          <w:rFonts w:asciiTheme="minorEastAsia" w:eastAsiaTheme="minorEastAsia" w:hAnsiTheme="minorEastAsia" w:cs="宋体" w:hint="eastAsia"/>
          <w:b/>
          <w:szCs w:val="21"/>
        </w:rPr>
        <w:t>18.对谈判响应文件的审查</w:t>
      </w:r>
    </w:p>
    <w:p w:rsidR="00A3142E" w:rsidRDefault="00A3142E" w:rsidP="00A3142E">
      <w:pPr>
        <w:pStyle w:val="a3"/>
        <w:overflowPunct w:val="0"/>
        <w:spacing w:line="360" w:lineRule="exact"/>
        <w:ind w:firstLineChars="20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谈判响应文件初审分为资格审查和符合性审查。</w:t>
      </w:r>
    </w:p>
    <w:p w:rsidR="00A3142E" w:rsidRDefault="00A3142E" w:rsidP="00A3142E">
      <w:pPr>
        <w:pStyle w:val="a3"/>
        <w:overflowPunct w:val="0"/>
        <w:spacing w:line="360" w:lineRule="exact"/>
        <w:ind w:firstLineChars="20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18.1资格审查：依据法律法规和竞争性谈判文件的规定，对谈判响应文件中的资格证明文件进行审查。</w:t>
      </w:r>
    </w:p>
    <w:p w:rsidR="00A3142E" w:rsidRDefault="00A3142E" w:rsidP="00A3142E">
      <w:pPr>
        <w:pStyle w:val="a3"/>
        <w:overflowPunct w:val="0"/>
        <w:spacing w:line="360" w:lineRule="exact"/>
        <w:ind w:firstLineChars="20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符合性审查：依据竞争性谈判文件的规定，由谈判小组从谈判响应文件的有效性、完整性和对竞争性谈判文件的响应程度进行审查，以确定是否对竞争性谈判文件的实质性要求作出响应。</w:t>
      </w:r>
    </w:p>
    <w:p w:rsidR="00A3142E" w:rsidRDefault="00A3142E" w:rsidP="00A3142E">
      <w:pPr>
        <w:pStyle w:val="a3"/>
        <w:overflowPunct w:val="0"/>
        <w:spacing w:line="360" w:lineRule="exact"/>
        <w:ind w:firstLineChars="20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18</w:t>
      </w:r>
      <w:r>
        <w:rPr>
          <w:rFonts w:asciiTheme="minorEastAsia" w:eastAsiaTheme="minorEastAsia" w:hAnsiTheme="minorEastAsia" w:cs="宋体"/>
          <w:sz w:val="21"/>
          <w:szCs w:val="21"/>
        </w:rPr>
        <w:t xml:space="preserve">.2 </w:t>
      </w:r>
      <w:r>
        <w:rPr>
          <w:rFonts w:asciiTheme="minorEastAsia" w:eastAsiaTheme="minorEastAsia" w:hAnsiTheme="minorEastAsia" w:cs="宋体" w:hint="eastAsia"/>
          <w:sz w:val="21"/>
          <w:szCs w:val="21"/>
        </w:rPr>
        <w:t>在正式谈判之前，谈判小组将首先审查每份谈判响应文件是否实质性响应了竞争性谈判文件的要求。实质性响应的谈判响应文件应该是与竞争性谈判文件要求的条款、条件和规格相符，没有重大负偏离或保留。</w:t>
      </w:r>
    </w:p>
    <w:p w:rsidR="00A3142E" w:rsidRDefault="00A3142E" w:rsidP="00A3142E">
      <w:pPr>
        <w:pStyle w:val="a3"/>
        <w:overflowPunct w:val="0"/>
        <w:spacing w:line="360" w:lineRule="exact"/>
        <w:ind w:firstLineChars="200"/>
        <w:rPr>
          <w:rFonts w:hAnsi="宋体" w:cs="宋体"/>
          <w:sz w:val="21"/>
          <w:szCs w:val="21"/>
        </w:rPr>
      </w:pPr>
      <w:r>
        <w:rPr>
          <w:rFonts w:asciiTheme="minorEastAsia" w:eastAsiaTheme="minorEastAsia" w:hAnsiTheme="minorEastAsia" w:cs="宋体" w:hint="eastAsia"/>
          <w:sz w:val="21"/>
          <w:szCs w:val="21"/>
        </w:rPr>
        <w:t>所谓重大偏离或保留是指与竞争性谈判文件规定的实质性要求存在负偏离，或者在实质上与竞争性谈判文件不一致，而且限制了合同中采购人和见证方的权利或供应商的义务，纠正这些偏离或保留将会对其他实质性响应要求的供应商的竞争地位产生不公正的影响。重大偏离的认定需经过谈判小组三分二及以上成员的认定。评委决定谈判响应文件的响应性只根据谈判响应文件本身的内容，而不寻求外部的证据。如果谈判响应文件实质上没有响应竞争性谈判文件的要求，谈判小组将予以拒绝，</w:t>
      </w:r>
      <w:r>
        <w:rPr>
          <w:rFonts w:hAnsi="宋体" w:cs="宋体" w:hint="eastAsia"/>
          <w:sz w:val="21"/>
          <w:szCs w:val="21"/>
        </w:rPr>
        <w:t>供应商不得通过修改或撤销不合要求的偏离或保留而使其谈判响应</w:t>
      </w:r>
      <w:r>
        <w:rPr>
          <w:rFonts w:hAnsi="宋体" w:cs="宋体"/>
          <w:sz w:val="21"/>
          <w:szCs w:val="21"/>
        </w:rPr>
        <w:t>文件</w:t>
      </w:r>
      <w:r>
        <w:rPr>
          <w:rFonts w:hAnsi="宋体" w:cs="宋体" w:hint="eastAsia"/>
          <w:sz w:val="21"/>
          <w:szCs w:val="21"/>
        </w:rPr>
        <w:t>成为实质性响应。</w:t>
      </w:r>
    </w:p>
    <w:p w:rsidR="00A3142E" w:rsidRDefault="00A3142E" w:rsidP="00A3142E">
      <w:pPr>
        <w:pStyle w:val="a3"/>
        <w:overflowPunct w:val="0"/>
        <w:spacing w:line="360" w:lineRule="exact"/>
        <w:ind w:firstLineChars="200"/>
        <w:rPr>
          <w:rFonts w:hAnsi="宋体" w:cs="宋体"/>
          <w:sz w:val="21"/>
          <w:szCs w:val="21"/>
        </w:rPr>
      </w:pPr>
      <w:r>
        <w:rPr>
          <w:rFonts w:hAnsi="宋体" w:cs="宋体"/>
          <w:sz w:val="21"/>
          <w:szCs w:val="21"/>
        </w:rPr>
        <w:t>18.3</w:t>
      </w:r>
      <w:r>
        <w:rPr>
          <w:rFonts w:hAnsi="宋体" w:cs="宋体" w:hint="eastAsia"/>
          <w:b/>
          <w:sz w:val="21"/>
          <w:szCs w:val="21"/>
        </w:rPr>
        <w:t>谈判响应文件出现下列情况之一的，将作为无效谈判响应文件处理</w:t>
      </w:r>
      <w:r>
        <w:rPr>
          <w:rFonts w:hAnsi="宋体" w:cs="宋体" w:hint="eastAsia"/>
          <w:sz w:val="21"/>
          <w:szCs w:val="21"/>
        </w:rPr>
        <w:t>：</w:t>
      </w:r>
      <w:r>
        <w:rPr>
          <w:rFonts w:hAnsi="宋体" w:cs="宋体"/>
          <w:sz w:val="21"/>
          <w:szCs w:val="21"/>
        </w:rPr>
        <w:t xml:space="preserve"> </w:t>
      </w:r>
    </w:p>
    <w:p w:rsidR="00A3142E" w:rsidRDefault="00A3142E" w:rsidP="00A3142E">
      <w:pPr>
        <w:spacing w:line="360" w:lineRule="exact"/>
        <w:ind w:firstLineChars="208" w:firstLine="437"/>
        <w:rPr>
          <w:rFonts w:ascii="宋体" w:hAnsi="宋体" w:cs="宋体"/>
          <w:szCs w:val="21"/>
        </w:rPr>
      </w:pPr>
      <w:r>
        <w:rPr>
          <w:rFonts w:ascii="宋体" w:hAnsi="宋体" w:cs="宋体"/>
          <w:szCs w:val="21"/>
        </w:rPr>
        <w:t>18.3.1</w:t>
      </w:r>
      <w:r>
        <w:rPr>
          <w:rFonts w:ascii="宋体" w:hAnsi="宋体" w:cs="宋体" w:hint="eastAsia"/>
          <w:szCs w:val="21"/>
        </w:rPr>
        <w:t>供应商未通过领购申请的或者在名称上和法人地位上与领购情况发生实质性改变的；</w:t>
      </w:r>
    </w:p>
    <w:p w:rsidR="00A3142E" w:rsidRDefault="00A3142E" w:rsidP="00A3142E">
      <w:pPr>
        <w:spacing w:line="360" w:lineRule="exact"/>
        <w:ind w:firstLineChars="208" w:firstLine="437"/>
        <w:rPr>
          <w:rFonts w:ascii="宋体" w:hAnsi="宋体" w:cs="宋体"/>
          <w:szCs w:val="21"/>
        </w:rPr>
      </w:pPr>
      <w:r>
        <w:rPr>
          <w:rFonts w:ascii="宋体" w:hAnsi="宋体" w:cs="宋体"/>
          <w:szCs w:val="21"/>
        </w:rPr>
        <w:t>18.3.2</w:t>
      </w:r>
      <w:r>
        <w:rPr>
          <w:rFonts w:ascii="宋体" w:hAnsi="宋体" w:cs="宋体" w:hint="eastAsia"/>
          <w:szCs w:val="21"/>
        </w:rPr>
        <w:t>未按竞争性谈判文件要求缴纳谈判保证金的；</w:t>
      </w:r>
    </w:p>
    <w:p w:rsidR="00A3142E" w:rsidRDefault="00A3142E" w:rsidP="00A3142E">
      <w:pPr>
        <w:spacing w:line="360" w:lineRule="exact"/>
        <w:ind w:firstLineChars="208" w:firstLine="437"/>
        <w:rPr>
          <w:rFonts w:ascii="宋体" w:hAnsi="宋体" w:cs="宋体"/>
          <w:szCs w:val="21"/>
        </w:rPr>
      </w:pPr>
      <w:r>
        <w:rPr>
          <w:rFonts w:ascii="宋体" w:hAnsi="宋体" w:cs="宋体"/>
          <w:szCs w:val="21"/>
        </w:rPr>
        <w:t>18.3.3</w:t>
      </w:r>
      <w:r>
        <w:rPr>
          <w:rFonts w:ascii="宋体" w:hAnsi="宋体" w:cs="宋体" w:hint="eastAsia"/>
          <w:szCs w:val="21"/>
        </w:rPr>
        <w:t>谈判响应文件提交时未按规定密封、盖章的，</w:t>
      </w:r>
      <w:r>
        <w:rPr>
          <w:rFonts w:ascii="宋体" w:hAnsi="宋体" w:cs="宋体"/>
          <w:szCs w:val="21"/>
        </w:rPr>
        <w:t>电子光盘未提供或未单独密封的</w:t>
      </w:r>
      <w:r>
        <w:rPr>
          <w:rFonts w:ascii="宋体" w:hAnsi="宋体" w:cs="宋体" w:hint="eastAsia"/>
          <w:szCs w:val="21"/>
        </w:rPr>
        <w:t>；</w:t>
      </w:r>
    </w:p>
    <w:p w:rsidR="00A3142E" w:rsidRDefault="00A3142E" w:rsidP="00A3142E">
      <w:pPr>
        <w:spacing w:line="360" w:lineRule="exact"/>
        <w:ind w:firstLineChars="208" w:firstLine="439"/>
        <w:rPr>
          <w:rFonts w:ascii="宋体" w:hAnsi="宋体" w:cs="宋体"/>
          <w:b/>
          <w:szCs w:val="21"/>
        </w:rPr>
      </w:pPr>
      <w:r>
        <w:rPr>
          <w:rFonts w:ascii="宋体" w:hAnsi="宋体" w:cs="宋体"/>
          <w:b/>
          <w:szCs w:val="21"/>
        </w:rPr>
        <w:t>18.3.4</w:t>
      </w:r>
      <w:r>
        <w:rPr>
          <w:rFonts w:ascii="宋体" w:hAnsi="宋体" w:cs="宋体" w:hint="eastAsia"/>
          <w:b/>
          <w:szCs w:val="21"/>
        </w:rPr>
        <w:t>供应商被列入失信被执行人、重大税收违法案件当事人名单、政府采购严重失信行为记录名单的（查询渠道</w:t>
      </w:r>
      <w:r>
        <w:rPr>
          <w:rFonts w:ascii="宋体" w:hAnsi="宋体" w:cs="宋体"/>
          <w:b/>
          <w:szCs w:val="21"/>
        </w:rPr>
        <w:t>：</w:t>
      </w:r>
      <w:r>
        <w:rPr>
          <w:rFonts w:ascii="宋体" w:hAnsi="宋体" w:hint="eastAsia"/>
          <w:b/>
          <w:szCs w:val="21"/>
        </w:rPr>
        <w:t>中国政府采购网（</w:t>
      </w:r>
      <w:r>
        <w:rPr>
          <w:rFonts w:ascii="宋体" w:hAnsi="宋体"/>
          <w:b/>
          <w:szCs w:val="21"/>
        </w:rPr>
        <w:t>http://www.ccgp.gov.cn/</w:t>
      </w:r>
      <w:r>
        <w:rPr>
          <w:rFonts w:ascii="宋体" w:hAnsi="宋体" w:hint="eastAsia"/>
          <w:b/>
          <w:szCs w:val="21"/>
        </w:rPr>
        <w:t>）、信用中国（www.creditchina.gov.cn）网站的相关主体信用记录</w:t>
      </w:r>
      <w:r>
        <w:rPr>
          <w:rFonts w:ascii="宋体" w:hAnsi="宋体" w:cs="宋体" w:hint="eastAsia"/>
          <w:b/>
          <w:szCs w:val="21"/>
        </w:rPr>
        <w:t>）；</w:t>
      </w:r>
    </w:p>
    <w:p w:rsidR="00A3142E" w:rsidRDefault="00A3142E" w:rsidP="00A3142E">
      <w:pPr>
        <w:spacing w:line="360" w:lineRule="exact"/>
        <w:ind w:firstLineChars="208" w:firstLine="437"/>
        <w:rPr>
          <w:rFonts w:ascii="宋体" w:hAnsi="宋体" w:cs="宋体"/>
          <w:szCs w:val="21"/>
        </w:rPr>
      </w:pPr>
      <w:r>
        <w:rPr>
          <w:rFonts w:ascii="宋体" w:hAnsi="宋体" w:cs="宋体"/>
          <w:szCs w:val="21"/>
        </w:rPr>
        <w:lastRenderedPageBreak/>
        <w:t>18.3.5</w:t>
      </w:r>
      <w:r>
        <w:rPr>
          <w:rFonts w:ascii="宋体" w:hAnsi="宋体" w:cs="宋体" w:hint="eastAsia"/>
          <w:szCs w:val="21"/>
        </w:rPr>
        <w:t>谈判响应文件未按</w:t>
      </w:r>
      <w:r>
        <w:rPr>
          <w:rFonts w:ascii="宋体" w:hAnsi="宋体" w:cs="宋体"/>
          <w:szCs w:val="21"/>
        </w:rPr>
        <w:t>规定</w:t>
      </w:r>
      <w:r>
        <w:rPr>
          <w:rFonts w:ascii="宋体" w:hAnsi="宋体" w:cs="宋体" w:hint="eastAsia"/>
          <w:szCs w:val="21"/>
        </w:rPr>
        <w:t>签字</w:t>
      </w:r>
      <w:r>
        <w:rPr>
          <w:rFonts w:ascii="宋体" w:hAnsi="宋体" w:cs="宋体"/>
          <w:szCs w:val="21"/>
        </w:rPr>
        <w:t>或盖章</w:t>
      </w:r>
      <w:r>
        <w:rPr>
          <w:rFonts w:ascii="宋体" w:hAnsi="宋体" w:cs="宋体" w:hint="eastAsia"/>
          <w:szCs w:val="21"/>
        </w:rPr>
        <w:t>的；</w:t>
      </w:r>
    </w:p>
    <w:p w:rsidR="00A3142E" w:rsidRDefault="00A3142E" w:rsidP="00A3142E">
      <w:pPr>
        <w:spacing w:line="360" w:lineRule="exact"/>
        <w:ind w:firstLineChars="208" w:firstLine="437"/>
        <w:rPr>
          <w:rFonts w:ascii="宋体" w:hAnsi="宋体" w:cs="宋体"/>
          <w:szCs w:val="21"/>
        </w:rPr>
      </w:pPr>
      <w:r>
        <w:rPr>
          <w:rFonts w:ascii="宋体" w:hAnsi="宋体" w:cs="宋体"/>
          <w:szCs w:val="21"/>
        </w:rPr>
        <w:t>18.3.6</w:t>
      </w:r>
      <w:r>
        <w:rPr>
          <w:rFonts w:ascii="宋体" w:hAnsi="宋体" w:cs="宋体" w:hint="eastAsia"/>
          <w:szCs w:val="21"/>
        </w:rPr>
        <w:t>未按要求</w:t>
      </w:r>
      <w:r>
        <w:rPr>
          <w:rFonts w:ascii="宋体" w:hAnsi="宋体" w:cs="宋体"/>
          <w:szCs w:val="21"/>
        </w:rPr>
        <w:t>提供</w:t>
      </w:r>
      <w:r>
        <w:rPr>
          <w:rFonts w:ascii="宋体" w:hAnsi="宋体" w:cs="宋体" w:hint="eastAsia"/>
          <w:szCs w:val="21"/>
        </w:rPr>
        <w:t>带</w:t>
      </w:r>
      <w:r>
        <w:rPr>
          <w:rFonts w:ascii="宋体" w:hAnsi="宋体" w:cs="宋体"/>
          <w:szCs w:val="21"/>
        </w:rPr>
        <w:t>“*”</w:t>
      </w:r>
      <w:r>
        <w:rPr>
          <w:rFonts w:ascii="宋体" w:hAnsi="宋体" w:cs="宋体" w:hint="eastAsia"/>
          <w:szCs w:val="21"/>
        </w:rPr>
        <w:t>项材料或者</w:t>
      </w:r>
      <w:r>
        <w:rPr>
          <w:rFonts w:ascii="宋体" w:hAnsi="宋体" w:cs="宋体"/>
          <w:szCs w:val="21"/>
        </w:rPr>
        <w:t>与</w:t>
      </w:r>
      <w:r>
        <w:rPr>
          <w:rFonts w:ascii="宋体" w:hAnsi="宋体" w:cs="宋体" w:hint="eastAsia"/>
          <w:szCs w:val="21"/>
        </w:rPr>
        <w:t>带</w:t>
      </w:r>
      <w:r>
        <w:rPr>
          <w:rFonts w:ascii="宋体" w:hAnsi="宋体" w:cs="宋体"/>
          <w:szCs w:val="21"/>
        </w:rPr>
        <w:t>“*”</w:t>
      </w:r>
      <w:r>
        <w:rPr>
          <w:rFonts w:ascii="宋体" w:hAnsi="宋体" w:cs="宋体" w:hint="eastAsia"/>
          <w:szCs w:val="21"/>
        </w:rPr>
        <w:t>项内容存在</w:t>
      </w:r>
      <w:r>
        <w:rPr>
          <w:rFonts w:ascii="宋体" w:hAnsi="宋体" w:cs="宋体"/>
          <w:szCs w:val="21"/>
        </w:rPr>
        <w:t>负偏离</w:t>
      </w:r>
      <w:r>
        <w:rPr>
          <w:rFonts w:ascii="宋体" w:hAnsi="宋体" w:cs="宋体" w:hint="eastAsia"/>
          <w:szCs w:val="21"/>
        </w:rPr>
        <w:t>的；</w:t>
      </w:r>
    </w:p>
    <w:p w:rsidR="00A3142E" w:rsidRDefault="00A3142E" w:rsidP="00A3142E">
      <w:pPr>
        <w:spacing w:line="360" w:lineRule="exact"/>
        <w:ind w:firstLineChars="208" w:firstLine="437"/>
        <w:rPr>
          <w:rFonts w:ascii="宋体" w:hAnsi="宋体" w:cs="宋体"/>
          <w:szCs w:val="21"/>
        </w:rPr>
      </w:pPr>
      <w:r>
        <w:rPr>
          <w:rFonts w:ascii="宋体" w:hAnsi="宋体" w:cs="宋体"/>
          <w:szCs w:val="21"/>
        </w:rPr>
        <w:t>18.3.7</w:t>
      </w:r>
      <w:r>
        <w:rPr>
          <w:rFonts w:ascii="宋体" w:hAnsi="宋体" w:cs="宋体" w:hint="eastAsia"/>
          <w:szCs w:val="21"/>
        </w:rPr>
        <w:t>谈判响应文件未按竞争性谈判文件规定的格式、内容和要求编制，谈判响应文件字迹潦草、模糊、难以辨认；</w:t>
      </w:r>
    </w:p>
    <w:p w:rsidR="00A3142E" w:rsidRDefault="00A3142E" w:rsidP="00A3142E">
      <w:pPr>
        <w:spacing w:line="360" w:lineRule="exact"/>
        <w:ind w:firstLineChars="208" w:firstLine="437"/>
        <w:rPr>
          <w:rFonts w:ascii="宋体" w:hAnsi="宋体" w:cs="宋体"/>
          <w:szCs w:val="21"/>
        </w:rPr>
      </w:pPr>
      <w:r>
        <w:rPr>
          <w:rFonts w:ascii="宋体" w:hAnsi="宋体" w:cs="宋体"/>
          <w:szCs w:val="21"/>
        </w:rPr>
        <w:t>18.3.8</w:t>
      </w:r>
      <w:r>
        <w:rPr>
          <w:rFonts w:ascii="宋体" w:hAnsi="宋体" w:cs="宋体" w:hint="eastAsia"/>
          <w:szCs w:val="21"/>
        </w:rPr>
        <w:t>谈判响应文件材料所述情况和所附相关资料不实的；</w:t>
      </w:r>
    </w:p>
    <w:p w:rsidR="00A3142E" w:rsidRDefault="00A3142E" w:rsidP="00A3142E">
      <w:pPr>
        <w:spacing w:line="360" w:lineRule="exact"/>
        <w:ind w:firstLineChars="208" w:firstLine="437"/>
        <w:rPr>
          <w:rFonts w:ascii="宋体" w:hAnsi="宋体" w:cs="宋体"/>
          <w:szCs w:val="21"/>
        </w:rPr>
      </w:pPr>
      <w:r>
        <w:rPr>
          <w:rFonts w:ascii="宋体" w:hAnsi="宋体" w:cs="宋体"/>
          <w:szCs w:val="21"/>
        </w:rPr>
        <w:t>18.3.9</w:t>
      </w:r>
      <w:r>
        <w:rPr>
          <w:rFonts w:ascii="宋体" w:hAnsi="宋体" w:cs="宋体" w:hint="eastAsia"/>
          <w:szCs w:val="21"/>
        </w:rPr>
        <w:t>供应商以他人的名义参加谈判、相互串通、以行贿手段谋取成交或者以其他弄虚作假方式参与谈判的。</w:t>
      </w:r>
    </w:p>
    <w:p w:rsidR="00A3142E" w:rsidRDefault="00A3142E" w:rsidP="00A3142E">
      <w:pPr>
        <w:spacing w:line="360" w:lineRule="exact"/>
        <w:ind w:firstLineChars="208" w:firstLine="437"/>
        <w:rPr>
          <w:rFonts w:ascii="宋体" w:hAnsi="宋体" w:cs="宋体"/>
          <w:szCs w:val="21"/>
        </w:rPr>
      </w:pPr>
      <w:r>
        <w:rPr>
          <w:rFonts w:ascii="宋体" w:hAnsi="宋体" w:cs="宋体"/>
          <w:szCs w:val="21"/>
        </w:rPr>
        <w:t>18.3.10</w:t>
      </w:r>
      <w:r>
        <w:rPr>
          <w:rFonts w:ascii="宋体" w:hAnsi="宋体" w:cs="宋体" w:hint="eastAsia"/>
          <w:szCs w:val="21"/>
        </w:rPr>
        <w:t>供应商在一份谈判响应文件中，对同一招标项目报有两个或多个报价，且未书面确定以哪个报价为准的；</w:t>
      </w:r>
    </w:p>
    <w:p w:rsidR="00A3142E" w:rsidRDefault="00A3142E" w:rsidP="00A3142E">
      <w:pPr>
        <w:spacing w:line="360" w:lineRule="exact"/>
        <w:ind w:firstLineChars="208" w:firstLine="437"/>
        <w:rPr>
          <w:rFonts w:ascii="宋体" w:hAnsi="宋体" w:cs="宋体"/>
          <w:szCs w:val="21"/>
        </w:rPr>
      </w:pPr>
      <w:r>
        <w:rPr>
          <w:rFonts w:ascii="宋体" w:hAnsi="宋体" w:cs="宋体"/>
          <w:szCs w:val="21"/>
        </w:rPr>
        <w:t>18.3.11</w:t>
      </w:r>
      <w:r>
        <w:rPr>
          <w:rFonts w:ascii="宋体" w:hAnsi="宋体" w:cs="宋体" w:hint="eastAsia"/>
          <w:szCs w:val="21"/>
        </w:rPr>
        <w:t>供应商的谈判报价超出采购预算或者最高限价的；</w:t>
      </w:r>
    </w:p>
    <w:p w:rsidR="00A3142E" w:rsidRDefault="00A3142E" w:rsidP="00A3142E">
      <w:pPr>
        <w:spacing w:line="360" w:lineRule="exact"/>
        <w:ind w:firstLineChars="208" w:firstLine="439"/>
        <w:rPr>
          <w:rFonts w:ascii="宋体" w:hAnsi="宋体" w:cs="宋体"/>
          <w:b/>
          <w:szCs w:val="21"/>
        </w:rPr>
      </w:pPr>
      <w:r>
        <w:rPr>
          <w:rFonts w:ascii="宋体" w:hAnsi="宋体" w:cs="宋体" w:hint="eastAsia"/>
          <w:b/>
          <w:szCs w:val="21"/>
        </w:rPr>
        <w:t>18.</w:t>
      </w:r>
      <w:r>
        <w:rPr>
          <w:rFonts w:ascii="宋体" w:hAnsi="宋体" w:cs="宋体"/>
          <w:b/>
          <w:szCs w:val="21"/>
        </w:rPr>
        <w:t>3</w:t>
      </w:r>
      <w:r>
        <w:rPr>
          <w:rFonts w:ascii="宋体" w:hAnsi="宋体" w:cs="宋体" w:hint="eastAsia"/>
          <w:b/>
          <w:szCs w:val="21"/>
        </w:rPr>
        <w:t>.1</w:t>
      </w:r>
      <w:r>
        <w:rPr>
          <w:rFonts w:ascii="宋体" w:hAnsi="宋体" w:cs="宋体"/>
          <w:b/>
          <w:szCs w:val="21"/>
        </w:rPr>
        <w:t>2</w:t>
      </w:r>
      <w:r>
        <w:rPr>
          <w:rFonts w:ascii="宋体" w:hAnsi="宋体" w:cs="宋体" w:hint="eastAsia"/>
          <w:b/>
          <w:szCs w:val="21"/>
        </w:rPr>
        <w:t>谈判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谈判小组应当将其作为无效响应处理。</w:t>
      </w:r>
    </w:p>
    <w:p w:rsidR="00A3142E" w:rsidRDefault="00A3142E" w:rsidP="00A3142E">
      <w:pPr>
        <w:spacing w:line="360" w:lineRule="exact"/>
        <w:ind w:firstLineChars="208" w:firstLine="437"/>
        <w:rPr>
          <w:rFonts w:ascii="宋体" w:hAnsi="宋体" w:cs="宋体"/>
          <w:szCs w:val="21"/>
        </w:rPr>
      </w:pPr>
      <w:r>
        <w:rPr>
          <w:rFonts w:ascii="宋体" w:hAnsi="宋体" w:cs="宋体"/>
          <w:szCs w:val="21"/>
        </w:rPr>
        <w:t>18.3.13</w:t>
      </w:r>
      <w:r>
        <w:rPr>
          <w:rFonts w:ascii="宋体" w:hAnsi="宋体" w:cs="宋体" w:hint="eastAsia"/>
          <w:szCs w:val="21"/>
        </w:rPr>
        <w:t>谈判响应文件含有采购人不能接受的附加条件的；</w:t>
      </w:r>
    </w:p>
    <w:p w:rsidR="00A3142E" w:rsidRDefault="00A3142E" w:rsidP="00A3142E">
      <w:pPr>
        <w:spacing w:line="360" w:lineRule="exact"/>
        <w:ind w:firstLineChars="208" w:firstLine="437"/>
        <w:rPr>
          <w:rFonts w:ascii="宋体" w:hAnsi="宋体" w:cs="宋体"/>
          <w:szCs w:val="21"/>
        </w:rPr>
      </w:pPr>
      <w:r>
        <w:rPr>
          <w:rFonts w:ascii="宋体" w:hAnsi="宋体" w:cs="宋体"/>
          <w:szCs w:val="21"/>
        </w:rPr>
        <w:t>18.3.14</w:t>
      </w:r>
      <w:r>
        <w:rPr>
          <w:rFonts w:ascii="宋体" w:hAnsi="宋体" w:cs="宋体" w:hint="eastAsia"/>
          <w:szCs w:val="21"/>
        </w:rPr>
        <w:t>竞争性谈判文件明确规定无效的其他情形，或者其他被谈判小组认定无效的情况；</w:t>
      </w:r>
    </w:p>
    <w:p w:rsidR="00A3142E" w:rsidRDefault="00A3142E" w:rsidP="00A3142E">
      <w:pPr>
        <w:spacing w:line="360" w:lineRule="exact"/>
        <w:ind w:firstLineChars="208" w:firstLine="437"/>
        <w:rPr>
          <w:rFonts w:ascii="宋体" w:hAnsi="宋体" w:cs="宋体"/>
          <w:szCs w:val="21"/>
        </w:rPr>
      </w:pPr>
      <w:r>
        <w:rPr>
          <w:rFonts w:ascii="宋体" w:hAnsi="宋体" w:cs="宋体"/>
          <w:szCs w:val="21"/>
        </w:rPr>
        <w:t>18.3.15</w:t>
      </w:r>
      <w:r>
        <w:rPr>
          <w:rFonts w:ascii="宋体" w:hAnsi="宋体" w:cs="宋体" w:hint="eastAsia"/>
          <w:szCs w:val="21"/>
        </w:rPr>
        <w:t>不符合法律、法规和竞争性谈判文件规定的其他实质性要求的。</w:t>
      </w:r>
    </w:p>
    <w:p w:rsidR="00A3142E" w:rsidRDefault="00A3142E" w:rsidP="00A3142E">
      <w:pPr>
        <w:spacing w:line="360" w:lineRule="exact"/>
        <w:ind w:firstLineChars="208" w:firstLine="439"/>
        <w:rPr>
          <w:rFonts w:ascii="宋体" w:hAnsi="宋体" w:cs="宋体"/>
          <w:b/>
          <w:szCs w:val="21"/>
        </w:rPr>
      </w:pPr>
      <w:r>
        <w:rPr>
          <w:rFonts w:ascii="宋体" w:hAnsi="宋体" w:cs="宋体" w:hint="eastAsia"/>
          <w:b/>
          <w:szCs w:val="21"/>
        </w:rPr>
        <w:t>18.</w:t>
      </w:r>
      <w:r>
        <w:rPr>
          <w:rFonts w:ascii="宋体" w:hAnsi="宋体" w:cs="宋体"/>
          <w:b/>
          <w:szCs w:val="21"/>
        </w:rPr>
        <w:t>4</w:t>
      </w:r>
      <w:r>
        <w:rPr>
          <w:rFonts w:ascii="宋体" w:hAnsi="宋体" w:cs="宋体" w:hint="eastAsia"/>
          <w:b/>
          <w:szCs w:val="21"/>
        </w:rPr>
        <w:t>有下列情形之一的，视为供应商相互串通，无效响应：</w:t>
      </w:r>
    </w:p>
    <w:p w:rsidR="00A3142E" w:rsidRDefault="00A3142E" w:rsidP="00A3142E">
      <w:pPr>
        <w:spacing w:line="360" w:lineRule="exact"/>
        <w:ind w:firstLineChars="208" w:firstLine="437"/>
        <w:rPr>
          <w:rFonts w:ascii="宋体" w:hAnsi="宋体" w:cs="宋体"/>
          <w:szCs w:val="21"/>
        </w:rPr>
      </w:pPr>
      <w:r>
        <w:rPr>
          <w:rFonts w:ascii="宋体" w:hAnsi="宋体" w:cs="宋体"/>
          <w:szCs w:val="21"/>
        </w:rPr>
        <w:t>18.4</w:t>
      </w:r>
      <w:r>
        <w:rPr>
          <w:rFonts w:ascii="宋体" w:hAnsi="宋体" w:cs="宋体" w:hint="eastAsia"/>
          <w:szCs w:val="21"/>
        </w:rPr>
        <w:t>.1不同供应商的谈判响应文件由同一单位或者个人编制；</w:t>
      </w:r>
    </w:p>
    <w:p w:rsidR="00A3142E" w:rsidRDefault="00A3142E" w:rsidP="00A3142E">
      <w:pPr>
        <w:spacing w:line="360" w:lineRule="exact"/>
        <w:ind w:firstLineChars="208" w:firstLine="437"/>
        <w:rPr>
          <w:rFonts w:ascii="宋体" w:hAnsi="宋体" w:cs="宋体"/>
          <w:szCs w:val="21"/>
        </w:rPr>
      </w:pPr>
      <w:r>
        <w:rPr>
          <w:rFonts w:ascii="宋体" w:hAnsi="宋体" w:cs="宋体"/>
          <w:szCs w:val="21"/>
        </w:rPr>
        <w:t>18.4.</w:t>
      </w:r>
      <w:r>
        <w:rPr>
          <w:rFonts w:ascii="宋体" w:hAnsi="宋体" w:cs="宋体" w:hint="eastAsia"/>
          <w:szCs w:val="21"/>
        </w:rPr>
        <w:t>2不同供应商委托同一单位或者个人办理投标事宜；</w:t>
      </w:r>
    </w:p>
    <w:p w:rsidR="00A3142E" w:rsidRDefault="00A3142E" w:rsidP="00A3142E">
      <w:pPr>
        <w:spacing w:line="360" w:lineRule="exact"/>
        <w:ind w:firstLineChars="208" w:firstLine="437"/>
        <w:rPr>
          <w:rFonts w:ascii="宋体" w:hAnsi="宋体" w:cs="宋体"/>
          <w:szCs w:val="21"/>
        </w:rPr>
      </w:pPr>
      <w:r>
        <w:rPr>
          <w:rFonts w:ascii="宋体" w:hAnsi="宋体" w:cs="宋体"/>
          <w:szCs w:val="21"/>
        </w:rPr>
        <w:t>18.4.</w:t>
      </w:r>
      <w:r>
        <w:rPr>
          <w:rFonts w:ascii="宋体" w:hAnsi="宋体" w:cs="宋体" w:hint="eastAsia"/>
          <w:szCs w:val="21"/>
        </w:rPr>
        <w:t>3 不同供应商的谈判响应文件载明的项目管理成员或者联系人员为同一人；</w:t>
      </w:r>
    </w:p>
    <w:p w:rsidR="00A3142E" w:rsidRDefault="00A3142E" w:rsidP="00A3142E">
      <w:pPr>
        <w:spacing w:line="360" w:lineRule="exact"/>
        <w:ind w:firstLineChars="208" w:firstLine="437"/>
        <w:rPr>
          <w:rFonts w:ascii="宋体" w:hAnsi="宋体" w:cs="宋体"/>
          <w:szCs w:val="21"/>
        </w:rPr>
      </w:pPr>
      <w:r>
        <w:rPr>
          <w:rFonts w:ascii="宋体" w:hAnsi="宋体" w:cs="宋体"/>
          <w:szCs w:val="21"/>
        </w:rPr>
        <w:t>18.4.</w:t>
      </w:r>
      <w:r>
        <w:rPr>
          <w:rFonts w:ascii="宋体" w:hAnsi="宋体" w:cs="宋体" w:hint="eastAsia"/>
          <w:szCs w:val="21"/>
        </w:rPr>
        <w:t>4不同供应商的谈判响应文件异常一致或者谈判报价呈规律性差异；</w:t>
      </w:r>
    </w:p>
    <w:p w:rsidR="00A3142E" w:rsidRDefault="00A3142E" w:rsidP="00A3142E">
      <w:pPr>
        <w:spacing w:line="360" w:lineRule="exact"/>
        <w:ind w:firstLineChars="208" w:firstLine="437"/>
        <w:rPr>
          <w:rFonts w:ascii="宋体" w:hAnsi="宋体" w:cs="宋体"/>
          <w:szCs w:val="21"/>
        </w:rPr>
      </w:pPr>
      <w:r>
        <w:rPr>
          <w:rFonts w:ascii="宋体" w:hAnsi="宋体" w:cs="宋体"/>
          <w:szCs w:val="21"/>
        </w:rPr>
        <w:t>18.4.</w:t>
      </w:r>
      <w:r>
        <w:rPr>
          <w:rFonts w:ascii="宋体" w:hAnsi="宋体" w:cs="宋体" w:hint="eastAsia"/>
          <w:szCs w:val="21"/>
        </w:rPr>
        <w:t>5不同供应商的谈判响应文件相互混装；</w:t>
      </w:r>
    </w:p>
    <w:p w:rsidR="00A3142E" w:rsidRDefault="00A3142E" w:rsidP="00A3142E">
      <w:pPr>
        <w:spacing w:line="360" w:lineRule="exact"/>
        <w:ind w:firstLineChars="208" w:firstLine="437"/>
        <w:rPr>
          <w:rFonts w:ascii="宋体" w:hAnsi="宋体" w:cs="宋体"/>
          <w:szCs w:val="21"/>
        </w:rPr>
      </w:pPr>
      <w:r>
        <w:rPr>
          <w:rFonts w:ascii="宋体" w:hAnsi="宋体" w:cs="宋体"/>
          <w:szCs w:val="21"/>
        </w:rPr>
        <w:t>1</w:t>
      </w:r>
      <w:r>
        <w:rPr>
          <w:rFonts w:ascii="宋体" w:hAnsi="宋体" w:cs="宋体" w:hint="eastAsia"/>
          <w:szCs w:val="21"/>
        </w:rPr>
        <w:t>8</w:t>
      </w:r>
      <w:r>
        <w:rPr>
          <w:rFonts w:ascii="宋体" w:hAnsi="宋体" w:cs="宋体"/>
          <w:szCs w:val="21"/>
        </w:rPr>
        <w:t>.4.</w:t>
      </w:r>
      <w:r>
        <w:rPr>
          <w:rFonts w:ascii="宋体" w:hAnsi="宋体" w:cs="宋体" w:hint="eastAsia"/>
          <w:szCs w:val="21"/>
        </w:rPr>
        <w:t>6不同供应商的谈判保证金从同一单位或者个人的账户转出。</w:t>
      </w:r>
    </w:p>
    <w:p w:rsidR="00A3142E" w:rsidRDefault="00A3142E" w:rsidP="00A3142E">
      <w:pPr>
        <w:spacing w:line="360" w:lineRule="exact"/>
        <w:rPr>
          <w:rFonts w:ascii="宋体" w:hAnsi="宋体" w:cs="宋体"/>
          <w:b/>
          <w:kern w:val="0"/>
          <w:szCs w:val="21"/>
        </w:rPr>
      </w:pPr>
      <w:r>
        <w:rPr>
          <w:rFonts w:asciiTheme="minorEastAsia" w:eastAsiaTheme="minorEastAsia" w:hAnsiTheme="minorEastAsia" w:cs="宋体"/>
          <w:b/>
          <w:szCs w:val="21"/>
        </w:rPr>
        <w:t>19.</w:t>
      </w:r>
      <w:r>
        <w:rPr>
          <w:rFonts w:ascii="宋体" w:hAnsi="宋体" w:cs="宋体" w:hint="eastAsia"/>
          <w:b/>
          <w:kern w:val="0"/>
          <w:szCs w:val="21"/>
        </w:rPr>
        <w:t>谈判</w:t>
      </w:r>
      <w:r>
        <w:rPr>
          <w:rFonts w:ascii="宋体" w:hAnsi="宋体" w:cs="宋体"/>
          <w:b/>
          <w:kern w:val="0"/>
          <w:szCs w:val="21"/>
        </w:rPr>
        <w:t>响应文件</w:t>
      </w:r>
      <w:r>
        <w:rPr>
          <w:rFonts w:ascii="宋体" w:hAnsi="宋体" w:cs="宋体" w:hint="eastAsia"/>
          <w:b/>
          <w:kern w:val="0"/>
          <w:szCs w:val="21"/>
        </w:rPr>
        <w:t>的澄清</w:t>
      </w:r>
    </w:p>
    <w:p w:rsidR="00A3142E" w:rsidRDefault="00A3142E" w:rsidP="00A3142E">
      <w:pPr>
        <w:spacing w:line="360" w:lineRule="exact"/>
        <w:ind w:firstLineChars="200" w:firstLine="420"/>
        <w:rPr>
          <w:rFonts w:ascii="宋体" w:hAnsi="宋体" w:cs="宋体"/>
          <w:szCs w:val="21"/>
        </w:rPr>
      </w:pPr>
      <w:r>
        <w:rPr>
          <w:rFonts w:ascii="宋体" w:hAnsi="宋体" w:cs="宋体" w:hint="eastAsia"/>
          <w:szCs w:val="21"/>
        </w:rPr>
        <w:t>19.1为了有助于谈判响应文件的审查、评价和比较，谈判小组可以书面方式要求供应商对谈判响应文件中含义不明确、对同类问题表述不一致或者明显文字和计算错误的内容作必要的澄清、说明或者补正。供应商的澄清、说明或者补正应当采用书面形式，并加盖公章，或者由法定代表人或其授权的代表签字。</w:t>
      </w:r>
    </w:p>
    <w:p w:rsidR="00A3142E" w:rsidRDefault="00A3142E" w:rsidP="00A3142E">
      <w:pPr>
        <w:spacing w:line="360" w:lineRule="exact"/>
        <w:ind w:firstLineChars="200" w:firstLine="420"/>
        <w:rPr>
          <w:rFonts w:ascii="宋体" w:hAnsi="宋体" w:cs="宋体"/>
          <w:szCs w:val="21"/>
        </w:rPr>
      </w:pPr>
      <w:r>
        <w:rPr>
          <w:rFonts w:ascii="宋体" w:hAnsi="宋体" w:cs="宋体" w:hint="eastAsia"/>
          <w:szCs w:val="21"/>
        </w:rPr>
        <w:t>19.2 谈判小组可要求供应商就澄清的问题作出答复，该答复经供应商代表的签字认可，将作为谈判响应文件内容的一部分。</w:t>
      </w:r>
    </w:p>
    <w:p w:rsidR="00A3142E" w:rsidRDefault="00A3142E" w:rsidP="00A3142E">
      <w:pPr>
        <w:spacing w:line="360" w:lineRule="exact"/>
        <w:ind w:firstLineChars="200" w:firstLine="420"/>
        <w:rPr>
          <w:rFonts w:ascii="宋体" w:hAnsi="宋体" w:cs="宋体"/>
          <w:szCs w:val="21"/>
        </w:rPr>
      </w:pPr>
      <w:r>
        <w:rPr>
          <w:rFonts w:ascii="宋体" w:hAnsi="宋体" w:cs="宋体" w:hint="eastAsia"/>
          <w:szCs w:val="21"/>
        </w:rPr>
        <w:t>19.3 供应商在进行澄清、说明、答辩或补正时，不得改变投标的价格（校核时发现的算术错误除外）、超出竞争性谈判文件的范围及改变谈判响应文件的实质性内容。</w:t>
      </w:r>
    </w:p>
    <w:p w:rsidR="00A3142E" w:rsidRDefault="00A3142E" w:rsidP="00A3142E">
      <w:pPr>
        <w:spacing w:line="360" w:lineRule="exact"/>
        <w:ind w:firstLineChars="200" w:firstLine="420"/>
        <w:rPr>
          <w:rFonts w:ascii="宋体" w:hAnsi="宋体" w:cs="宋体"/>
          <w:szCs w:val="21"/>
        </w:rPr>
      </w:pPr>
      <w:r>
        <w:rPr>
          <w:rFonts w:ascii="宋体" w:hAnsi="宋体" w:cs="宋体"/>
          <w:szCs w:val="21"/>
        </w:rPr>
        <w:t>19.4</w:t>
      </w:r>
      <w:r>
        <w:rPr>
          <w:rFonts w:ascii="宋体" w:hAnsi="宋体" w:cs="Arial"/>
          <w:szCs w:val="21"/>
        </w:rPr>
        <w:t>谈判响应文件报价出现前后不一致的，除竞争性谈判文件另有规定外，按照下列规定修正</w:t>
      </w:r>
      <w:r>
        <w:rPr>
          <w:rFonts w:ascii="宋体" w:hAnsi="宋体" w:cs="宋体" w:hint="eastAsia"/>
          <w:szCs w:val="21"/>
        </w:rPr>
        <w:t>：</w:t>
      </w:r>
    </w:p>
    <w:p w:rsidR="00A3142E" w:rsidRDefault="00A3142E" w:rsidP="00A3142E">
      <w:pPr>
        <w:spacing w:line="360" w:lineRule="exact"/>
        <w:ind w:firstLineChars="200" w:firstLine="420"/>
        <w:rPr>
          <w:rFonts w:ascii="宋体" w:hAnsi="宋体" w:cs="宋体"/>
          <w:szCs w:val="21"/>
        </w:rPr>
      </w:pPr>
      <w:r>
        <w:rPr>
          <w:rFonts w:ascii="宋体" w:hAnsi="宋体" w:cs="宋体"/>
          <w:szCs w:val="21"/>
        </w:rPr>
        <w:t>19.4</w:t>
      </w:r>
      <w:r>
        <w:rPr>
          <w:rFonts w:ascii="宋体" w:hAnsi="宋体" w:cs="宋体" w:hint="eastAsia"/>
          <w:szCs w:val="21"/>
        </w:rPr>
        <w:t>.1谈判响应文件中报价一览表内容与谈判响应文件中相应内容不一致的，以报价一览表为准；</w:t>
      </w:r>
    </w:p>
    <w:p w:rsidR="00A3142E" w:rsidRDefault="00A3142E" w:rsidP="00A3142E">
      <w:pPr>
        <w:spacing w:line="360" w:lineRule="exact"/>
        <w:ind w:firstLineChars="200" w:firstLine="420"/>
        <w:rPr>
          <w:rFonts w:ascii="宋体" w:hAnsi="宋体" w:cs="宋体"/>
          <w:szCs w:val="21"/>
        </w:rPr>
      </w:pPr>
      <w:r>
        <w:rPr>
          <w:rFonts w:ascii="宋体" w:hAnsi="宋体" w:cs="宋体"/>
          <w:szCs w:val="21"/>
        </w:rPr>
        <w:lastRenderedPageBreak/>
        <w:t>19.4</w:t>
      </w:r>
      <w:r>
        <w:rPr>
          <w:rFonts w:ascii="宋体" w:hAnsi="宋体" w:cs="宋体" w:hint="eastAsia"/>
          <w:szCs w:val="21"/>
        </w:rPr>
        <w:t>.2 谈判响应文件的大写金额与小写金额不一致的，以大写金额为准；</w:t>
      </w:r>
    </w:p>
    <w:p w:rsidR="00A3142E" w:rsidRDefault="00A3142E" w:rsidP="00A3142E">
      <w:pPr>
        <w:spacing w:line="360" w:lineRule="exact"/>
        <w:ind w:firstLineChars="200" w:firstLine="420"/>
        <w:rPr>
          <w:rFonts w:ascii="宋体" w:hAnsi="宋体" w:cs="宋体"/>
          <w:szCs w:val="21"/>
        </w:rPr>
      </w:pPr>
      <w:r>
        <w:rPr>
          <w:rFonts w:ascii="宋体" w:hAnsi="宋体" w:cs="宋体" w:hint="eastAsia"/>
          <w:szCs w:val="21"/>
        </w:rPr>
        <w:t>19.4.3单价金额小数点或者百分比有明显错位的，以报价一览表的总价为准，并修改单价；</w:t>
      </w:r>
    </w:p>
    <w:p w:rsidR="00A3142E" w:rsidRDefault="00A3142E" w:rsidP="00A3142E">
      <w:pPr>
        <w:spacing w:line="360" w:lineRule="exact"/>
        <w:ind w:firstLineChars="200" w:firstLine="420"/>
        <w:rPr>
          <w:rFonts w:ascii="宋体" w:hAnsi="宋体" w:cs="宋体"/>
          <w:szCs w:val="21"/>
        </w:rPr>
      </w:pPr>
      <w:r>
        <w:rPr>
          <w:rFonts w:ascii="宋体" w:hAnsi="宋体" w:cs="宋体" w:hint="eastAsia"/>
          <w:szCs w:val="21"/>
        </w:rPr>
        <w:t>19.4.4</w:t>
      </w:r>
      <w:r>
        <w:rPr>
          <w:rFonts w:ascii="宋体" w:hAnsi="宋体" w:cs="宋体"/>
          <w:szCs w:val="21"/>
        </w:rPr>
        <w:t xml:space="preserve"> </w:t>
      </w:r>
      <w:r>
        <w:rPr>
          <w:rFonts w:ascii="宋体" w:hAnsi="宋体" w:cs="宋体" w:hint="eastAsia"/>
          <w:szCs w:val="21"/>
        </w:rPr>
        <w:t>总价金额与按单价汇总金额不一致的，以单价金额计算结果为准。</w:t>
      </w:r>
    </w:p>
    <w:p w:rsidR="00A3142E" w:rsidRDefault="00A3142E" w:rsidP="00A3142E">
      <w:pPr>
        <w:spacing w:line="360" w:lineRule="exact"/>
        <w:ind w:firstLineChars="200" w:firstLine="420"/>
        <w:rPr>
          <w:rFonts w:ascii="宋体" w:hAnsi="宋体" w:cs="宋体"/>
          <w:szCs w:val="21"/>
        </w:rPr>
      </w:pPr>
      <w:r>
        <w:rPr>
          <w:rFonts w:ascii="宋体" w:hAnsi="宋体" w:cs="宋体" w:hint="eastAsia"/>
          <w:szCs w:val="21"/>
        </w:rPr>
        <w:t>同时出现两种以上不一致的，按照前款规定的顺序修正。修正后的报价按照本竞争性谈判文件规定经供应商确认后产生约束力，供应商不确认的，视为无效</w:t>
      </w:r>
      <w:r>
        <w:rPr>
          <w:rFonts w:ascii="宋体" w:hAnsi="宋体" w:cs="宋体"/>
          <w:szCs w:val="21"/>
        </w:rPr>
        <w:t>响应</w:t>
      </w:r>
      <w:r>
        <w:rPr>
          <w:rFonts w:ascii="宋体" w:hAnsi="宋体" w:cs="宋体" w:hint="eastAsia"/>
          <w:szCs w:val="21"/>
        </w:rPr>
        <w:t>，其谈判保证金不予退还。</w:t>
      </w:r>
      <w:r>
        <w:rPr>
          <w:rFonts w:ascii="宋体" w:hAnsi="宋体" w:cs="宋体" w:hint="eastAsia"/>
          <w:b/>
          <w:szCs w:val="21"/>
        </w:rPr>
        <w:t>存在缺项漏项或者数量不符合竞争性谈判文件要求的作为无效响应</w:t>
      </w:r>
      <w:r>
        <w:rPr>
          <w:rFonts w:ascii="宋体" w:hAnsi="宋体" w:cs="宋体" w:hint="eastAsia"/>
          <w:szCs w:val="21"/>
        </w:rPr>
        <w:t>；对不同文字文本谈判响应文件的解释发生异议的，以中文文本为准。</w:t>
      </w:r>
    </w:p>
    <w:p w:rsidR="00A3142E" w:rsidRDefault="00A3142E" w:rsidP="00A3142E">
      <w:pPr>
        <w:spacing w:line="360" w:lineRule="exact"/>
        <w:ind w:firstLineChars="200" w:firstLine="420"/>
        <w:rPr>
          <w:rFonts w:ascii="宋体" w:hAnsi="宋体" w:cs="宋体"/>
          <w:szCs w:val="21"/>
        </w:rPr>
      </w:pPr>
      <w:r>
        <w:rPr>
          <w:rFonts w:ascii="宋体" w:hAnsi="宋体" w:cs="宋体" w:hint="eastAsia"/>
          <w:szCs w:val="21"/>
        </w:rPr>
        <w:t>19.5供应商拒不按照谈判小组要求作出澄清、说明或者补正的，作为无效响应处理。</w:t>
      </w:r>
    </w:p>
    <w:p w:rsidR="00A3142E" w:rsidRDefault="00A3142E" w:rsidP="00A3142E">
      <w:pPr>
        <w:spacing w:line="360" w:lineRule="exact"/>
        <w:ind w:firstLineChars="200" w:firstLine="420"/>
        <w:rPr>
          <w:rFonts w:ascii="宋体" w:hAnsi="宋体" w:cs="宋体"/>
          <w:szCs w:val="21"/>
        </w:rPr>
      </w:pPr>
      <w:r>
        <w:rPr>
          <w:rFonts w:ascii="宋体" w:hAnsi="宋体" w:cs="宋体"/>
          <w:szCs w:val="21"/>
        </w:rPr>
        <w:t>19.6</w:t>
      </w:r>
      <w:r>
        <w:rPr>
          <w:rFonts w:ascii="宋体" w:hAnsi="宋体" w:cs="宋体" w:hint="eastAsia"/>
          <w:szCs w:val="21"/>
        </w:rPr>
        <w:t xml:space="preserve"> 谈判小组对谈判响应文件的判定，只依据谈判响应</w:t>
      </w:r>
      <w:r>
        <w:rPr>
          <w:rFonts w:ascii="宋体" w:hAnsi="宋体" w:cs="宋体"/>
          <w:szCs w:val="21"/>
        </w:rPr>
        <w:t>文件</w:t>
      </w:r>
      <w:r>
        <w:rPr>
          <w:rFonts w:ascii="宋体" w:hAnsi="宋体" w:cs="宋体" w:hint="eastAsia"/>
          <w:szCs w:val="21"/>
        </w:rPr>
        <w:t>内容本身，不依靠谈判</w:t>
      </w:r>
      <w:r>
        <w:rPr>
          <w:rFonts w:ascii="宋体" w:hAnsi="宋体" w:cs="宋体"/>
          <w:szCs w:val="21"/>
        </w:rPr>
        <w:t>开始</w:t>
      </w:r>
      <w:r>
        <w:rPr>
          <w:rFonts w:ascii="宋体" w:hAnsi="宋体" w:cs="宋体" w:hint="eastAsia"/>
          <w:szCs w:val="21"/>
        </w:rPr>
        <w:t>后的任何外来证明。谈判响应文件提交截止时间后，供应商对谈判报价或其他实质性内容修正的函件和增加的任何优惠条件，一律不得作为评审、确定成交供应商的依据。</w:t>
      </w:r>
    </w:p>
    <w:p w:rsidR="00A3142E" w:rsidRDefault="00A3142E" w:rsidP="00A3142E">
      <w:pPr>
        <w:spacing w:line="360" w:lineRule="exact"/>
        <w:rPr>
          <w:rFonts w:ascii="宋体" w:hAnsi="宋体" w:cs="宋体"/>
          <w:b/>
          <w:kern w:val="0"/>
          <w:szCs w:val="21"/>
        </w:rPr>
      </w:pPr>
      <w:r>
        <w:rPr>
          <w:rFonts w:ascii="宋体" w:hAnsi="宋体" w:cs="宋体" w:hint="eastAsia"/>
          <w:b/>
          <w:kern w:val="0"/>
          <w:szCs w:val="21"/>
        </w:rPr>
        <w:t>2</w:t>
      </w:r>
      <w:r>
        <w:rPr>
          <w:rFonts w:ascii="宋体" w:hAnsi="宋体" w:cs="宋体"/>
          <w:b/>
          <w:kern w:val="0"/>
          <w:szCs w:val="21"/>
        </w:rPr>
        <w:t>0</w:t>
      </w:r>
      <w:r>
        <w:rPr>
          <w:rFonts w:ascii="宋体" w:hAnsi="宋体" w:cs="宋体" w:hint="eastAsia"/>
          <w:b/>
          <w:kern w:val="0"/>
          <w:szCs w:val="21"/>
        </w:rPr>
        <w:t>.</w:t>
      </w:r>
      <w:r>
        <w:rPr>
          <w:rFonts w:ascii="宋体" w:hAnsi="宋体" w:hint="eastAsia"/>
          <w:b/>
          <w:szCs w:val="21"/>
        </w:rPr>
        <w:t>废标条款</w:t>
      </w:r>
    </w:p>
    <w:p w:rsidR="00A3142E" w:rsidRDefault="00A3142E" w:rsidP="00A3142E">
      <w:pPr>
        <w:spacing w:line="360" w:lineRule="exact"/>
        <w:ind w:firstLineChars="200" w:firstLine="420"/>
        <w:rPr>
          <w:rFonts w:ascii="宋体" w:hAnsi="宋体" w:cs="宋体"/>
          <w:szCs w:val="21"/>
        </w:rPr>
      </w:pPr>
      <w:r>
        <w:rPr>
          <w:rFonts w:ascii="宋体" w:hAnsi="宋体" w:cs="宋体"/>
          <w:szCs w:val="21"/>
        </w:rPr>
        <w:t>20.</w:t>
      </w:r>
      <w:r>
        <w:rPr>
          <w:rFonts w:ascii="宋体" w:hAnsi="宋体" w:cs="宋体" w:hint="eastAsia"/>
          <w:szCs w:val="21"/>
        </w:rPr>
        <w:t>1</w:t>
      </w:r>
      <w:r>
        <w:rPr>
          <w:szCs w:val="21"/>
        </w:rPr>
        <w:t>因情况变化，不再符合规定的竞争性谈判采购方式适用情形的</w:t>
      </w:r>
      <w:r>
        <w:rPr>
          <w:rFonts w:ascii="宋体" w:hAnsi="宋体" w:cs="宋体" w:hint="eastAsia"/>
          <w:szCs w:val="21"/>
        </w:rPr>
        <w:t>；</w:t>
      </w:r>
    </w:p>
    <w:p w:rsidR="00A3142E" w:rsidRDefault="00A3142E" w:rsidP="00A3142E">
      <w:pPr>
        <w:spacing w:line="360" w:lineRule="exact"/>
        <w:ind w:firstLineChars="200" w:firstLine="420"/>
        <w:rPr>
          <w:rFonts w:ascii="宋体" w:hAnsi="宋体" w:cs="宋体"/>
          <w:szCs w:val="21"/>
        </w:rPr>
      </w:pPr>
      <w:r>
        <w:rPr>
          <w:rFonts w:ascii="宋体" w:hAnsi="宋体" w:cs="宋体"/>
          <w:szCs w:val="21"/>
        </w:rPr>
        <w:t xml:space="preserve">20.2 </w:t>
      </w:r>
      <w:r>
        <w:rPr>
          <w:rFonts w:ascii="宋体" w:hAnsi="宋体" w:cs="宋体" w:hint="eastAsia"/>
          <w:szCs w:val="21"/>
        </w:rPr>
        <w:t>出现影响采购公正的违法、违规行为的；</w:t>
      </w:r>
    </w:p>
    <w:p w:rsidR="00A3142E" w:rsidRDefault="00A3142E" w:rsidP="00A3142E">
      <w:pPr>
        <w:spacing w:line="360" w:lineRule="exact"/>
        <w:ind w:firstLineChars="200" w:firstLine="420"/>
        <w:rPr>
          <w:rFonts w:ascii="宋体" w:hAnsi="宋体" w:cs="宋体"/>
          <w:szCs w:val="21"/>
        </w:rPr>
      </w:pPr>
      <w:r>
        <w:rPr>
          <w:rFonts w:ascii="宋体" w:hAnsi="宋体" w:cs="宋体"/>
          <w:szCs w:val="21"/>
        </w:rPr>
        <w:t>20.</w:t>
      </w:r>
      <w:r>
        <w:rPr>
          <w:rFonts w:ascii="宋体" w:hAnsi="宋体" w:cs="宋体" w:hint="eastAsia"/>
          <w:szCs w:val="21"/>
        </w:rPr>
        <w:t>3供应商的最终报价均超过了采购预算，采购人不能支付的；</w:t>
      </w:r>
    </w:p>
    <w:p w:rsidR="00A3142E" w:rsidRDefault="00A3142E" w:rsidP="00A3142E">
      <w:pPr>
        <w:spacing w:line="360" w:lineRule="exact"/>
        <w:ind w:firstLineChars="200" w:firstLine="420"/>
        <w:rPr>
          <w:rFonts w:ascii="宋体" w:hAnsi="宋体" w:cs="宋体"/>
          <w:szCs w:val="21"/>
        </w:rPr>
      </w:pPr>
      <w:r>
        <w:rPr>
          <w:rFonts w:ascii="宋体" w:hAnsi="宋体" w:cs="宋体"/>
          <w:szCs w:val="21"/>
        </w:rPr>
        <w:t>20.</w:t>
      </w:r>
      <w:r>
        <w:rPr>
          <w:rFonts w:ascii="宋体" w:hAnsi="宋体" w:cs="宋体" w:hint="eastAsia"/>
          <w:szCs w:val="21"/>
        </w:rPr>
        <w:t>4</w:t>
      </w:r>
      <w:r>
        <w:rPr>
          <w:rFonts w:ascii="宋体" w:hAnsi="宋体" w:cs="宋体"/>
          <w:szCs w:val="21"/>
        </w:rPr>
        <w:t xml:space="preserve"> </w:t>
      </w:r>
      <w:r>
        <w:rPr>
          <w:rFonts w:ascii="宋体" w:hAnsi="宋体" w:cs="宋体" w:hint="eastAsia"/>
          <w:szCs w:val="21"/>
        </w:rPr>
        <w:t>因重大变故，采购任务取消的。</w:t>
      </w:r>
    </w:p>
    <w:p w:rsidR="00A3142E" w:rsidRDefault="00A3142E" w:rsidP="00A3142E">
      <w:pPr>
        <w:spacing w:line="360" w:lineRule="exact"/>
        <w:rPr>
          <w:rFonts w:ascii="宋体" w:hAnsi="宋体" w:cs="宋体"/>
          <w:szCs w:val="21"/>
        </w:rPr>
      </w:pPr>
      <w:r>
        <w:rPr>
          <w:rFonts w:ascii="宋体" w:hAnsi="宋体" w:cs="宋体" w:hint="eastAsia"/>
          <w:b/>
          <w:szCs w:val="21"/>
        </w:rPr>
        <w:t>2</w:t>
      </w:r>
      <w:r>
        <w:rPr>
          <w:rFonts w:ascii="宋体" w:hAnsi="宋体" w:cs="宋体"/>
          <w:b/>
          <w:szCs w:val="21"/>
        </w:rPr>
        <w:t>1</w:t>
      </w:r>
      <w:r>
        <w:rPr>
          <w:rFonts w:ascii="宋体" w:hAnsi="宋体" w:cs="宋体" w:hint="eastAsia"/>
          <w:b/>
          <w:szCs w:val="21"/>
        </w:rPr>
        <w:t>.评审、确定成交供应商方法</w:t>
      </w:r>
    </w:p>
    <w:p w:rsidR="00A3142E" w:rsidRDefault="00A3142E" w:rsidP="00A3142E">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szCs w:val="21"/>
        </w:rPr>
        <w:t>1</w:t>
      </w:r>
      <w:r>
        <w:rPr>
          <w:rFonts w:ascii="宋体" w:hAnsi="宋体" w:cs="宋体" w:hint="eastAsia"/>
          <w:szCs w:val="21"/>
        </w:rPr>
        <w:t>.1</w:t>
      </w:r>
      <w:r>
        <w:rPr>
          <w:rFonts w:ascii="宋体" w:hAnsi="宋体" w:cs="宋体" w:hint="eastAsia"/>
          <w:b/>
          <w:szCs w:val="21"/>
        </w:rPr>
        <w:t>本项目采用最低评标价法</w:t>
      </w:r>
      <w:r>
        <w:rPr>
          <w:rFonts w:ascii="宋体" w:hAnsi="宋体" w:cs="宋体" w:hint="eastAsia"/>
          <w:szCs w:val="21"/>
        </w:rPr>
        <w:t>。谈判小组将从质量和服务均能满足采购文件实质性响应要求的供应商中，按照最后报价由低到高顺序推荐成交候选人。</w:t>
      </w:r>
    </w:p>
    <w:p w:rsidR="00A3142E" w:rsidRDefault="00A3142E" w:rsidP="00A3142E">
      <w:pPr>
        <w:spacing w:line="360" w:lineRule="exact"/>
        <w:ind w:firstLineChars="200" w:firstLine="420"/>
        <w:rPr>
          <w:rFonts w:ascii="宋体" w:hAnsi="宋体" w:cs="宋体"/>
          <w:szCs w:val="21"/>
        </w:rPr>
      </w:pPr>
      <w:r>
        <w:rPr>
          <w:rFonts w:ascii="宋体" w:hAnsi="宋体" w:cs="宋体" w:hint="eastAsia"/>
          <w:kern w:val="0"/>
          <w:szCs w:val="21"/>
        </w:rPr>
        <w:t>2</w:t>
      </w:r>
      <w:r>
        <w:rPr>
          <w:rFonts w:ascii="宋体" w:hAnsi="宋体" w:cs="宋体"/>
          <w:kern w:val="0"/>
          <w:szCs w:val="21"/>
        </w:rPr>
        <w:t>1</w:t>
      </w:r>
      <w:r>
        <w:rPr>
          <w:rFonts w:ascii="宋体" w:hAnsi="宋体" w:cs="宋体" w:hint="eastAsia"/>
          <w:kern w:val="0"/>
          <w:szCs w:val="21"/>
        </w:rPr>
        <w:t>.</w:t>
      </w:r>
      <w:r>
        <w:rPr>
          <w:rFonts w:ascii="宋体" w:hAnsi="宋体" w:cs="宋体"/>
          <w:kern w:val="0"/>
          <w:szCs w:val="21"/>
        </w:rPr>
        <w:t>2</w:t>
      </w:r>
      <w:r>
        <w:rPr>
          <w:rFonts w:ascii="宋体" w:hAnsi="宋体" w:cs="宋体" w:hint="eastAsia"/>
          <w:b/>
          <w:szCs w:val="21"/>
          <w:u w:val="single"/>
        </w:rPr>
        <w:t>采购人授权谈判小组直接确定成交供应商。</w:t>
      </w:r>
    </w:p>
    <w:p w:rsidR="00A3142E" w:rsidRDefault="00A3142E" w:rsidP="00A3142E">
      <w:pPr>
        <w:pStyle w:val="a3"/>
        <w:overflowPunct w:val="0"/>
        <w:spacing w:line="360" w:lineRule="exact"/>
        <w:ind w:firstLine="0"/>
        <w:rPr>
          <w:rFonts w:hAnsi="宋体" w:cs="宋体"/>
          <w:b/>
          <w:sz w:val="21"/>
          <w:szCs w:val="21"/>
        </w:rPr>
      </w:pPr>
      <w:r>
        <w:rPr>
          <w:rFonts w:hAnsi="宋体" w:cs="宋体" w:hint="eastAsia"/>
          <w:b/>
          <w:sz w:val="21"/>
          <w:szCs w:val="21"/>
        </w:rPr>
        <w:t>22.</w:t>
      </w:r>
      <w:r>
        <w:rPr>
          <w:rStyle w:val="Char6"/>
          <w:rFonts w:hAnsi="宋体" w:cs="宋体" w:hint="eastAsia"/>
          <w:sz w:val="21"/>
          <w:szCs w:val="21"/>
        </w:rPr>
        <w:t>成交结果</w:t>
      </w:r>
      <w:r>
        <w:rPr>
          <w:rFonts w:hAnsi="宋体" w:cs="宋体" w:hint="eastAsia"/>
          <w:b/>
          <w:sz w:val="21"/>
          <w:szCs w:val="21"/>
        </w:rPr>
        <w:t>及公示</w:t>
      </w:r>
    </w:p>
    <w:p w:rsidR="00A3142E" w:rsidRDefault="00A3142E" w:rsidP="00A3142E">
      <w:pPr>
        <w:pStyle w:val="a3"/>
        <w:overflowPunct w:val="0"/>
        <w:spacing w:line="360" w:lineRule="exact"/>
        <w:ind w:firstLineChars="200"/>
        <w:rPr>
          <w:rFonts w:hAnsi="宋体"/>
          <w:sz w:val="21"/>
          <w:szCs w:val="21"/>
        </w:rPr>
      </w:pPr>
      <w:r>
        <w:rPr>
          <w:rFonts w:hAnsi="宋体" w:cs="宋体" w:hint="eastAsia"/>
          <w:sz w:val="21"/>
          <w:szCs w:val="21"/>
        </w:rPr>
        <w:t>22.1 代理机构将成交结果</w:t>
      </w:r>
      <w:r w:rsidRPr="00A3142E">
        <w:rPr>
          <w:rFonts w:hAnsi="宋体" w:cs="宋体" w:hint="eastAsia"/>
          <w:sz w:val="21"/>
          <w:szCs w:val="21"/>
        </w:rPr>
        <w:t>在</w:t>
      </w:r>
      <w:r w:rsidRPr="00A3142E">
        <w:rPr>
          <w:rFonts w:hAnsi="宋体"/>
          <w:b/>
          <w:sz w:val="21"/>
          <w:szCs w:val="21"/>
        </w:rPr>
        <w:t>常州</w:t>
      </w:r>
      <w:r w:rsidRPr="00A3142E">
        <w:rPr>
          <w:rFonts w:hAnsi="宋体" w:hint="eastAsia"/>
          <w:b/>
          <w:sz w:val="21"/>
          <w:szCs w:val="21"/>
        </w:rPr>
        <w:t>市</w:t>
      </w:r>
      <w:r w:rsidRPr="00A3142E">
        <w:rPr>
          <w:rFonts w:hAnsi="宋体"/>
          <w:b/>
          <w:sz w:val="21"/>
          <w:szCs w:val="21"/>
        </w:rPr>
        <w:t>政府采购网</w:t>
      </w:r>
      <w:r w:rsidRPr="00A3142E">
        <w:rPr>
          <w:rFonts w:hAnsi="宋体" w:cs="宋体"/>
          <w:b/>
          <w:sz w:val="21"/>
          <w:szCs w:val="21"/>
        </w:rPr>
        <w:t>、</w:t>
      </w:r>
      <w:r>
        <w:rPr>
          <w:rFonts w:hAnsi="宋体" w:cs="宋体" w:hint="eastAsia"/>
          <w:b/>
          <w:sz w:val="21"/>
          <w:szCs w:val="21"/>
        </w:rPr>
        <w:t>常州市城投建设工程招标有限公司</w:t>
      </w:r>
      <w:r>
        <w:rPr>
          <w:rFonts w:hAnsi="宋体" w:cs="宋体" w:hint="eastAsia"/>
          <w:sz w:val="21"/>
          <w:szCs w:val="21"/>
        </w:rPr>
        <w:t>网站上予以公告。</w:t>
      </w:r>
      <w:r>
        <w:rPr>
          <w:rFonts w:hAnsi="宋体" w:hint="eastAsia"/>
          <w:sz w:val="21"/>
          <w:szCs w:val="21"/>
        </w:rPr>
        <w:t>公告期限为</w:t>
      </w:r>
      <w:r>
        <w:rPr>
          <w:rFonts w:hAnsi="宋体"/>
          <w:sz w:val="21"/>
          <w:szCs w:val="21"/>
        </w:rPr>
        <w:t>1个工作日</w:t>
      </w:r>
      <w:r>
        <w:rPr>
          <w:rFonts w:hAnsi="宋体" w:hint="eastAsia"/>
          <w:sz w:val="21"/>
          <w:szCs w:val="21"/>
        </w:rPr>
        <w:t>。</w:t>
      </w:r>
    </w:p>
    <w:p w:rsidR="00A3142E" w:rsidRDefault="00A3142E" w:rsidP="00A3142E">
      <w:pPr>
        <w:snapToGrid w:val="0"/>
        <w:spacing w:line="360" w:lineRule="exact"/>
        <w:ind w:firstLineChars="200" w:firstLine="420"/>
        <w:rPr>
          <w:rFonts w:ascii="宋体" w:hAnsi="宋体"/>
          <w:szCs w:val="21"/>
        </w:rPr>
      </w:pPr>
      <w:r>
        <w:rPr>
          <w:rFonts w:ascii="宋体" w:hAnsi="宋体"/>
          <w:szCs w:val="21"/>
        </w:rPr>
        <w:t>22.2</w:t>
      </w:r>
      <w:r>
        <w:rPr>
          <w:rFonts w:ascii="宋体" w:hAnsi="宋体" w:hint="eastAsia"/>
          <w:szCs w:val="21"/>
        </w:rPr>
        <w:t>若有充分证据证明，成交供应商出现下列情况之一的，一经查实，将被取消成交资格：</w:t>
      </w:r>
    </w:p>
    <w:p w:rsidR="00A3142E" w:rsidRDefault="00A3142E" w:rsidP="00A3142E">
      <w:pPr>
        <w:snapToGrid w:val="0"/>
        <w:spacing w:line="360" w:lineRule="exact"/>
        <w:ind w:firstLineChars="200" w:firstLine="420"/>
        <w:rPr>
          <w:rFonts w:ascii="宋体" w:hAnsi="宋体"/>
          <w:szCs w:val="21"/>
        </w:rPr>
      </w:pPr>
      <w:r>
        <w:rPr>
          <w:rFonts w:ascii="宋体" w:hAnsi="宋体"/>
          <w:szCs w:val="21"/>
        </w:rPr>
        <w:t>22.2.1提供虚假材料谋取</w:t>
      </w:r>
      <w:r>
        <w:rPr>
          <w:rFonts w:ascii="宋体" w:hAnsi="宋体" w:hint="eastAsia"/>
          <w:szCs w:val="21"/>
        </w:rPr>
        <w:t>成交的；</w:t>
      </w:r>
    </w:p>
    <w:p w:rsidR="00A3142E" w:rsidRDefault="00A3142E" w:rsidP="00A3142E">
      <w:pPr>
        <w:snapToGrid w:val="0"/>
        <w:spacing w:line="360" w:lineRule="exact"/>
        <w:ind w:firstLineChars="200" w:firstLine="420"/>
        <w:rPr>
          <w:rFonts w:ascii="宋体" w:hAnsi="宋体"/>
          <w:szCs w:val="21"/>
        </w:rPr>
      </w:pPr>
      <w:r>
        <w:rPr>
          <w:rFonts w:ascii="宋体" w:hAnsi="宋体"/>
          <w:szCs w:val="21"/>
        </w:rPr>
        <w:t>22.2.2</w:t>
      </w:r>
      <w:r>
        <w:rPr>
          <w:rFonts w:ascii="宋体" w:hAnsi="宋体" w:hint="eastAsia"/>
          <w:szCs w:val="21"/>
        </w:rPr>
        <w:t>向采购人、代理机构行贿或者提供其他不正当利益的。</w:t>
      </w:r>
    </w:p>
    <w:p w:rsidR="00A3142E" w:rsidRDefault="00A3142E" w:rsidP="00A3142E">
      <w:pPr>
        <w:snapToGrid w:val="0"/>
        <w:spacing w:line="360" w:lineRule="exact"/>
        <w:ind w:firstLineChars="200" w:firstLine="420"/>
        <w:rPr>
          <w:rFonts w:ascii="宋体" w:hAnsi="宋体"/>
          <w:szCs w:val="21"/>
        </w:rPr>
      </w:pPr>
      <w:r>
        <w:rPr>
          <w:rFonts w:ascii="宋体" w:hAnsi="宋体"/>
          <w:szCs w:val="21"/>
        </w:rPr>
        <w:t>22.2.3恶意竞争，</w:t>
      </w:r>
      <w:r>
        <w:rPr>
          <w:rFonts w:ascii="宋体" w:hAnsi="宋体" w:hint="eastAsia"/>
          <w:szCs w:val="21"/>
        </w:rPr>
        <w:t>最终总报价明显低于其自身合理成本且又无法提供证明的。</w:t>
      </w:r>
    </w:p>
    <w:p w:rsidR="00A3142E" w:rsidRDefault="00A3142E" w:rsidP="00A3142E">
      <w:pPr>
        <w:snapToGrid w:val="0"/>
        <w:spacing w:line="360" w:lineRule="exact"/>
        <w:ind w:firstLineChars="200" w:firstLine="420"/>
        <w:rPr>
          <w:rFonts w:ascii="宋体" w:hAnsi="宋体"/>
          <w:szCs w:val="21"/>
        </w:rPr>
      </w:pPr>
      <w:r>
        <w:rPr>
          <w:rFonts w:ascii="宋体" w:hAnsi="宋体"/>
          <w:szCs w:val="21"/>
        </w:rPr>
        <w:t>22.2.4</w:t>
      </w:r>
      <w:r>
        <w:rPr>
          <w:rFonts w:ascii="宋体" w:hAnsi="宋体" w:hint="eastAsia"/>
          <w:szCs w:val="21"/>
        </w:rPr>
        <w:t>不满足本采购文件规定的实质性要求，但在评审过程中又未被谈判小组发现的。</w:t>
      </w:r>
    </w:p>
    <w:p w:rsidR="00A3142E" w:rsidRDefault="00A3142E" w:rsidP="00A3142E">
      <w:pPr>
        <w:snapToGrid w:val="0"/>
        <w:spacing w:line="360" w:lineRule="exact"/>
        <w:ind w:firstLineChars="200" w:firstLine="420"/>
        <w:rPr>
          <w:rFonts w:ascii="宋体" w:hAnsi="宋体"/>
          <w:szCs w:val="21"/>
        </w:rPr>
      </w:pPr>
      <w:r>
        <w:rPr>
          <w:rFonts w:ascii="宋体" w:hAnsi="宋体"/>
          <w:szCs w:val="21"/>
        </w:rPr>
        <w:t>22.2.5与采购人或者其他供应商恶意串通的。</w:t>
      </w:r>
    </w:p>
    <w:p w:rsidR="00A3142E" w:rsidRDefault="00A3142E" w:rsidP="00A3142E">
      <w:pPr>
        <w:snapToGrid w:val="0"/>
        <w:spacing w:line="360" w:lineRule="exact"/>
        <w:ind w:firstLineChars="200" w:firstLine="420"/>
        <w:rPr>
          <w:rFonts w:ascii="宋体" w:hAnsi="宋体"/>
          <w:szCs w:val="21"/>
        </w:rPr>
      </w:pPr>
      <w:r>
        <w:rPr>
          <w:rFonts w:ascii="宋体" w:hAnsi="宋体"/>
          <w:szCs w:val="21"/>
        </w:rPr>
        <w:t>22.2.6采取不正当手段诋毁、排挤其他供应商的。</w:t>
      </w:r>
    </w:p>
    <w:p w:rsidR="00A3142E" w:rsidRDefault="00A3142E" w:rsidP="00A3142E">
      <w:pPr>
        <w:snapToGrid w:val="0"/>
        <w:spacing w:line="360" w:lineRule="exact"/>
        <w:ind w:firstLineChars="200" w:firstLine="420"/>
        <w:rPr>
          <w:rFonts w:hAnsi="宋体" w:cs="宋体"/>
          <w:szCs w:val="21"/>
        </w:rPr>
      </w:pPr>
      <w:r>
        <w:rPr>
          <w:rFonts w:ascii="宋体" w:hAnsi="宋体"/>
          <w:szCs w:val="21"/>
        </w:rPr>
        <w:t>22.2.7</w:t>
      </w:r>
      <w:r>
        <w:rPr>
          <w:rFonts w:hAnsi="宋体" w:hint="eastAsia"/>
          <w:szCs w:val="21"/>
        </w:rPr>
        <w:t>法律、法规、规章规定的属于成交无效的其他情形。</w:t>
      </w:r>
    </w:p>
    <w:p w:rsidR="00A3142E" w:rsidRDefault="00A3142E" w:rsidP="00A3142E">
      <w:pPr>
        <w:pStyle w:val="a3"/>
        <w:overflowPunct w:val="0"/>
        <w:spacing w:line="360" w:lineRule="exact"/>
        <w:ind w:firstLineChars="200"/>
        <w:rPr>
          <w:rFonts w:hAnsi="宋体" w:cs="宋体"/>
          <w:sz w:val="21"/>
          <w:szCs w:val="21"/>
        </w:rPr>
      </w:pPr>
      <w:r>
        <w:rPr>
          <w:rFonts w:hAnsi="宋体" w:cs="宋体"/>
          <w:sz w:val="21"/>
          <w:szCs w:val="21"/>
        </w:rPr>
        <w:t xml:space="preserve">22.3 </w:t>
      </w:r>
      <w:r>
        <w:rPr>
          <w:rFonts w:hAnsi="宋体" w:cs="宋体" w:hint="eastAsia"/>
          <w:sz w:val="21"/>
          <w:szCs w:val="21"/>
        </w:rPr>
        <w:t>供应商认为采购文件、采购过程和采购结果使自己的权益受到损害的，可以在知道或应知其权益受到损害之日起七个工作日内，以书面形式向代理机构或采购人提出质疑。该质疑应当有明确的请求和必要的证明材料，同时该质疑应有供应商法定代表人或参加投标的授权委托人签署并加盖公章(原件)。代理机构将在收到经供应商法定代表人或参加投标的授权委托人签署和盖公章(原件)的书面质疑后七个工作日内，对质疑内容做出答复。如供应</w:t>
      </w:r>
      <w:r>
        <w:rPr>
          <w:rFonts w:hAnsi="宋体" w:cs="宋体" w:hint="eastAsia"/>
          <w:sz w:val="21"/>
          <w:szCs w:val="21"/>
        </w:rPr>
        <w:lastRenderedPageBreak/>
        <w:t>商在成交公告期限届满之日起七个工作日后向代理机构提出质疑或质疑未经供应商法定代表人或参加投标的授权委托人签署或加盖公章(原件)或未提供明确的请求和必要的证明材料的，代理机构有权对该质疑不予答复（法律法规另有其他规定的除外）。供应商提出书面质疑必须有理、有据，不得恶意质疑或提交虚假质疑。否则，一经查实，代理机构有权依据有关规定，报请有关行政监督</w:t>
      </w:r>
      <w:r>
        <w:rPr>
          <w:rFonts w:hAnsi="宋体" w:cs="宋体"/>
          <w:sz w:val="21"/>
          <w:szCs w:val="21"/>
        </w:rPr>
        <w:t>部门</w:t>
      </w:r>
      <w:r>
        <w:rPr>
          <w:rFonts w:hAnsi="宋体" w:cs="宋体" w:hint="eastAsia"/>
          <w:sz w:val="21"/>
          <w:szCs w:val="21"/>
        </w:rPr>
        <w:t>对该供应商进行相应的处罚。</w:t>
      </w:r>
    </w:p>
    <w:p w:rsidR="00A3142E" w:rsidRDefault="00A3142E" w:rsidP="00A3142E">
      <w:pPr>
        <w:pStyle w:val="a3"/>
        <w:overflowPunct w:val="0"/>
        <w:spacing w:line="360" w:lineRule="exact"/>
        <w:ind w:firstLineChars="200"/>
        <w:rPr>
          <w:rFonts w:asciiTheme="minorEastAsia" w:eastAsiaTheme="minorEastAsia" w:hAnsiTheme="minorEastAsia" w:cs="仿宋"/>
          <w:color w:val="FF0000"/>
          <w:szCs w:val="21"/>
        </w:rPr>
      </w:pPr>
      <w:r>
        <w:rPr>
          <w:rFonts w:hint="eastAsia"/>
          <w:sz w:val="21"/>
          <w:szCs w:val="21"/>
        </w:rPr>
        <w:t>未参加谈判活动的供应商或在谈判活动中自身权益未受到损害的供应商所提出的质疑不予受理。</w:t>
      </w:r>
      <w:r>
        <w:rPr>
          <w:rFonts w:hAnsi="宋体" w:cs="宋体" w:hint="eastAsia"/>
          <w:sz w:val="21"/>
          <w:szCs w:val="21"/>
        </w:rPr>
        <w:t>如有参加</w:t>
      </w:r>
      <w:r>
        <w:rPr>
          <w:rFonts w:hint="eastAsia"/>
          <w:sz w:val="21"/>
          <w:szCs w:val="21"/>
        </w:rPr>
        <w:t>谈判</w:t>
      </w:r>
      <w:r>
        <w:rPr>
          <w:rFonts w:hAnsi="宋体" w:cs="宋体" w:hint="eastAsia"/>
          <w:sz w:val="21"/>
          <w:szCs w:val="21"/>
        </w:rPr>
        <w:t>的供应商提出有效质疑，并因此可能对成交结果产生影响，而最终被取消成交的，代理机构对成交供应商不承担任何责任。</w:t>
      </w:r>
    </w:p>
    <w:p w:rsidR="00A3142E" w:rsidRDefault="00A3142E" w:rsidP="00A3142E">
      <w:pPr>
        <w:pStyle w:val="a3"/>
        <w:overflowPunct w:val="0"/>
        <w:spacing w:line="360" w:lineRule="exact"/>
        <w:ind w:firstLine="0"/>
        <w:rPr>
          <w:rFonts w:hAnsi="宋体" w:cs="宋体"/>
          <w:b/>
          <w:sz w:val="21"/>
          <w:szCs w:val="21"/>
        </w:rPr>
      </w:pPr>
      <w:r>
        <w:rPr>
          <w:rFonts w:hAnsi="宋体" w:cs="宋体" w:hint="eastAsia"/>
          <w:b/>
          <w:sz w:val="21"/>
          <w:szCs w:val="21"/>
        </w:rPr>
        <w:t>2</w:t>
      </w:r>
      <w:r>
        <w:rPr>
          <w:rFonts w:hAnsi="宋体" w:cs="宋体"/>
          <w:b/>
          <w:sz w:val="21"/>
          <w:szCs w:val="21"/>
        </w:rPr>
        <w:t>3</w:t>
      </w:r>
      <w:r>
        <w:rPr>
          <w:rFonts w:hAnsi="宋体" w:cs="宋体" w:hint="eastAsia"/>
          <w:b/>
          <w:sz w:val="21"/>
          <w:szCs w:val="21"/>
        </w:rPr>
        <w:t>.成交通知书</w:t>
      </w:r>
    </w:p>
    <w:p w:rsidR="00A3142E" w:rsidRPr="00A3142E" w:rsidRDefault="00A3142E" w:rsidP="00A3142E">
      <w:pPr>
        <w:pStyle w:val="a3"/>
        <w:overflowPunct w:val="0"/>
        <w:spacing w:line="360" w:lineRule="exact"/>
        <w:ind w:firstLineChars="200"/>
        <w:rPr>
          <w:rFonts w:hAnsi="宋体" w:cs="宋体"/>
          <w:b/>
          <w:sz w:val="21"/>
          <w:szCs w:val="21"/>
        </w:rPr>
      </w:pPr>
      <w:r w:rsidRPr="00A3142E">
        <w:rPr>
          <w:rFonts w:hAnsi="宋体" w:cs="宋体" w:hint="eastAsia"/>
          <w:sz w:val="21"/>
          <w:szCs w:val="21"/>
        </w:rPr>
        <w:t>2</w:t>
      </w:r>
      <w:r w:rsidRPr="00A3142E">
        <w:rPr>
          <w:rFonts w:hAnsi="宋体" w:cs="宋体"/>
          <w:sz w:val="21"/>
          <w:szCs w:val="21"/>
        </w:rPr>
        <w:t>3</w:t>
      </w:r>
      <w:r w:rsidRPr="00A3142E">
        <w:rPr>
          <w:rFonts w:hAnsi="宋体" w:cs="宋体" w:hint="eastAsia"/>
          <w:sz w:val="21"/>
          <w:szCs w:val="21"/>
        </w:rPr>
        <w:t>.1</w:t>
      </w:r>
      <w:r w:rsidRPr="00A3142E">
        <w:rPr>
          <w:rFonts w:hAnsi="宋体" w:cs="宋体"/>
          <w:sz w:val="21"/>
          <w:szCs w:val="21"/>
        </w:rPr>
        <w:t xml:space="preserve"> </w:t>
      </w:r>
      <w:r w:rsidRPr="00A3142E">
        <w:rPr>
          <w:rFonts w:hAnsi="宋体" w:cs="宋体" w:hint="eastAsia"/>
          <w:sz w:val="21"/>
          <w:szCs w:val="21"/>
        </w:rPr>
        <w:t>成交结果确定后，代理机构将向成交供应商发出成交通知书。</w:t>
      </w:r>
    </w:p>
    <w:p w:rsidR="00A3142E" w:rsidRPr="00A3142E" w:rsidRDefault="00A3142E" w:rsidP="00A3142E">
      <w:pPr>
        <w:pStyle w:val="a3"/>
        <w:overflowPunct w:val="0"/>
        <w:spacing w:line="360" w:lineRule="exact"/>
        <w:ind w:firstLineChars="200"/>
        <w:rPr>
          <w:rFonts w:hAnsi="宋体" w:cs="宋体"/>
          <w:b/>
          <w:sz w:val="21"/>
          <w:szCs w:val="21"/>
        </w:rPr>
      </w:pPr>
      <w:r w:rsidRPr="00A3142E">
        <w:rPr>
          <w:rFonts w:hAnsi="宋体" w:cs="宋体" w:hint="eastAsia"/>
          <w:sz w:val="21"/>
          <w:szCs w:val="21"/>
        </w:rPr>
        <w:t>2</w:t>
      </w:r>
      <w:r w:rsidRPr="00A3142E">
        <w:rPr>
          <w:rFonts w:hAnsi="宋体" w:cs="宋体"/>
          <w:sz w:val="21"/>
          <w:szCs w:val="21"/>
        </w:rPr>
        <w:t>3</w:t>
      </w:r>
      <w:r w:rsidRPr="00A3142E">
        <w:rPr>
          <w:rFonts w:hAnsi="宋体" w:cs="宋体" w:hint="eastAsia"/>
          <w:sz w:val="21"/>
          <w:szCs w:val="21"/>
        </w:rPr>
        <w:t>.2</w:t>
      </w:r>
      <w:r w:rsidRPr="00A3142E">
        <w:rPr>
          <w:rFonts w:hAnsi="宋体" w:cs="宋体"/>
          <w:sz w:val="21"/>
          <w:szCs w:val="21"/>
        </w:rPr>
        <w:t xml:space="preserve"> </w:t>
      </w:r>
      <w:r w:rsidRPr="00A3142E">
        <w:rPr>
          <w:rFonts w:hAnsi="宋体" w:cs="宋体" w:hint="eastAsia"/>
          <w:sz w:val="21"/>
          <w:szCs w:val="21"/>
        </w:rPr>
        <w:t>成交通知书对采购人和成交供应商具有法律约束力。成交通知书发出后，采购人改变成交结果或者成交供应商放弃成交，均应当承担相应的法律责任，且不影响服务费的支付。</w:t>
      </w:r>
    </w:p>
    <w:p w:rsidR="00A3142E" w:rsidRDefault="00A3142E" w:rsidP="00A3142E">
      <w:pPr>
        <w:pStyle w:val="a3"/>
        <w:overflowPunct w:val="0"/>
        <w:spacing w:line="360" w:lineRule="exact"/>
        <w:ind w:firstLineChars="200"/>
        <w:rPr>
          <w:rFonts w:hAnsi="宋体" w:cs="宋体"/>
          <w:b/>
          <w:sz w:val="21"/>
          <w:szCs w:val="21"/>
        </w:rPr>
      </w:pPr>
      <w:r w:rsidRPr="00A3142E">
        <w:rPr>
          <w:rFonts w:hAnsi="宋体" w:cs="宋体" w:hint="eastAsia"/>
          <w:sz w:val="21"/>
          <w:szCs w:val="21"/>
        </w:rPr>
        <w:t>2</w:t>
      </w:r>
      <w:r w:rsidRPr="00A3142E">
        <w:rPr>
          <w:rFonts w:hAnsi="宋体" w:cs="宋体"/>
          <w:sz w:val="21"/>
          <w:szCs w:val="21"/>
        </w:rPr>
        <w:t>3</w:t>
      </w:r>
      <w:r w:rsidRPr="00A3142E">
        <w:rPr>
          <w:rFonts w:hAnsi="宋体" w:cs="宋体" w:hint="eastAsia"/>
          <w:sz w:val="21"/>
          <w:szCs w:val="21"/>
        </w:rPr>
        <w:t>.</w:t>
      </w:r>
      <w:r w:rsidRPr="00A3142E">
        <w:rPr>
          <w:rFonts w:hAnsi="宋体" w:cs="宋体"/>
          <w:sz w:val="21"/>
          <w:szCs w:val="21"/>
        </w:rPr>
        <w:t xml:space="preserve">3 </w:t>
      </w:r>
      <w:r w:rsidRPr="00A3142E">
        <w:rPr>
          <w:rFonts w:hAnsi="宋体" w:cs="宋体" w:hint="eastAsia"/>
          <w:sz w:val="21"/>
          <w:szCs w:val="21"/>
        </w:rPr>
        <w:t>代理机构及采购人对未成</w:t>
      </w:r>
      <w:r>
        <w:rPr>
          <w:rFonts w:hAnsi="宋体" w:cs="宋体" w:hint="eastAsia"/>
          <w:sz w:val="21"/>
          <w:szCs w:val="21"/>
        </w:rPr>
        <w:t>交供应商不承担解释未成交原因的义务。</w:t>
      </w:r>
    </w:p>
    <w:p w:rsidR="00E8051D" w:rsidRPr="00D63665" w:rsidRDefault="00815EF1">
      <w:pPr>
        <w:spacing w:line="360" w:lineRule="exact"/>
        <w:rPr>
          <w:rFonts w:ascii="宋体" w:hAnsi="宋体" w:cs="宋体"/>
          <w:b/>
          <w:szCs w:val="21"/>
        </w:rPr>
      </w:pPr>
      <w:r w:rsidRPr="00D63665">
        <w:rPr>
          <w:rFonts w:ascii="宋体" w:hAnsi="宋体" w:cs="宋体" w:hint="eastAsia"/>
          <w:b/>
          <w:szCs w:val="21"/>
        </w:rPr>
        <w:t>2</w:t>
      </w:r>
      <w:r w:rsidRPr="00D63665">
        <w:rPr>
          <w:rFonts w:ascii="宋体" w:hAnsi="宋体" w:cs="宋体"/>
          <w:b/>
          <w:szCs w:val="21"/>
        </w:rPr>
        <w:t>4</w:t>
      </w:r>
      <w:r w:rsidRPr="00D63665">
        <w:rPr>
          <w:rFonts w:ascii="宋体" w:hAnsi="宋体" w:cs="宋体" w:hint="eastAsia"/>
          <w:b/>
          <w:szCs w:val="21"/>
        </w:rPr>
        <w:t>.履约保证金</w:t>
      </w:r>
    </w:p>
    <w:p w:rsidR="00D63665" w:rsidRPr="00F97221" w:rsidRDefault="00D63665" w:rsidP="00D63665">
      <w:pPr>
        <w:pStyle w:val="a3"/>
        <w:overflowPunct w:val="0"/>
        <w:spacing w:line="360" w:lineRule="exact"/>
        <w:ind w:firstLineChars="208" w:firstLine="437"/>
        <w:rPr>
          <w:rFonts w:hAnsi="宋体" w:cs="宋体"/>
          <w:sz w:val="21"/>
          <w:szCs w:val="21"/>
        </w:rPr>
      </w:pPr>
      <w:r w:rsidRPr="00F97221">
        <w:rPr>
          <w:rFonts w:hAnsi="宋体" w:cs="宋体" w:hint="eastAsia"/>
          <w:sz w:val="21"/>
          <w:szCs w:val="21"/>
        </w:rPr>
        <w:t>2</w:t>
      </w:r>
      <w:r w:rsidRPr="00F97221">
        <w:rPr>
          <w:rFonts w:hAnsi="宋体" w:cs="宋体"/>
          <w:sz w:val="21"/>
          <w:szCs w:val="21"/>
        </w:rPr>
        <w:t>4</w:t>
      </w:r>
      <w:r w:rsidRPr="00F97221">
        <w:rPr>
          <w:rFonts w:hAnsi="宋体" w:cs="宋体" w:hint="eastAsia"/>
          <w:sz w:val="21"/>
          <w:szCs w:val="21"/>
        </w:rPr>
        <w:t>.</w:t>
      </w:r>
      <w:r w:rsidRPr="00F97221">
        <w:rPr>
          <w:rFonts w:hAnsi="宋体" w:cs="宋体"/>
          <w:sz w:val="21"/>
          <w:szCs w:val="21"/>
        </w:rPr>
        <w:t>1</w:t>
      </w:r>
      <w:r w:rsidRPr="00F97221">
        <w:rPr>
          <w:rFonts w:hAnsi="宋体" w:cs="宋体" w:hint="eastAsia"/>
          <w:sz w:val="21"/>
          <w:szCs w:val="21"/>
        </w:rPr>
        <w:t>成交供应商应</w:t>
      </w:r>
      <w:r w:rsidRPr="00F97221">
        <w:rPr>
          <w:rFonts w:hAnsi="宋体" w:cs="宋体" w:hint="eastAsia"/>
          <w:bCs/>
          <w:sz w:val="21"/>
          <w:szCs w:val="21"/>
        </w:rPr>
        <w:t>在合同签订前</w:t>
      </w:r>
      <w:r w:rsidRPr="00F97221">
        <w:rPr>
          <w:rFonts w:hAnsi="宋体" w:cs="宋体" w:hint="eastAsia"/>
          <w:sz w:val="21"/>
          <w:szCs w:val="21"/>
        </w:rPr>
        <w:t>向</w:t>
      </w:r>
      <w:r w:rsidRPr="00F97221">
        <w:rPr>
          <w:rFonts w:hAnsi="宋体" w:cs="宋体" w:hint="eastAsia"/>
          <w:b/>
          <w:sz w:val="21"/>
          <w:szCs w:val="21"/>
        </w:rPr>
        <w:t>采购人</w:t>
      </w:r>
      <w:r w:rsidRPr="00F97221">
        <w:rPr>
          <w:rFonts w:hAnsi="宋体" w:cs="宋体" w:hint="eastAsia"/>
          <w:sz w:val="21"/>
          <w:szCs w:val="21"/>
        </w:rPr>
        <w:t>提供</w:t>
      </w:r>
      <w:r w:rsidRPr="00F97221">
        <w:rPr>
          <w:rFonts w:hAnsi="宋体" w:cs="宋体" w:hint="eastAsia"/>
          <w:b/>
          <w:sz w:val="21"/>
          <w:szCs w:val="21"/>
        </w:rPr>
        <w:t>合同总价格5</w:t>
      </w:r>
      <w:r w:rsidRPr="00F97221">
        <w:rPr>
          <w:rFonts w:hAnsi="宋体" w:cs="宋体"/>
          <w:b/>
          <w:sz w:val="21"/>
          <w:szCs w:val="21"/>
        </w:rPr>
        <w:t>%</w:t>
      </w:r>
      <w:r w:rsidRPr="00F97221">
        <w:rPr>
          <w:rFonts w:hAnsi="宋体" w:cs="宋体" w:hint="eastAsia"/>
          <w:sz w:val="21"/>
          <w:szCs w:val="21"/>
        </w:rPr>
        <w:t>的履约保证金。</w:t>
      </w:r>
    </w:p>
    <w:p w:rsidR="00E8051D" w:rsidRDefault="00D63665" w:rsidP="00D63665">
      <w:pPr>
        <w:pStyle w:val="a3"/>
        <w:overflowPunct w:val="0"/>
        <w:spacing w:line="360" w:lineRule="exact"/>
        <w:ind w:firstLineChars="208" w:firstLine="437"/>
        <w:rPr>
          <w:rFonts w:hAnsi="宋体" w:cs="宋体"/>
          <w:b/>
          <w:sz w:val="21"/>
          <w:szCs w:val="21"/>
        </w:rPr>
      </w:pPr>
      <w:r w:rsidRPr="00F97221">
        <w:rPr>
          <w:rFonts w:hAnsi="宋体" w:cs="宋体" w:hint="eastAsia"/>
          <w:sz w:val="21"/>
          <w:szCs w:val="21"/>
        </w:rPr>
        <w:t>2</w:t>
      </w:r>
      <w:r w:rsidRPr="00F97221">
        <w:rPr>
          <w:rFonts w:hAnsi="宋体" w:cs="宋体"/>
          <w:sz w:val="21"/>
          <w:szCs w:val="21"/>
        </w:rPr>
        <w:t>4</w:t>
      </w:r>
      <w:r w:rsidRPr="00F97221">
        <w:rPr>
          <w:rFonts w:hAnsi="宋体" w:cs="宋体" w:hint="eastAsia"/>
          <w:sz w:val="21"/>
          <w:szCs w:val="21"/>
        </w:rPr>
        <w:t>.</w:t>
      </w:r>
      <w:r w:rsidRPr="00F97221">
        <w:rPr>
          <w:rFonts w:hAnsi="宋体" w:cs="宋体"/>
          <w:sz w:val="21"/>
          <w:szCs w:val="21"/>
        </w:rPr>
        <w:t>2</w:t>
      </w:r>
      <w:r w:rsidRPr="00F97221">
        <w:rPr>
          <w:rFonts w:hAnsi="宋体" w:cs="宋体" w:hint="eastAsia"/>
          <w:b/>
          <w:sz w:val="21"/>
          <w:szCs w:val="21"/>
        </w:rPr>
        <w:t>履约保证金将在项目结束后15日</w:t>
      </w:r>
      <w:r w:rsidRPr="00F97221">
        <w:rPr>
          <w:rFonts w:hAnsi="宋体" w:cs="宋体"/>
          <w:b/>
          <w:sz w:val="21"/>
          <w:szCs w:val="21"/>
        </w:rPr>
        <w:t>内</w:t>
      </w:r>
      <w:r w:rsidRPr="00F97221">
        <w:rPr>
          <w:rFonts w:hAnsi="宋体" w:cs="宋体" w:hint="eastAsia"/>
          <w:b/>
          <w:sz w:val="21"/>
          <w:szCs w:val="21"/>
        </w:rPr>
        <w:t>（无息）退返成交供应商。</w:t>
      </w:r>
    </w:p>
    <w:p w:rsidR="00E8051D" w:rsidRDefault="00815EF1">
      <w:pPr>
        <w:spacing w:line="360" w:lineRule="exact"/>
        <w:rPr>
          <w:rFonts w:ascii="宋体" w:hAnsi="宋体" w:cs="宋体"/>
          <w:b/>
          <w:szCs w:val="21"/>
        </w:rPr>
      </w:pPr>
      <w:r>
        <w:rPr>
          <w:rFonts w:ascii="宋体" w:hAnsi="宋体" w:cs="宋体" w:hint="eastAsia"/>
          <w:b/>
          <w:szCs w:val="21"/>
        </w:rPr>
        <w:t>2</w:t>
      </w:r>
      <w:r>
        <w:rPr>
          <w:rFonts w:ascii="宋体" w:hAnsi="宋体" w:cs="宋体"/>
          <w:b/>
          <w:szCs w:val="21"/>
        </w:rPr>
        <w:t>5</w:t>
      </w:r>
      <w:r>
        <w:rPr>
          <w:rFonts w:ascii="宋体" w:hAnsi="宋体" w:cs="宋体" w:hint="eastAsia"/>
          <w:b/>
          <w:szCs w:val="21"/>
        </w:rPr>
        <w:t>.代理机构服务费</w:t>
      </w:r>
    </w:p>
    <w:p w:rsidR="00D63665" w:rsidRPr="00F97221" w:rsidRDefault="00D63665" w:rsidP="00D63665">
      <w:pPr>
        <w:spacing w:line="360" w:lineRule="exact"/>
        <w:ind w:firstLineChars="200" w:firstLine="422"/>
        <w:jc w:val="left"/>
        <w:rPr>
          <w:rFonts w:ascii="宋体" w:hAnsi="宋体" w:cs="宋体"/>
          <w:b/>
          <w:szCs w:val="21"/>
        </w:rPr>
      </w:pPr>
      <w:r w:rsidRPr="00F97221">
        <w:rPr>
          <w:rFonts w:ascii="宋体" w:hAnsi="宋体" w:cs="宋体" w:hint="eastAsia"/>
          <w:b/>
          <w:szCs w:val="21"/>
        </w:rPr>
        <w:t>2</w:t>
      </w:r>
      <w:r w:rsidRPr="00F97221">
        <w:rPr>
          <w:rFonts w:ascii="宋体" w:hAnsi="宋体" w:cs="宋体"/>
          <w:b/>
          <w:szCs w:val="21"/>
        </w:rPr>
        <w:t>5</w:t>
      </w:r>
      <w:r w:rsidRPr="00F97221">
        <w:rPr>
          <w:rFonts w:ascii="宋体" w:hAnsi="宋体" w:cs="宋体" w:hint="eastAsia"/>
          <w:b/>
          <w:szCs w:val="21"/>
        </w:rPr>
        <w:t>.1服务费按照下列标准收取并</w:t>
      </w:r>
      <w:r w:rsidRPr="00F97221">
        <w:rPr>
          <w:rFonts w:ascii="宋体" w:hAnsi="宋体" w:cs="宋体"/>
          <w:b/>
          <w:szCs w:val="21"/>
        </w:rPr>
        <w:t>由</w:t>
      </w:r>
      <w:r>
        <w:rPr>
          <w:rFonts w:ascii="宋体" w:hAnsi="宋体" w:cs="宋体" w:hint="eastAsia"/>
          <w:b/>
          <w:szCs w:val="21"/>
        </w:rPr>
        <w:t>成交供应商</w:t>
      </w:r>
      <w:r w:rsidRPr="00F97221">
        <w:rPr>
          <w:rFonts w:ascii="宋体" w:hAnsi="宋体" w:cs="宋体"/>
          <w:b/>
          <w:szCs w:val="21"/>
        </w:rPr>
        <w:t>承担</w:t>
      </w:r>
      <w:r w:rsidRPr="00F97221">
        <w:rPr>
          <w:rFonts w:ascii="宋体" w:hAnsi="宋体" w:cs="宋体" w:hint="eastAsia"/>
          <w:b/>
          <w:szCs w:val="21"/>
        </w:rPr>
        <w:t>，</w:t>
      </w:r>
      <w:r>
        <w:rPr>
          <w:rFonts w:ascii="宋体" w:hAnsi="宋体" w:cs="宋体" w:hint="eastAsia"/>
          <w:b/>
          <w:szCs w:val="21"/>
        </w:rPr>
        <w:t>成交供应商</w:t>
      </w:r>
      <w:r w:rsidRPr="00F97221">
        <w:rPr>
          <w:rFonts w:ascii="宋体" w:hAnsi="宋体" w:cs="宋体" w:hint="eastAsia"/>
          <w:b/>
          <w:szCs w:val="21"/>
        </w:rPr>
        <w:t>应在领取</w:t>
      </w:r>
      <w:r>
        <w:rPr>
          <w:rFonts w:ascii="宋体" w:hAnsi="宋体" w:cs="宋体" w:hint="eastAsia"/>
          <w:b/>
          <w:szCs w:val="21"/>
        </w:rPr>
        <w:t>中标</w:t>
      </w:r>
      <w:r w:rsidRPr="00F97221">
        <w:rPr>
          <w:rFonts w:ascii="宋体" w:hAnsi="宋体" w:cs="宋体" w:hint="eastAsia"/>
          <w:b/>
          <w:szCs w:val="21"/>
        </w:rPr>
        <w:t>通知书时将服务费付至招标代理机构收取投标保证金的帐户。</w:t>
      </w:r>
      <w:r w:rsidR="00B00340">
        <w:rPr>
          <w:rFonts w:ascii="宋体" w:hAnsi="宋体" w:cs="宋体"/>
          <w:b/>
          <w:noProof/>
          <w:szCs w:val="21"/>
        </w:rPr>
        <w:pict>
          <v:shape id="任意多边形 5" o:spid="_x0000_s1043" style="position:absolute;left:0;text-align:left;margin-left:161.85pt;margin-top:17.65pt;width:0;height:.75pt;z-index:-25165875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" path="m,l,15e" filled="f" strokeweight=".05pt">
            <v:path arrowok="t" o:connecttype="custom" o:connectlocs="0,0;0,7144" o:connectangles="0,0"/>
            <w10:wrap anchorx="page"/>
          </v:shape>
        </w:pict>
      </w:r>
    </w:p>
    <w:p w:rsidR="00D63665" w:rsidRPr="00F97221" w:rsidRDefault="00D63665" w:rsidP="00D63665">
      <w:pPr>
        <w:spacing w:line="360" w:lineRule="exact"/>
        <w:ind w:firstLineChars="200" w:firstLine="420"/>
        <w:rPr>
          <w:rFonts w:asciiTheme="minorEastAsia" w:eastAsiaTheme="minorEastAsia" w:hAnsiTheme="minorEastAsia" w:cs="宋体"/>
          <w:b/>
          <w:szCs w:val="21"/>
        </w:rPr>
      </w:pPr>
      <w:r w:rsidRPr="00F97221">
        <w:rPr>
          <w:rFonts w:ascii="宋体" w:hAnsi="宋体" w:cs="宋体" w:hint="eastAsia"/>
          <w:szCs w:val="21"/>
        </w:rPr>
        <w:t>2</w:t>
      </w:r>
      <w:r w:rsidRPr="00F97221">
        <w:rPr>
          <w:rFonts w:ascii="宋体" w:hAnsi="宋体" w:cs="宋体"/>
          <w:szCs w:val="21"/>
        </w:rPr>
        <w:t>5</w:t>
      </w:r>
      <w:r w:rsidRPr="00F97221">
        <w:rPr>
          <w:rFonts w:ascii="宋体" w:hAnsi="宋体" w:cs="宋体" w:hint="eastAsia"/>
          <w:szCs w:val="21"/>
        </w:rPr>
        <w:t>.2代理服务收费标准（按差额定率累进法计算）</w:t>
      </w:r>
    </w:p>
    <w:tbl>
      <w:tblPr>
        <w:tblW w:w="3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3927"/>
        <w:gridCol w:w="2173"/>
      </w:tblGrid>
      <w:tr w:rsidR="00D63665" w:rsidRPr="00F97221" w:rsidTr="00D63665">
        <w:trPr>
          <w:trHeight w:val="150"/>
          <w:jc w:val="center"/>
        </w:trPr>
        <w:tc>
          <w:tcPr>
            <w:tcW w:w="520" w:type="pct"/>
            <w:vAlign w:val="center"/>
          </w:tcPr>
          <w:p w:rsidR="00D63665" w:rsidRPr="00F97221" w:rsidRDefault="00D63665" w:rsidP="00D63665">
            <w:pPr>
              <w:spacing w:line="240" w:lineRule="exact"/>
              <w:jc w:val="center"/>
              <w:rPr>
                <w:rFonts w:ascii="宋体" w:hAnsi="宋体" w:cs="宋体"/>
                <w:szCs w:val="21"/>
              </w:rPr>
            </w:pPr>
            <w:r w:rsidRPr="00F97221">
              <w:rPr>
                <w:rFonts w:ascii="宋体" w:hAnsi="宋体" w:cs="宋体" w:hint="eastAsia"/>
                <w:szCs w:val="21"/>
              </w:rPr>
              <w:t>序号</w:t>
            </w:r>
          </w:p>
        </w:tc>
        <w:tc>
          <w:tcPr>
            <w:tcW w:w="2884" w:type="pct"/>
            <w:vAlign w:val="center"/>
          </w:tcPr>
          <w:p w:rsidR="00D63665" w:rsidRPr="00F97221" w:rsidRDefault="00D63665" w:rsidP="00D63665">
            <w:pPr>
              <w:spacing w:line="240" w:lineRule="exact"/>
              <w:jc w:val="center"/>
              <w:rPr>
                <w:rFonts w:ascii="宋体" w:hAnsi="宋体" w:cs="宋体"/>
                <w:szCs w:val="21"/>
              </w:rPr>
            </w:pPr>
            <w:r w:rsidRPr="00F97221">
              <w:rPr>
                <w:rFonts w:ascii="宋体" w:hAnsi="宋体" w:cs="宋体" w:hint="eastAsia"/>
                <w:szCs w:val="21"/>
              </w:rPr>
              <w:t>中标金额（万元）</w:t>
            </w:r>
          </w:p>
        </w:tc>
        <w:tc>
          <w:tcPr>
            <w:tcW w:w="1596" w:type="pct"/>
            <w:vAlign w:val="center"/>
          </w:tcPr>
          <w:p w:rsidR="00D63665" w:rsidRPr="00F97221" w:rsidRDefault="00D63665" w:rsidP="00D63665">
            <w:pPr>
              <w:spacing w:line="240" w:lineRule="exact"/>
              <w:jc w:val="center"/>
              <w:rPr>
                <w:rFonts w:ascii="宋体" w:hAnsi="宋体" w:cs="宋体"/>
                <w:szCs w:val="21"/>
              </w:rPr>
            </w:pPr>
            <w:r w:rsidRPr="00F97221">
              <w:rPr>
                <w:rFonts w:ascii="宋体" w:hAnsi="宋体" w:cs="宋体" w:hint="eastAsia"/>
                <w:szCs w:val="21"/>
              </w:rPr>
              <w:t>服务取费费率</w:t>
            </w:r>
          </w:p>
        </w:tc>
      </w:tr>
      <w:tr w:rsidR="00D63665" w:rsidRPr="00F97221" w:rsidTr="00D63665">
        <w:trPr>
          <w:trHeight w:val="255"/>
          <w:jc w:val="center"/>
        </w:trPr>
        <w:tc>
          <w:tcPr>
            <w:tcW w:w="520" w:type="pct"/>
            <w:vAlign w:val="center"/>
          </w:tcPr>
          <w:p w:rsidR="00D63665" w:rsidRPr="00F97221" w:rsidRDefault="00D63665" w:rsidP="00D63665">
            <w:pPr>
              <w:spacing w:line="400" w:lineRule="exact"/>
              <w:jc w:val="center"/>
              <w:rPr>
                <w:rFonts w:asciiTheme="minorEastAsia" w:eastAsiaTheme="minorEastAsia" w:hAnsiTheme="minorEastAsia" w:cs="宋体"/>
                <w:szCs w:val="21"/>
              </w:rPr>
            </w:pPr>
            <w:r w:rsidRPr="00F97221">
              <w:rPr>
                <w:rFonts w:asciiTheme="minorEastAsia" w:eastAsiaTheme="minorEastAsia" w:hAnsiTheme="minorEastAsia" w:cs="宋体" w:hint="eastAsia"/>
                <w:szCs w:val="21"/>
              </w:rPr>
              <w:t>1</w:t>
            </w:r>
          </w:p>
        </w:tc>
        <w:tc>
          <w:tcPr>
            <w:tcW w:w="2884" w:type="pct"/>
            <w:vAlign w:val="center"/>
          </w:tcPr>
          <w:p w:rsidR="00D63665" w:rsidRPr="00F97221" w:rsidRDefault="00D63665" w:rsidP="00D63665">
            <w:pPr>
              <w:spacing w:line="400" w:lineRule="exact"/>
              <w:jc w:val="left"/>
              <w:rPr>
                <w:rFonts w:asciiTheme="minorEastAsia" w:eastAsiaTheme="minorEastAsia" w:hAnsiTheme="minorEastAsia" w:cs="宋体"/>
                <w:szCs w:val="21"/>
              </w:rPr>
            </w:pPr>
            <w:r w:rsidRPr="00F97221">
              <w:rPr>
                <w:rFonts w:asciiTheme="minorEastAsia" w:eastAsiaTheme="minorEastAsia" w:hAnsiTheme="minorEastAsia" w:cs="宋体" w:hint="eastAsia"/>
                <w:szCs w:val="21"/>
              </w:rPr>
              <w:t>100万元及以下</w:t>
            </w:r>
          </w:p>
        </w:tc>
        <w:tc>
          <w:tcPr>
            <w:tcW w:w="1596" w:type="pct"/>
            <w:vAlign w:val="center"/>
          </w:tcPr>
          <w:p w:rsidR="00D63665" w:rsidRPr="00F97221" w:rsidRDefault="00D63665" w:rsidP="00D63665">
            <w:pPr>
              <w:spacing w:line="400" w:lineRule="exact"/>
              <w:jc w:val="center"/>
              <w:rPr>
                <w:rFonts w:asciiTheme="minorEastAsia" w:eastAsiaTheme="minorEastAsia" w:hAnsiTheme="minorEastAsia" w:cs="宋体"/>
                <w:szCs w:val="21"/>
              </w:rPr>
            </w:pPr>
            <w:r w:rsidRPr="00F97221">
              <w:rPr>
                <w:rFonts w:asciiTheme="minorEastAsia" w:eastAsiaTheme="minorEastAsia" w:hAnsiTheme="minorEastAsia" w:cs="宋体" w:hint="eastAsia"/>
                <w:szCs w:val="21"/>
              </w:rPr>
              <w:t>0.92%</w:t>
            </w:r>
          </w:p>
        </w:tc>
      </w:tr>
      <w:tr w:rsidR="00D63665" w:rsidRPr="00F97221" w:rsidTr="00D63665">
        <w:trPr>
          <w:trHeight w:val="135"/>
          <w:jc w:val="center"/>
        </w:trPr>
        <w:tc>
          <w:tcPr>
            <w:tcW w:w="520" w:type="pct"/>
            <w:vAlign w:val="center"/>
          </w:tcPr>
          <w:p w:rsidR="00D63665" w:rsidRPr="00F97221" w:rsidRDefault="00D63665" w:rsidP="00D63665">
            <w:pPr>
              <w:spacing w:line="400" w:lineRule="exact"/>
              <w:jc w:val="center"/>
              <w:rPr>
                <w:rFonts w:asciiTheme="minorEastAsia" w:eastAsiaTheme="minorEastAsia" w:hAnsiTheme="minorEastAsia"/>
                <w:bCs/>
                <w:szCs w:val="21"/>
              </w:rPr>
            </w:pPr>
            <w:r w:rsidRPr="00F97221">
              <w:rPr>
                <w:rFonts w:asciiTheme="minorEastAsia" w:eastAsiaTheme="minorEastAsia" w:hAnsiTheme="minorEastAsia" w:hint="eastAsia"/>
                <w:bCs/>
                <w:szCs w:val="21"/>
              </w:rPr>
              <w:t>2</w:t>
            </w:r>
          </w:p>
        </w:tc>
        <w:tc>
          <w:tcPr>
            <w:tcW w:w="2884" w:type="pct"/>
            <w:vAlign w:val="center"/>
          </w:tcPr>
          <w:p w:rsidR="00D63665" w:rsidRPr="00F97221" w:rsidRDefault="00D63665" w:rsidP="00D63665">
            <w:pPr>
              <w:spacing w:line="400" w:lineRule="exact"/>
              <w:jc w:val="left"/>
              <w:rPr>
                <w:rFonts w:asciiTheme="minorEastAsia" w:eastAsiaTheme="minorEastAsia" w:hAnsiTheme="minorEastAsia"/>
                <w:bCs/>
                <w:szCs w:val="21"/>
              </w:rPr>
            </w:pPr>
            <w:r w:rsidRPr="00F97221">
              <w:rPr>
                <w:rFonts w:asciiTheme="minorEastAsia" w:eastAsiaTheme="minorEastAsia" w:hAnsiTheme="minorEastAsia" w:hint="eastAsia"/>
                <w:bCs/>
                <w:szCs w:val="21"/>
              </w:rPr>
              <w:t>100</w:t>
            </w:r>
            <w:r w:rsidRPr="00F97221">
              <w:rPr>
                <w:rFonts w:asciiTheme="minorEastAsia" w:eastAsiaTheme="minorEastAsia" w:hAnsiTheme="minorEastAsia"/>
                <w:bCs/>
                <w:szCs w:val="21"/>
              </w:rPr>
              <w:t>—</w:t>
            </w:r>
            <w:r w:rsidRPr="00F97221">
              <w:rPr>
                <w:rFonts w:asciiTheme="minorEastAsia" w:eastAsiaTheme="minorEastAsia" w:hAnsiTheme="minorEastAsia" w:hint="eastAsia"/>
                <w:bCs/>
                <w:szCs w:val="21"/>
              </w:rPr>
              <w:t>500</w:t>
            </w:r>
          </w:p>
        </w:tc>
        <w:tc>
          <w:tcPr>
            <w:tcW w:w="1596" w:type="pct"/>
            <w:vAlign w:val="center"/>
          </w:tcPr>
          <w:p w:rsidR="00D63665" w:rsidRPr="00F97221" w:rsidRDefault="00D63665" w:rsidP="00D63665">
            <w:pPr>
              <w:spacing w:line="400" w:lineRule="exact"/>
              <w:jc w:val="center"/>
              <w:rPr>
                <w:rFonts w:asciiTheme="minorEastAsia" w:eastAsiaTheme="minorEastAsia" w:hAnsiTheme="minorEastAsia"/>
                <w:bCs/>
                <w:szCs w:val="21"/>
              </w:rPr>
            </w:pPr>
            <w:r w:rsidRPr="00F97221">
              <w:rPr>
                <w:rFonts w:asciiTheme="minorEastAsia" w:eastAsiaTheme="minorEastAsia" w:hAnsiTheme="minorEastAsia" w:hint="eastAsia"/>
                <w:bCs/>
                <w:szCs w:val="21"/>
              </w:rPr>
              <w:t>0.49%</w:t>
            </w:r>
          </w:p>
        </w:tc>
      </w:tr>
      <w:tr w:rsidR="00D63665" w:rsidRPr="00F97221" w:rsidTr="00D63665">
        <w:trPr>
          <w:trHeight w:val="240"/>
          <w:jc w:val="center"/>
        </w:trPr>
        <w:tc>
          <w:tcPr>
            <w:tcW w:w="520" w:type="pct"/>
            <w:vAlign w:val="center"/>
          </w:tcPr>
          <w:p w:rsidR="00D63665" w:rsidRPr="00F97221" w:rsidRDefault="00D63665" w:rsidP="00D63665">
            <w:pPr>
              <w:spacing w:line="400" w:lineRule="exact"/>
              <w:jc w:val="center"/>
              <w:rPr>
                <w:rFonts w:asciiTheme="minorEastAsia" w:eastAsiaTheme="minorEastAsia" w:hAnsiTheme="minorEastAsia"/>
                <w:bCs/>
                <w:szCs w:val="21"/>
              </w:rPr>
            </w:pPr>
            <w:r w:rsidRPr="00F97221">
              <w:rPr>
                <w:rFonts w:asciiTheme="minorEastAsia" w:eastAsiaTheme="minorEastAsia" w:hAnsiTheme="minorEastAsia" w:hint="eastAsia"/>
                <w:bCs/>
                <w:szCs w:val="21"/>
              </w:rPr>
              <w:t>3</w:t>
            </w:r>
          </w:p>
        </w:tc>
        <w:tc>
          <w:tcPr>
            <w:tcW w:w="2884" w:type="pct"/>
            <w:vAlign w:val="center"/>
          </w:tcPr>
          <w:p w:rsidR="00D63665" w:rsidRPr="00F97221" w:rsidRDefault="00D63665" w:rsidP="00D63665">
            <w:pPr>
              <w:spacing w:line="400" w:lineRule="exact"/>
              <w:jc w:val="left"/>
              <w:rPr>
                <w:rFonts w:asciiTheme="minorEastAsia" w:eastAsiaTheme="minorEastAsia" w:hAnsiTheme="minorEastAsia"/>
                <w:bCs/>
                <w:szCs w:val="21"/>
              </w:rPr>
            </w:pPr>
            <w:r w:rsidRPr="00F97221">
              <w:rPr>
                <w:rFonts w:asciiTheme="minorEastAsia" w:eastAsiaTheme="minorEastAsia" w:hAnsiTheme="minorEastAsia" w:hint="eastAsia"/>
                <w:bCs/>
                <w:szCs w:val="21"/>
              </w:rPr>
              <w:t>500</w:t>
            </w:r>
            <w:r w:rsidRPr="00F97221">
              <w:rPr>
                <w:rFonts w:asciiTheme="minorEastAsia" w:eastAsiaTheme="minorEastAsia" w:hAnsiTheme="minorEastAsia"/>
                <w:bCs/>
                <w:szCs w:val="21"/>
              </w:rPr>
              <w:t>—</w:t>
            </w:r>
            <w:r w:rsidRPr="00F97221">
              <w:rPr>
                <w:rFonts w:asciiTheme="minorEastAsia" w:eastAsiaTheme="minorEastAsia" w:hAnsiTheme="minorEastAsia" w:hint="eastAsia"/>
                <w:bCs/>
                <w:szCs w:val="21"/>
              </w:rPr>
              <w:t>1000</w:t>
            </w:r>
          </w:p>
        </w:tc>
        <w:tc>
          <w:tcPr>
            <w:tcW w:w="1596" w:type="pct"/>
            <w:vAlign w:val="center"/>
          </w:tcPr>
          <w:p w:rsidR="00D63665" w:rsidRPr="00F97221" w:rsidRDefault="00D63665" w:rsidP="00D63665">
            <w:pPr>
              <w:spacing w:line="400" w:lineRule="exact"/>
              <w:jc w:val="center"/>
              <w:rPr>
                <w:rFonts w:asciiTheme="minorEastAsia" w:eastAsiaTheme="minorEastAsia" w:hAnsiTheme="minorEastAsia"/>
                <w:bCs/>
                <w:szCs w:val="21"/>
              </w:rPr>
            </w:pPr>
            <w:r w:rsidRPr="00F97221">
              <w:rPr>
                <w:rFonts w:asciiTheme="minorEastAsia" w:eastAsiaTheme="minorEastAsia" w:hAnsiTheme="minorEastAsia" w:hint="eastAsia"/>
                <w:bCs/>
                <w:szCs w:val="21"/>
              </w:rPr>
              <w:t>0.27%</w:t>
            </w:r>
          </w:p>
        </w:tc>
      </w:tr>
      <w:tr w:rsidR="00D63665" w:rsidRPr="00F97221" w:rsidTr="00D63665">
        <w:trPr>
          <w:trHeight w:val="165"/>
          <w:jc w:val="center"/>
        </w:trPr>
        <w:tc>
          <w:tcPr>
            <w:tcW w:w="520" w:type="pct"/>
            <w:vAlign w:val="center"/>
          </w:tcPr>
          <w:p w:rsidR="00D63665" w:rsidRPr="00F97221" w:rsidRDefault="00D63665" w:rsidP="00D63665">
            <w:pPr>
              <w:spacing w:line="400" w:lineRule="exact"/>
              <w:jc w:val="center"/>
              <w:rPr>
                <w:rFonts w:asciiTheme="minorEastAsia" w:eastAsiaTheme="minorEastAsia" w:hAnsiTheme="minorEastAsia"/>
                <w:bCs/>
                <w:szCs w:val="21"/>
              </w:rPr>
            </w:pPr>
            <w:r w:rsidRPr="00F97221">
              <w:rPr>
                <w:rFonts w:asciiTheme="minorEastAsia" w:eastAsiaTheme="minorEastAsia" w:hAnsiTheme="minorEastAsia" w:hint="eastAsia"/>
                <w:bCs/>
                <w:szCs w:val="21"/>
              </w:rPr>
              <w:t>4</w:t>
            </w:r>
          </w:p>
        </w:tc>
        <w:tc>
          <w:tcPr>
            <w:tcW w:w="2884" w:type="pct"/>
            <w:vAlign w:val="center"/>
          </w:tcPr>
          <w:p w:rsidR="00D63665" w:rsidRPr="00F97221" w:rsidRDefault="00D63665" w:rsidP="00D63665">
            <w:pPr>
              <w:spacing w:line="400" w:lineRule="exact"/>
              <w:jc w:val="left"/>
              <w:rPr>
                <w:rFonts w:asciiTheme="minorEastAsia" w:eastAsiaTheme="minorEastAsia" w:hAnsiTheme="minorEastAsia"/>
                <w:bCs/>
                <w:szCs w:val="21"/>
              </w:rPr>
            </w:pPr>
            <w:r w:rsidRPr="00F97221">
              <w:rPr>
                <w:rFonts w:asciiTheme="minorEastAsia" w:eastAsiaTheme="minorEastAsia" w:hAnsiTheme="minorEastAsia" w:hint="eastAsia"/>
                <w:bCs/>
                <w:szCs w:val="21"/>
              </w:rPr>
              <w:t>1000</w:t>
            </w:r>
            <w:r w:rsidRPr="00F97221">
              <w:rPr>
                <w:rFonts w:asciiTheme="minorEastAsia" w:eastAsiaTheme="minorEastAsia" w:hAnsiTheme="minorEastAsia"/>
                <w:bCs/>
                <w:szCs w:val="21"/>
              </w:rPr>
              <w:t>—</w:t>
            </w:r>
            <w:r w:rsidRPr="00F97221">
              <w:rPr>
                <w:rFonts w:asciiTheme="minorEastAsia" w:eastAsiaTheme="minorEastAsia" w:hAnsiTheme="minorEastAsia" w:hint="eastAsia"/>
                <w:bCs/>
                <w:szCs w:val="21"/>
              </w:rPr>
              <w:t>5000</w:t>
            </w:r>
          </w:p>
        </w:tc>
        <w:tc>
          <w:tcPr>
            <w:tcW w:w="1596" w:type="pct"/>
            <w:vAlign w:val="center"/>
          </w:tcPr>
          <w:p w:rsidR="00D63665" w:rsidRPr="00F97221" w:rsidRDefault="00D63665" w:rsidP="00D63665">
            <w:pPr>
              <w:spacing w:line="400" w:lineRule="exact"/>
              <w:jc w:val="center"/>
              <w:rPr>
                <w:rFonts w:asciiTheme="minorEastAsia" w:eastAsiaTheme="minorEastAsia" w:hAnsiTheme="minorEastAsia"/>
                <w:bCs/>
                <w:szCs w:val="21"/>
              </w:rPr>
            </w:pPr>
            <w:r w:rsidRPr="00F97221">
              <w:rPr>
                <w:rFonts w:asciiTheme="minorEastAsia" w:eastAsiaTheme="minorEastAsia" w:hAnsiTheme="minorEastAsia" w:hint="eastAsia"/>
                <w:bCs/>
                <w:szCs w:val="21"/>
              </w:rPr>
              <w:t>0.15%</w:t>
            </w:r>
          </w:p>
        </w:tc>
      </w:tr>
      <w:tr w:rsidR="00D63665" w:rsidRPr="00F97221" w:rsidTr="00D63665">
        <w:trPr>
          <w:trHeight w:val="225"/>
          <w:jc w:val="center"/>
        </w:trPr>
        <w:tc>
          <w:tcPr>
            <w:tcW w:w="520" w:type="pct"/>
            <w:vAlign w:val="center"/>
          </w:tcPr>
          <w:p w:rsidR="00D63665" w:rsidRPr="00F97221" w:rsidRDefault="00D63665" w:rsidP="00D63665">
            <w:pPr>
              <w:spacing w:line="400" w:lineRule="exact"/>
              <w:jc w:val="center"/>
              <w:rPr>
                <w:rFonts w:asciiTheme="minorEastAsia" w:eastAsiaTheme="minorEastAsia" w:hAnsiTheme="minorEastAsia"/>
                <w:bCs/>
                <w:szCs w:val="21"/>
              </w:rPr>
            </w:pPr>
            <w:r w:rsidRPr="00F97221">
              <w:rPr>
                <w:rFonts w:asciiTheme="minorEastAsia" w:eastAsiaTheme="minorEastAsia" w:hAnsiTheme="minorEastAsia" w:hint="eastAsia"/>
                <w:bCs/>
                <w:szCs w:val="21"/>
              </w:rPr>
              <w:t>5</w:t>
            </w:r>
          </w:p>
        </w:tc>
        <w:tc>
          <w:tcPr>
            <w:tcW w:w="2884" w:type="pct"/>
            <w:vAlign w:val="center"/>
          </w:tcPr>
          <w:p w:rsidR="00D63665" w:rsidRPr="00F97221" w:rsidRDefault="00D63665" w:rsidP="00D63665">
            <w:pPr>
              <w:spacing w:line="400" w:lineRule="exact"/>
              <w:jc w:val="left"/>
              <w:rPr>
                <w:rFonts w:asciiTheme="minorEastAsia" w:eastAsiaTheme="minorEastAsia" w:hAnsiTheme="minorEastAsia"/>
                <w:bCs/>
                <w:szCs w:val="21"/>
              </w:rPr>
            </w:pPr>
            <w:r w:rsidRPr="00F97221">
              <w:rPr>
                <w:rFonts w:asciiTheme="minorEastAsia" w:eastAsiaTheme="minorEastAsia" w:hAnsiTheme="minorEastAsia" w:hint="eastAsia"/>
                <w:bCs/>
                <w:szCs w:val="21"/>
              </w:rPr>
              <w:t>5000</w:t>
            </w:r>
            <w:r w:rsidRPr="00F97221">
              <w:rPr>
                <w:rFonts w:asciiTheme="minorEastAsia" w:eastAsiaTheme="minorEastAsia" w:hAnsiTheme="minorEastAsia"/>
                <w:bCs/>
                <w:szCs w:val="21"/>
              </w:rPr>
              <w:t>—</w:t>
            </w:r>
            <w:r w:rsidRPr="00F97221">
              <w:rPr>
                <w:rFonts w:asciiTheme="minorEastAsia" w:eastAsiaTheme="minorEastAsia" w:hAnsiTheme="minorEastAsia" w:hint="eastAsia"/>
                <w:bCs/>
                <w:szCs w:val="21"/>
              </w:rPr>
              <w:t>10000</w:t>
            </w:r>
          </w:p>
        </w:tc>
        <w:tc>
          <w:tcPr>
            <w:tcW w:w="1596" w:type="pct"/>
            <w:vAlign w:val="center"/>
          </w:tcPr>
          <w:p w:rsidR="00D63665" w:rsidRPr="00F97221" w:rsidRDefault="00D63665" w:rsidP="00D63665">
            <w:pPr>
              <w:spacing w:line="400" w:lineRule="exact"/>
              <w:jc w:val="center"/>
              <w:rPr>
                <w:rFonts w:asciiTheme="minorEastAsia" w:eastAsiaTheme="minorEastAsia" w:hAnsiTheme="minorEastAsia"/>
                <w:bCs/>
                <w:szCs w:val="21"/>
              </w:rPr>
            </w:pPr>
            <w:r w:rsidRPr="00F97221">
              <w:rPr>
                <w:rFonts w:asciiTheme="minorEastAsia" w:eastAsiaTheme="minorEastAsia" w:hAnsiTheme="minorEastAsia" w:hint="eastAsia"/>
                <w:bCs/>
                <w:szCs w:val="21"/>
              </w:rPr>
              <w:t>0.06%</w:t>
            </w:r>
          </w:p>
        </w:tc>
      </w:tr>
      <w:tr w:rsidR="00D63665" w:rsidRPr="00F97221" w:rsidTr="00D63665">
        <w:trPr>
          <w:trHeight w:val="240"/>
          <w:jc w:val="center"/>
        </w:trPr>
        <w:tc>
          <w:tcPr>
            <w:tcW w:w="520" w:type="pct"/>
            <w:vAlign w:val="center"/>
          </w:tcPr>
          <w:p w:rsidR="00D63665" w:rsidRPr="00AB2D39" w:rsidRDefault="00D63665" w:rsidP="00D63665">
            <w:pPr>
              <w:spacing w:line="400" w:lineRule="exact"/>
              <w:jc w:val="center"/>
              <w:rPr>
                <w:rFonts w:asciiTheme="minorEastAsia" w:eastAsiaTheme="minorEastAsia" w:hAnsiTheme="minorEastAsia"/>
                <w:bCs/>
                <w:szCs w:val="21"/>
              </w:rPr>
            </w:pPr>
            <w:r w:rsidRPr="00AB2D39">
              <w:rPr>
                <w:rFonts w:asciiTheme="minorEastAsia" w:eastAsiaTheme="minorEastAsia" w:hAnsiTheme="minorEastAsia" w:hint="eastAsia"/>
                <w:bCs/>
                <w:szCs w:val="21"/>
              </w:rPr>
              <w:t>6</w:t>
            </w:r>
          </w:p>
        </w:tc>
        <w:tc>
          <w:tcPr>
            <w:tcW w:w="2884" w:type="pct"/>
            <w:vAlign w:val="center"/>
          </w:tcPr>
          <w:p w:rsidR="00D63665" w:rsidRPr="00AB2D39" w:rsidRDefault="00D63665" w:rsidP="00D63665">
            <w:pPr>
              <w:spacing w:line="240" w:lineRule="exact"/>
              <w:jc w:val="left"/>
              <w:rPr>
                <w:rFonts w:asciiTheme="minorEastAsia" w:eastAsiaTheme="minorEastAsia" w:hAnsiTheme="minorEastAsia"/>
                <w:bCs/>
                <w:strike/>
                <w:szCs w:val="21"/>
              </w:rPr>
            </w:pPr>
            <w:r w:rsidRPr="00AB2D39">
              <w:rPr>
                <w:rFonts w:asciiTheme="minorEastAsia" w:eastAsiaTheme="minorEastAsia" w:hAnsiTheme="minorEastAsia" w:cs="宋体" w:hint="eastAsia"/>
                <w:szCs w:val="21"/>
              </w:rPr>
              <w:t>最低收费</w:t>
            </w:r>
          </w:p>
        </w:tc>
        <w:tc>
          <w:tcPr>
            <w:tcW w:w="1596" w:type="pct"/>
            <w:vAlign w:val="center"/>
          </w:tcPr>
          <w:p w:rsidR="00D63665" w:rsidRPr="00F97221" w:rsidRDefault="00D63665" w:rsidP="00D63665">
            <w:pPr>
              <w:spacing w:line="400" w:lineRule="exact"/>
              <w:jc w:val="center"/>
              <w:rPr>
                <w:rFonts w:asciiTheme="minorEastAsia" w:eastAsiaTheme="minorEastAsia" w:hAnsiTheme="minorEastAsia"/>
                <w:bCs/>
                <w:szCs w:val="21"/>
              </w:rPr>
            </w:pPr>
            <w:r w:rsidRPr="00F97221">
              <w:rPr>
                <w:rFonts w:asciiTheme="minorEastAsia" w:eastAsiaTheme="minorEastAsia" w:hAnsiTheme="minorEastAsia" w:hint="eastAsia"/>
                <w:bCs/>
                <w:szCs w:val="21"/>
              </w:rPr>
              <w:t>1830元</w:t>
            </w:r>
          </w:p>
        </w:tc>
      </w:tr>
    </w:tbl>
    <w:p w:rsidR="00E8051D" w:rsidRDefault="00815EF1">
      <w:pPr>
        <w:spacing w:line="360" w:lineRule="exact"/>
        <w:rPr>
          <w:rFonts w:ascii="宋体" w:hAnsi="宋体" w:cs="宋体"/>
          <w:b/>
          <w:szCs w:val="21"/>
        </w:rPr>
      </w:pPr>
      <w:r>
        <w:rPr>
          <w:rFonts w:ascii="宋体" w:hAnsi="宋体" w:cs="宋体" w:hint="eastAsia"/>
          <w:b/>
          <w:szCs w:val="21"/>
        </w:rPr>
        <w:t>2</w:t>
      </w:r>
      <w:r>
        <w:rPr>
          <w:rFonts w:ascii="宋体" w:hAnsi="宋体" w:cs="宋体"/>
          <w:b/>
          <w:szCs w:val="21"/>
        </w:rPr>
        <w:t>6</w:t>
      </w:r>
      <w:r>
        <w:rPr>
          <w:rFonts w:ascii="宋体" w:hAnsi="宋体" w:cs="宋体" w:hint="eastAsia"/>
          <w:b/>
          <w:szCs w:val="21"/>
        </w:rPr>
        <w:t>.合同的签订</w:t>
      </w:r>
    </w:p>
    <w:p w:rsidR="00E8051D" w:rsidRDefault="00815EF1">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szCs w:val="21"/>
        </w:rPr>
        <w:t>6</w:t>
      </w:r>
      <w:r>
        <w:rPr>
          <w:rFonts w:ascii="宋体" w:hAnsi="宋体" w:cs="宋体" w:hint="eastAsia"/>
          <w:szCs w:val="21"/>
        </w:rPr>
        <w:t>.1成交供应商应按成交通知书规定的时间、地点,按照竞争性谈判文件确定的事项与采购人签订采购合同，且不得迟于成交通知书发出之日起三十日内，否则谈判保证金将不予退还，由此给采购人造成损失的，成交供应商还应承担赔偿责任。</w:t>
      </w:r>
    </w:p>
    <w:p w:rsidR="00E8051D" w:rsidRDefault="00815EF1">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szCs w:val="21"/>
        </w:rPr>
        <w:t>6</w:t>
      </w:r>
      <w:r>
        <w:rPr>
          <w:rFonts w:ascii="宋体" w:hAnsi="宋体" w:cs="宋体" w:hint="eastAsia"/>
          <w:szCs w:val="21"/>
        </w:rPr>
        <w:t>.2竞争性谈判文件、成交供应商的谈判响应文件及招标过程中有关澄清、承诺文件均应作为合同附件。</w:t>
      </w:r>
    </w:p>
    <w:p w:rsidR="00E8051D" w:rsidRDefault="00815EF1">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szCs w:val="21"/>
        </w:rPr>
        <w:t>6</w:t>
      </w:r>
      <w:r>
        <w:rPr>
          <w:rFonts w:ascii="宋体" w:hAnsi="宋体" w:cs="宋体" w:hint="eastAsia"/>
          <w:szCs w:val="21"/>
        </w:rPr>
        <w:t>.3签订合同后，成交供应商不得将相关服务进行转包。未经采购人同意，成交供应商也不得采用分包的形式履行合同，否则采购人有权终止合同，成交供应商的履约保证金将不予退还。转包或分包造成采购人损失的，成交供应商应承担相应赔偿责任。</w:t>
      </w:r>
    </w:p>
    <w:p w:rsidR="00E8051D" w:rsidRDefault="00815EF1">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szCs w:val="21"/>
        </w:rPr>
        <w:t>6</w:t>
      </w:r>
      <w:r>
        <w:rPr>
          <w:rFonts w:ascii="宋体" w:hAnsi="宋体" w:cs="宋体" w:hint="eastAsia"/>
          <w:szCs w:val="21"/>
        </w:rPr>
        <w:t>.</w:t>
      </w:r>
      <w:r>
        <w:rPr>
          <w:rFonts w:ascii="宋体" w:hAnsi="宋体" w:cs="宋体"/>
          <w:szCs w:val="21"/>
        </w:rPr>
        <w:t>4</w:t>
      </w:r>
      <w:r>
        <w:rPr>
          <w:rFonts w:ascii="宋体" w:hAnsi="宋体" w:cs="宋体" w:hint="eastAsia"/>
          <w:szCs w:val="21"/>
        </w:rPr>
        <w:t>合同履行中，采购人需追加与合同标的相同的服务的，在不改变合同其他条款的</w:t>
      </w:r>
      <w:r>
        <w:rPr>
          <w:rFonts w:ascii="宋体" w:hAnsi="宋体" w:cs="宋体" w:hint="eastAsia"/>
          <w:szCs w:val="21"/>
        </w:rPr>
        <w:lastRenderedPageBreak/>
        <w:t>前提下，可以与成交供应商协商签订补充合同，但所有补充合同的采购金额不超过原合同金额10%。</w:t>
      </w:r>
    </w:p>
    <w:p w:rsidR="00E8051D" w:rsidRDefault="00815EF1">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szCs w:val="21"/>
        </w:rPr>
        <w:t>6</w:t>
      </w:r>
      <w:r>
        <w:rPr>
          <w:rFonts w:ascii="宋体" w:hAnsi="宋体" w:cs="宋体" w:hint="eastAsia"/>
          <w:szCs w:val="21"/>
        </w:rPr>
        <w:t>.</w:t>
      </w:r>
      <w:r>
        <w:rPr>
          <w:rFonts w:ascii="宋体" w:hAnsi="宋体" w:cs="宋体"/>
          <w:szCs w:val="21"/>
        </w:rPr>
        <w:t>5</w:t>
      </w:r>
      <w:r>
        <w:rPr>
          <w:rFonts w:ascii="宋体" w:hAnsi="宋体" w:cs="宋体" w:hint="eastAsia"/>
          <w:szCs w:val="21"/>
        </w:rPr>
        <w:t>成交供应商因不可抗力导致无法按期签订合同的，应当在不可抗力发生之日起5日内提出，并提供书面证据，采购人及成交供应商互不承担任何责任及损失。如成交供应商无正当理由未按期签订合同的，视为自动放弃成交资格，采购人有权追究其违约责任，同时采购人有权与排位在成交供应商之后第一位的成交候选人签订合同或重新委托进行采购。</w:t>
      </w:r>
    </w:p>
    <w:p w:rsidR="00E8051D" w:rsidRPr="00D63665" w:rsidRDefault="00815EF1">
      <w:pPr>
        <w:spacing w:line="360" w:lineRule="exact"/>
        <w:ind w:firstLineChars="200" w:firstLine="420"/>
        <w:rPr>
          <w:rFonts w:ascii="宋体" w:hAnsi="宋体" w:cs="宋体"/>
          <w:color w:val="FF0000"/>
          <w:szCs w:val="21"/>
        </w:rPr>
      </w:pPr>
      <w:r w:rsidRPr="00D63665">
        <w:rPr>
          <w:rFonts w:ascii="宋体" w:hAnsi="宋体" w:cs="宋体"/>
          <w:szCs w:val="21"/>
        </w:rPr>
        <w:t>26.</w:t>
      </w:r>
      <w:r w:rsidRPr="00D63665">
        <w:rPr>
          <w:rFonts w:ascii="宋体" w:hAnsi="宋体" w:cs="宋体" w:hint="eastAsia"/>
          <w:szCs w:val="21"/>
        </w:rPr>
        <w:t>6成交供应商与采购人签订采购合同后，二个工作日内由采购人将指定信息录入“财政一体化业务应用系统”相应栏目，经代理机构对相关合同信息确认后，进行合同见证盖章。</w:t>
      </w:r>
    </w:p>
    <w:p w:rsidR="00E8051D" w:rsidRPr="00D63665" w:rsidRDefault="00815EF1">
      <w:pPr>
        <w:spacing w:line="360" w:lineRule="exact"/>
        <w:ind w:firstLineChars="200" w:firstLine="422"/>
        <w:rPr>
          <w:rFonts w:ascii="宋体" w:hAnsi="宋体" w:cs="宋体"/>
          <w:b/>
          <w:szCs w:val="21"/>
        </w:rPr>
      </w:pPr>
      <w:r w:rsidRPr="00D63665">
        <w:rPr>
          <w:rFonts w:ascii="宋体" w:hAnsi="宋体" w:cs="宋体" w:hint="eastAsia"/>
          <w:b/>
          <w:szCs w:val="21"/>
        </w:rPr>
        <w:t>27.政府采购政策功能</w:t>
      </w:r>
    </w:p>
    <w:p w:rsidR="00A3142E" w:rsidRPr="00A3142E" w:rsidRDefault="00A3142E" w:rsidP="00A3142E">
      <w:pPr>
        <w:spacing w:line="360" w:lineRule="exact"/>
        <w:ind w:firstLineChars="200" w:firstLine="420"/>
        <w:rPr>
          <w:rFonts w:ascii="宋体" w:hAnsi="宋体" w:cs="宋体"/>
          <w:szCs w:val="21"/>
        </w:rPr>
      </w:pPr>
      <w:r w:rsidRPr="00A3142E">
        <w:rPr>
          <w:rFonts w:ascii="宋体" w:hAnsi="宋体" w:cs="宋体" w:hint="eastAsia"/>
          <w:szCs w:val="21"/>
        </w:rPr>
        <w:t>27.1根据《政府采购促进中小企业发展暂行办法》，小型、微型企业在评审时享受扶持政策。小、微企业划型标准见《关于印发中小企业划型标准规定的通知》（工信部联企业[2011]300号）。</w:t>
      </w:r>
    </w:p>
    <w:p w:rsidR="00A3142E" w:rsidRPr="00BB7B9E" w:rsidRDefault="00A3142E" w:rsidP="00A3142E">
      <w:pPr>
        <w:spacing w:line="360" w:lineRule="exact"/>
        <w:ind w:firstLineChars="200" w:firstLine="420"/>
        <w:rPr>
          <w:rFonts w:ascii="宋体" w:hAnsi="宋体" w:cs="宋体"/>
          <w:szCs w:val="21"/>
        </w:rPr>
      </w:pPr>
      <w:r w:rsidRPr="00A3142E">
        <w:rPr>
          <w:rFonts w:ascii="宋体" w:hAnsi="宋体" w:cs="宋体" w:hint="eastAsia"/>
          <w:szCs w:val="21"/>
        </w:rPr>
        <w:t>27.2关于常州市中</w:t>
      </w:r>
      <w:r w:rsidRPr="00BB7B9E">
        <w:rPr>
          <w:rFonts w:ascii="宋体" w:hAnsi="宋体" w:cs="宋体" w:hint="eastAsia"/>
          <w:szCs w:val="21"/>
        </w:rPr>
        <w:t>小企业政府采购信用融资</w:t>
      </w:r>
    </w:p>
    <w:p w:rsidR="00A3142E" w:rsidRPr="00BB7B9E" w:rsidRDefault="00A3142E" w:rsidP="00A3142E">
      <w:pPr>
        <w:spacing w:line="360" w:lineRule="exact"/>
        <w:ind w:firstLineChars="200" w:firstLine="420"/>
        <w:rPr>
          <w:rFonts w:ascii="宋体" w:hAnsi="宋体" w:cs="宋体"/>
          <w:szCs w:val="21"/>
        </w:rPr>
      </w:pPr>
      <w:r>
        <w:rPr>
          <w:rFonts w:ascii="宋体" w:hAnsi="宋体" w:cs="宋体" w:hint="eastAsia"/>
          <w:szCs w:val="21"/>
        </w:rPr>
        <w:t>27.2.1</w:t>
      </w:r>
      <w:r w:rsidRPr="00BB7B9E">
        <w:rPr>
          <w:rFonts w:ascii="宋体" w:hAnsi="宋体" w:cs="宋体" w:hint="eastAsia"/>
          <w:szCs w:val="21"/>
        </w:rPr>
        <w:t>根据《常州市关于开展中小企业政府采购信用融资工作的通知》（常政办发〔2012〕134号）、《常州市财政局关于全面开展常州市中小企业政府采购信用融资工作的通知》等有关文件精神，我市实行政府采购信用融资。金融机构根据政府采购项目</w:t>
      </w:r>
      <w:r>
        <w:rPr>
          <w:rFonts w:ascii="宋体" w:hAnsi="宋体" w:cs="宋体" w:hint="eastAsia"/>
          <w:szCs w:val="21"/>
        </w:rPr>
        <w:t>成交</w:t>
      </w:r>
      <w:r w:rsidRPr="00BB7B9E">
        <w:rPr>
          <w:rFonts w:ascii="宋体" w:hAnsi="宋体" w:cs="宋体" w:hint="eastAsia"/>
          <w:szCs w:val="21"/>
        </w:rPr>
        <w:t>合同，为</w:t>
      </w:r>
      <w:r>
        <w:rPr>
          <w:rFonts w:ascii="宋体" w:hAnsi="宋体" w:cs="宋体" w:hint="eastAsia"/>
          <w:szCs w:val="21"/>
        </w:rPr>
        <w:t>成交供应商</w:t>
      </w:r>
      <w:r w:rsidRPr="00BB7B9E">
        <w:rPr>
          <w:rFonts w:ascii="宋体" w:hAnsi="宋体" w:cs="宋体" w:hint="eastAsia"/>
          <w:szCs w:val="21"/>
        </w:rPr>
        <w:t>提供相应额度的融资贷款。</w:t>
      </w:r>
    </w:p>
    <w:p w:rsidR="00A3142E" w:rsidRPr="00BB7B9E" w:rsidRDefault="00A3142E" w:rsidP="00A3142E">
      <w:pPr>
        <w:spacing w:line="360" w:lineRule="exact"/>
        <w:ind w:firstLineChars="200" w:firstLine="420"/>
        <w:rPr>
          <w:rFonts w:ascii="宋体" w:hAnsi="宋体" w:cs="宋体"/>
          <w:szCs w:val="21"/>
        </w:rPr>
      </w:pPr>
      <w:r>
        <w:rPr>
          <w:rFonts w:ascii="宋体" w:hAnsi="宋体" w:cs="宋体" w:hint="eastAsia"/>
          <w:szCs w:val="21"/>
        </w:rPr>
        <w:t>27.2.2</w:t>
      </w:r>
      <w:r w:rsidRPr="00BB7B9E">
        <w:rPr>
          <w:rFonts w:ascii="宋体" w:hAnsi="宋体" w:cs="宋体" w:hint="eastAsia"/>
          <w:szCs w:val="21"/>
        </w:rPr>
        <w:t>申请条件及操作流程等事项详见《常州市财政局关于全面开展常州市中小企业政府采购信用融资工作的通知》。</w:t>
      </w:r>
    </w:p>
    <w:p w:rsidR="00A3142E" w:rsidRPr="00BB7B9E" w:rsidRDefault="00A3142E" w:rsidP="00A3142E">
      <w:pPr>
        <w:spacing w:line="360" w:lineRule="exact"/>
        <w:ind w:firstLineChars="200" w:firstLine="420"/>
        <w:rPr>
          <w:rFonts w:ascii="宋体" w:hAnsi="宋体" w:cs="宋体"/>
          <w:szCs w:val="21"/>
        </w:rPr>
      </w:pPr>
      <w:r>
        <w:rPr>
          <w:rFonts w:ascii="宋体" w:hAnsi="宋体" w:cs="宋体" w:hint="eastAsia"/>
          <w:szCs w:val="21"/>
        </w:rPr>
        <w:t>27.2.3</w:t>
      </w:r>
      <w:r w:rsidRPr="00BB7B9E">
        <w:rPr>
          <w:rFonts w:ascii="宋体" w:hAnsi="宋体" w:cs="宋体" w:hint="eastAsia"/>
          <w:szCs w:val="21"/>
        </w:rPr>
        <w:t>常州市中小企业政府采购信用融资签约金融机构名单（第一批）如下：</w:t>
      </w:r>
    </w:p>
    <w:p w:rsidR="00A3142E" w:rsidRPr="00BB7B9E" w:rsidRDefault="00A3142E" w:rsidP="00A3142E">
      <w:pPr>
        <w:spacing w:line="360" w:lineRule="exact"/>
        <w:ind w:firstLineChars="200" w:firstLine="420"/>
        <w:rPr>
          <w:rFonts w:ascii="宋体" w:hAnsi="宋体" w:cs="宋体"/>
          <w:szCs w:val="21"/>
        </w:rPr>
      </w:pPr>
      <w:r w:rsidRPr="00BB7B9E">
        <w:rPr>
          <w:rFonts w:ascii="宋体" w:hAnsi="宋体" w:cs="宋体" w:hint="eastAsia"/>
          <w:szCs w:val="21"/>
        </w:rPr>
        <w:t xml:space="preserve">中国建设银行常州分行营业部  </w:t>
      </w:r>
    </w:p>
    <w:p w:rsidR="00A3142E" w:rsidRPr="00BB7B9E" w:rsidRDefault="00A3142E" w:rsidP="00A3142E">
      <w:pPr>
        <w:spacing w:line="360" w:lineRule="exact"/>
        <w:ind w:firstLineChars="200" w:firstLine="420"/>
        <w:rPr>
          <w:rFonts w:ascii="宋体" w:hAnsi="宋体" w:cs="宋体"/>
          <w:szCs w:val="21"/>
        </w:rPr>
      </w:pPr>
      <w:r w:rsidRPr="00BB7B9E">
        <w:rPr>
          <w:rFonts w:ascii="宋体" w:hAnsi="宋体" w:cs="宋体" w:hint="eastAsia"/>
          <w:szCs w:val="21"/>
        </w:rPr>
        <w:t>电话: 王先生13813597518、86632288-8413</w:t>
      </w:r>
    </w:p>
    <w:p w:rsidR="00A3142E" w:rsidRPr="00BB7B9E" w:rsidRDefault="00A3142E" w:rsidP="00A3142E">
      <w:pPr>
        <w:spacing w:line="360" w:lineRule="exact"/>
        <w:ind w:firstLineChars="200" w:firstLine="420"/>
        <w:rPr>
          <w:rFonts w:ascii="宋体" w:hAnsi="宋体" w:cs="宋体"/>
          <w:szCs w:val="21"/>
        </w:rPr>
      </w:pPr>
      <w:r w:rsidRPr="00BB7B9E">
        <w:rPr>
          <w:rFonts w:ascii="宋体" w:hAnsi="宋体" w:cs="宋体" w:hint="eastAsia"/>
          <w:szCs w:val="21"/>
        </w:rPr>
        <w:t>地址：钟楼区广化街299号建设银行413室</w:t>
      </w:r>
    </w:p>
    <w:p w:rsidR="00A3142E" w:rsidRPr="00BB7B9E" w:rsidRDefault="00A3142E" w:rsidP="00A3142E">
      <w:pPr>
        <w:spacing w:line="360" w:lineRule="exact"/>
        <w:ind w:firstLineChars="200" w:firstLine="420"/>
        <w:rPr>
          <w:rFonts w:ascii="宋体" w:hAnsi="宋体" w:cs="宋体"/>
          <w:szCs w:val="21"/>
        </w:rPr>
      </w:pPr>
      <w:r w:rsidRPr="00BB7B9E">
        <w:rPr>
          <w:rFonts w:ascii="宋体" w:hAnsi="宋体" w:cs="宋体" w:hint="eastAsia"/>
          <w:szCs w:val="21"/>
        </w:rPr>
        <w:t xml:space="preserve">建设银行常州分行小企业业务部电话：86812870 </w:t>
      </w:r>
    </w:p>
    <w:p w:rsidR="00A3142E" w:rsidRPr="00BB7B9E" w:rsidRDefault="00A3142E" w:rsidP="00A3142E">
      <w:pPr>
        <w:spacing w:line="360" w:lineRule="exact"/>
        <w:ind w:firstLineChars="200" w:firstLine="420"/>
        <w:rPr>
          <w:rFonts w:ascii="宋体" w:hAnsi="宋体" w:cs="宋体"/>
          <w:szCs w:val="21"/>
        </w:rPr>
      </w:pPr>
    </w:p>
    <w:p w:rsidR="00A3142E" w:rsidRPr="00BB7B9E" w:rsidRDefault="00A3142E" w:rsidP="00A3142E">
      <w:pPr>
        <w:spacing w:line="360" w:lineRule="exact"/>
        <w:ind w:firstLineChars="200" w:firstLine="420"/>
        <w:rPr>
          <w:rFonts w:ascii="宋体" w:hAnsi="宋体" w:cs="宋体"/>
          <w:szCs w:val="21"/>
        </w:rPr>
      </w:pPr>
      <w:r w:rsidRPr="00BB7B9E">
        <w:rPr>
          <w:rFonts w:ascii="宋体" w:hAnsi="宋体" w:cs="宋体" w:hint="eastAsia"/>
          <w:szCs w:val="21"/>
        </w:rPr>
        <w:t>江苏银行常州分行小企业信贷服务中心 88107827</w:t>
      </w:r>
    </w:p>
    <w:p w:rsidR="00A3142E" w:rsidRPr="00BB7B9E" w:rsidRDefault="00A3142E" w:rsidP="00A3142E">
      <w:pPr>
        <w:spacing w:line="360" w:lineRule="exact"/>
        <w:ind w:firstLineChars="200" w:firstLine="420"/>
        <w:rPr>
          <w:rFonts w:ascii="宋体" w:hAnsi="宋体" w:cs="宋体"/>
          <w:szCs w:val="21"/>
        </w:rPr>
      </w:pPr>
      <w:r w:rsidRPr="00BB7B9E">
        <w:rPr>
          <w:rFonts w:ascii="宋体" w:hAnsi="宋体" w:cs="宋体" w:hint="eastAsia"/>
          <w:szCs w:val="21"/>
        </w:rPr>
        <w:t xml:space="preserve">政府采购贷业务定点服务支行钟楼支行 </w:t>
      </w:r>
    </w:p>
    <w:p w:rsidR="00A3142E" w:rsidRPr="00BB7B9E" w:rsidRDefault="00A3142E" w:rsidP="00A3142E">
      <w:pPr>
        <w:spacing w:line="360" w:lineRule="exact"/>
        <w:ind w:firstLineChars="200" w:firstLine="420"/>
        <w:rPr>
          <w:rFonts w:ascii="宋体" w:hAnsi="宋体" w:cs="宋体"/>
          <w:szCs w:val="21"/>
        </w:rPr>
      </w:pPr>
      <w:r w:rsidRPr="00BB7B9E">
        <w:rPr>
          <w:rFonts w:ascii="宋体" w:hAnsi="宋体" w:cs="宋体" w:hint="eastAsia"/>
          <w:szCs w:val="21"/>
        </w:rPr>
        <w:t xml:space="preserve">电话:13063966266、86688934  </w:t>
      </w:r>
    </w:p>
    <w:p w:rsidR="00E8051D" w:rsidRDefault="00A3142E" w:rsidP="00A3142E">
      <w:pPr>
        <w:spacing w:line="360" w:lineRule="exact"/>
        <w:ind w:firstLineChars="200" w:firstLine="420"/>
        <w:rPr>
          <w:rFonts w:ascii="宋体" w:hAnsi="宋体" w:cs="宋体"/>
          <w:szCs w:val="21"/>
        </w:rPr>
      </w:pPr>
      <w:r w:rsidRPr="00BB7B9E">
        <w:rPr>
          <w:rFonts w:ascii="宋体" w:hAnsi="宋体" w:cs="宋体" w:hint="eastAsia"/>
          <w:szCs w:val="21"/>
        </w:rPr>
        <w:t>地址：钟楼区港龙华庭4-2号</w:t>
      </w:r>
    </w:p>
    <w:p w:rsidR="00E8051D" w:rsidRDefault="00E8051D">
      <w:pPr>
        <w:spacing w:line="360" w:lineRule="exact"/>
        <w:ind w:firstLineChars="200" w:firstLine="420"/>
        <w:rPr>
          <w:rFonts w:ascii="宋体" w:hAnsi="宋体" w:cs="宋体"/>
          <w:szCs w:val="21"/>
        </w:rPr>
        <w:sectPr w:rsidR="00E8051D">
          <w:headerReference w:type="even" r:id="rId8"/>
          <w:headerReference w:type="default" r:id="rId9"/>
          <w:footerReference w:type="default" r:id="rId10"/>
          <w:headerReference w:type="first" r:id="rId11"/>
          <w:pgSz w:w="11906" w:h="16838"/>
          <w:pgMar w:top="1581" w:right="1797" w:bottom="1361" w:left="1797" w:header="851" w:footer="992" w:gutter="0"/>
          <w:pgNumType w:start="1"/>
          <w:cols w:space="720"/>
          <w:docGrid w:type="lines" w:linePitch="312"/>
        </w:sectPr>
      </w:pPr>
    </w:p>
    <w:p w:rsidR="00E8051D" w:rsidRDefault="00815EF1" w:rsidP="006848AA">
      <w:pPr>
        <w:pStyle w:val="1"/>
      </w:pPr>
      <w:bookmarkStart w:id="3" w:name="_Toc15735730"/>
      <w:r>
        <w:rPr>
          <w:rFonts w:hint="eastAsia"/>
        </w:rPr>
        <w:lastRenderedPageBreak/>
        <w:t>第</w:t>
      </w:r>
      <w:r w:rsidR="00A3142E">
        <w:rPr>
          <w:rFonts w:hint="eastAsia"/>
        </w:rPr>
        <w:t>二</w:t>
      </w:r>
      <w:r>
        <w:rPr>
          <w:rFonts w:hint="eastAsia"/>
        </w:rPr>
        <w:t>章采购项目及技术要求</w:t>
      </w:r>
      <w:bookmarkEnd w:id="3"/>
    </w:p>
    <w:p w:rsidR="00E8051D" w:rsidRDefault="00815EF1" w:rsidP="004B0D80">
      <w:pPr>
        <w:snapToGrid w:val="0"/>
        <w:spacing w:line="360" w:lineRule="exact"/>
        <w:rPr>
          <w:rFonts w:asciiTheme="minorEastAsia" w:eastAsiaTheme="minorEastAsia" w:hAnsiTheme="minorEastAsia"/>
          <w:b/>
          <w:spacing w:val="2"/>
          <w:szCs w:val="21"/>
        </w:rPr>
      </w:pPr>
      <w:r>
        <w:rPr>
          <w:rFonts w:asciiTheme="minorEastAsia" w:eastAsiaTheme="minorEastAsia" w:hAnsiTheme="minorEastAsia" w:hint="eastAsia"/>
          <w:b/>
          <w:bCs/>
          <w:szCs w:val="21"/>
        </w:rPr>
        <w:t>一、</w:t>
      </w:r>
      <w:r>
        <w:rPr>
          <w:rFonts w:asciiTheme="minorEastAsia" w:eastAsiaTheme="minorEastAsia" w:hAnsiTheme="minorEastAsia" w:hint="eastAsia"/>
          <w:b/>
          <w:spacing w:val="2"/>
          <w:szCs w:val="21"/>
        </w:rPr>
        <w:t>项目预算及</w:t>
      </w:r>
      <w:r>
        <w:rPr>
          <w:rFonts w:asciiTheme="minorEastAsia" w:eastAsiaTheme="minorEastAsia" w:hAnsiTheme="minorEastAsia"/>
          <w:b/>
          <w:spacing w:val="2"/>
          <w:szCs w:val="21"/>
        </w:rPr>
        <w:t>最高限价：</w:t>
      </w:r>
      <w:r w:rsidR="00A3142E">
        <w:rPr>
          <w:rFonts w:asciiTheme="minorEastAsia" w:eastAsiaTheme="minorEastAsia" w:hAnsiTheme="minorEastAsia" w:hint="eastAsia"/>
          <w:b/>
          <w:spacing w:val="2"/>
          <w:szCs w:val="21"/>
        </w:rPr>
        <w:t>人民币54.208万元</w:t>
      </w:r>
      <w:r w:rsidR="00A3142E">
        <w:rPr>
          <w:rFonts w:asciiTheme="minorEastAsia" w:eastAsiaTheme="minorEastAsia" w:hAnsiTheme="minorEastAsia"/>
          <w:b/>
          <w:spacing w:val="2"/>
          <w:szCs w:val="21"/>
        </w:rPr>
        <w:t>，</w:t>
      </w:r>
      <w:r w:rsidR="00A3142E">
        <w:rPr>
          <w:rStyle w:val="NormalCharacter"/>
          <w:rFonts w:ascii="宋体" w:hAnsi="宋体"/>
          <w:b/>
          <w:spacing w:val="2"/>
          <w:szCs w:val="21"/>
        </w:rPr>
        <w:t>其对应的</w:t>
      </w:r>
      <w:r w:rsidR="00A3142E">
        <w:rPr>
          <w:rFonts w:asciiTheme="minorEastAsia" w:eastAsiaTheme="minorEastAsia" w:hAnsiTheme="minorEastAsia" w:hint="eastAsia"/>
          <w:b/>
          <w:spacing w:val="2"/>
          <w:szCs w:val="21"/>
        </w:rPr>
        <w:t>费率</w:t>
      </w:r>
      <w:r w:rsidR="00A3142E">
        <w:rPr>
          <w:rFonts w:asciiTheme="minorEastAsia" w:eastAsiaTheme="minorEastAsia" w:hAnsiTheme="minorEastAsia"/>
          <w:b/>
          <w:spacing w:val="2"/>
          <w:szCs w:val="21"/>
        </w:rPr>
        <w:t>为：</w:t>
      </w:r>
      <w:r w:rsidR="00A3142E">
        <w:rPr>
          <w:rFonts w:asciiTheme="minorEastAsia" w:eastAsiaTheme="minorEastAsia" w:hAnsiTheme="minorEastAsia" w:hint="eastAsia"/>
          <w:b/>
          <w:spacing w:val="2"/>
          <w:szCs w:val="21"/>
        </w:rPr>
        <w:t>0.28</w:t>
      </w:r>
      <w:r w:rsidR="00A3142E">
        <w:rPr>
          <w:rFonts w:asciiTheme="minorEastAsia" w:eastAsiaTheme="minorEastAsia" w:hAnsiTheme="minorEastAsia"/>
          <w:b/>
          <w:spacing w:val="2"/>
          <w:szCs w:val="21"/>
        </w:rPr>
        <w:t>%</w:t>
      </w:r>
    </w:p>
    <w:p w:rsidR="00D63665" w:rsidRDefault="00D63665" w:rsidP="00D63665">
      <w:pPr>
        <w:spacing w:line="360" w:lineRule="exact"/>
        <w:ind w:right="210"/>
        <w:jc w:val="left"/>
        <w:rPr>
          <w:rFonts w:ascii="宋体" w:hAnsi="宋体" w:cs="宋体"/>
          <w:b/>
          <w:szCs w:val="21"/>
        </w:rPr>
      </w:pPr>
      <w:r>
        <w:rPr>
          <w:rFonts w:ascii="宋体" w:hAnsi="宋体" w:cs="宋体" w:hint="eastAsia"/>
          <w:b/>
          <w:szCs w:val="21"/>
        </w:rPr>
        <w:t>二、</w:t>
      </w:r>
      <w:r>
        <w:rPr>
          <w:rFonts w:ascii="宋体" w:hAnsi="宋体" w:cs="宋体"/>
          <w:b/>
          <w:szCs w:val="21"/>
        </w:rPr>
        <w:t>报价</w:t>
      </w:r>
      <w:r>
        <w:rPr>
          <w:rFonts w:ascii="宋体" w:hAnsi="宋体" w:cs="宋体" w:hint="eastAsia"/>
          <w:b/>
          <w:szCs w:val="21"/>
        </w:rPr>
        <w:t>方式</w:t>
      </w:r>
    </w:p>
    <w:p w:rsidR="00E50120" w:rsidRDefault="00E50120" w:rsidP="00E50120">
      <w:pPr>
        <w:tabs>
          <w:tab w:val="center" w:pos="284"/>
        </w:tabs>
        <w:spacing w:line="360" w:lineRule="exact"/>
        <w:ind w:firstLineChars="200" w:firstLine="420"/>
        <w:rPr>
          <w:rStyle w:val="NormalCharacter"/>
          <w:rFonts w:ascii="宋体" w:hAnsi="宋体"/>
          <w:szCs w:val="21"/>
        </w:rPr>
      </w:pPr>
      <w:r w:rsidRPr="007F059C">
        <w:rPr>
          <w:rStyle w:val="NormalCharacter"/>
          <w:rFonts w:ascii="宋体" w:hAnsi="宋体"/>
          <w:szCs w:val="21"/>
        </w:rPr>
        <w:t>本项目投标报价为</w:t>
      </w:r>
      <w:r w:rsidRPr="007F059C">
        <w:rPr>
          <w:rStyle w:val="NormalCharacter"/>
          <w:rFonts w:ascii="宋体" w:hAnsi="宋体"/>
          <w:b/>
          <w:szCs w:val="21"/>
        </w:rPr>
        <w:t>固定费率</w:t>
      </w:r>
      <w:r w:rsidRPr="007F059C">
        <w:rPr>
          <w:rStyle w:val="NormalCharacter"/>
          <w:rFonts w:ascii="宋体" w:hAnsi="宋体"/>
          <w:szCs w:val="21"/>
        </w:rPr>
        <w:t>。除非合同中另有规定</w:t>
      </w:r>
      <w:r w:rsidRPr="00F97221">
        <w:rPr>
          <w:rStyle w:val="NormalCharacter"/>
          <w:rFonts w:ascii="宋体" w:hAnsi="宋体"/>
          <w:szCs w:val="21"/>
        </w:rPr>
        <w:t>，</w:t>
      </w:r>
      <w:r w:rsidRPr="00F97221">
        <w:rPr>
          <w:rStyle w:val="NormalCharacter"/>
          <w:rFonts w:ascii="宋体" w:hAnsi="宋体" w:hint="eastAsia"/>
          <w:szCs w:val="21"/>
        </w:rPr>
        <w:t>供应商</w:t>
      </w:r>
      <w:r w:rsidRPr="00F97221">
        <w:rPr>
          <w:rStyle w:val="NormalCharacter"/>
          <w:rFonts w:ascii="宋体" w:hAnsi="宋体"/>
          <w:szCs w:val="21"/>
        </w:rPr>
        <w:t>对投标报价中的工作量和服务的报价应包括在承包期内需要的服务管理内容、低值易耗品、通讯、交通、办公设备、巡检器材、各种税费、人工、保险、劳保、维护、利润、税金、政策性文件规定及合同包含的所有风险、责任等各项应有费用。投标报价费率为最终报价费率，除非因特殊原因并经双方协商同意，投标单位不得再要求追加任何费用。同时，除非合同条款中</w:t>
      </w:r>
      <w:r w:rsidRPr="007F059C">
        <w:rPr>
          <w:rStyle w:val="NormalCharacter"/>
          <w:rFonts w:ascii="宋体" w:hAnsi="宋体"/>
          <w:szCs w:val="21"/>
        </w:rPr>
        <w:t>另有规定，否则，投标单位所报价格在合同实施期间不因市场变化因素而变动。</w:t>
      </w:r>
    </w:p>
    <w:p w:rsidR="00E50120" w:rsidRPr="00950C0B" w:rsidRDefault="00E50120" w:rsidP="00E50120">
      <w:pPr>
        <w:spacing w:line="360" w:lineRule="exact"/>
        <w:ind w:firstLineChars="200" w:firstLine="422"/>
        <w:rPr>
          <w:rStyle w:val="NormalCharacter"/>
          <w:rFonts w:ascii="宋体" w:hAnsi="宋体"/>
          <w:b/>
          <w:szCs w:val="21"/>
        </w:rPr>
      </w:pPr>
      <w:r w:rsidRPr="00950C0B">
        <w:rPr>
          <w:rStyle w:val="NormalCharacter"/>
          <w:rFonts w:ascii="宋体" w:hAnsi="宋体"/>
          <w:b/>
          <w:szCs w:val="21"/>
        </w:rPr>
        <w:t>本工程实行固定费率制，其计算基数为项目工程的竣工结算建安造价。</w:t>
      </w:r>
    </w:p>
    <w:p w:rsidR="00D63665" w:rsidRDefault="00E50120" w:rsidP="00E50120">
      <w:pPr>
        <w:tabs>
          <w:tab w:val="left" w:pos="0"/>
        </w:tabs>
        <w:overflowPunct w:val="0"/>
        <w:spacing w:line="360" w:lineRule="exact"/>
        <w:ind w:firstLineChars="200" w:firstLine="422"/>
        <w:rPr>
          <w:rFonts w:ascii="宋体"/>
          <w:b/>
          <w:bCs/>
        </w:rPr>
      </w:pPr>
      <w:r w:rsidRPr="00950C0B">
        <w:rPr>
          <w:rStyle w:val="NormalCharacter"/>
          <w:rFonts w:ascii="宋体" w:hAnsi="宋体"/>
          <w:b/>
          <w:szCs w:val="21"/>
        </w:rPr>
        <w:t>本工程的设定最高限价为：费率上限0.</w:t>
      </w:r>
      <w:r>
        <w:rPr>
          <w:rStyle w:val="NormalCharacter"/>
          <w:rFonts w:ascii="宋体" w:hAnsi="宋体" w:hint="eastAsia"/>
          <w:b/>
          <w:szCs w:val="21"/>
        </w:rPr>
        <w:t>28</w:t>
      </w:r>
      <w:r w:rsidRPr="00950C0B">
        <w:rPr>
          <w:rStyle w:val="NormalCharacter"/>
          <w:rFonts w:ascii="宋体" w:hAnsi="宋体"/>
          <w:b/>
          <w:szCs w:val="21"/>
        </w:rPr>
        <w:t>%</w:t>
      </w:r>
    </w:p>
    <w:p w:rsidR="00D63665" w:rsidRPr="00316839" w:rsidRDefault="00D63665" w:rsidP="00D63665">
      <w:pPr>
        <w:spacing w:line="360" w:lineRule="exact"/>
        <w:jc w:val="left"/>
        <w:rPr>
          <w:rFonts w:ascii="宋体"/>
        </w:rPr>
      </w:pPr>
      <w:r w:rsidRPr="00316839">
        <w:rPr>
          <w:rFonts w:ascii="宋体" w:cs="宋体" w:hint="eastAsia"/>
        </w:rPr>
        <w:t>三、</w:t>
      </w:r>
      <w:r w:rsidRPr="00316839">
        <w:rPr>
          <w:rFonts w:ascii="宋体" w:cs="宋体" w:hint="eastAsia"/>
          <w:b/>
          <w:bCs/>
        </w:rPr>
        <w:t>服务要求：</w:t>
      </w:r>
      <w:r w:rsidRPr="00316839">
        <w:rPr>
          <w:rFonts w:ascii="宋体" w:cs="宋体" w:hint="eastAsia"/>
        </w:rPr>
        <w:t>符合相关法律、法规及技术规范的要求。</w:t>
      </w:r>
    </w:p>
    <w:p w:rsidR="00D63665" w:rsidRPr="000163EC" w:rsidRDefault="00D63665" w:rsidP="00D63665">
      <w:pPr>
        <w:spacing w:line="360" w:lineRule="exact"/>
        <w:rPr>
          <w:b/>
        </w:rPr>
      </w:pPr>
      <w:r w:rsidRPr="00CF13A6">
        <w:rPr>
          <w:rFonts w:ascii="宋体" w:cs="宋体" w:hint="eastAsia"/>
          <w:b/>
        </w:rPr>
        <w:t>四、</w:t>
      </w:r>
      <w:r w:rsidRPr="000163EC">
        <w:rPr>
          <w:rFonts w:hint="eastAsia"/>
          <w:b/>
        </w:rPr>
        <w:t>服务</w:t>
      </w:r>
      <w:r>
        <w:rPr>
          <w:rFonts w:hint="eastAsia"/>
          <w:b/>
        </w:rPr>
        <w:t>内容</w:t>
      </w:r>
    </w:p>
    <w:p w:rsidR="00E50120" w:rsidRPr="00EE523E" w:rsidRDefault="00E50120" w:rsidP="00E50120">
      <w:pPr>
        <w:tabs>
          <w:tab w:val="left" w:pos="0"/>
        </w:tabs>
        <w:spacing w:line="360" w:lineRule="exact"/>
        <w:ind w:firstLineChars="200" w:firstLine="420"/>
        <w:rPr>
          <w:rFonts w:ascii="宋体"/>
        </w:rPr>
      </w:pPr>
      <w:r w:rsidRPr="00EE523E">
        <w:rPr>
          <w:rFonts w:ascii="宋体" w:hint="eastAsia"/>
        </w:rPr>
        <w:t>1、制定造价控制的实施细则，确定控制目标；</w:t>
      </w:r>
    </w:p>
    <w:p w:rsidR="00E50120" w:rsidRPr="00F97221" w:rsidRDefault="00E50120" w:rsidP="00E50120">
      <w:pPr>
        <w:tabs>
          <w:tab w:val="left" w:pos="0"/>
        </w:tabs>
        <w:spacing w:line="360" w:lineRule="exact"/>
        <w:ind w:firstLineChars="200" w:firstLine="420"/>
        <w:rPr>
          <w:rFonts w:ascii="宋体"/>
        </w:rPr>
      </w:pPr>
      <w:r w:rsidRPr="00EE523E">
        <w:rPr>
          <w:rFonts w:ascii="宋体" w:hint="eastAsia"/>
        </w:rPr>
        <w:t>2、</w:t>
      </w:r>
      <w:r w:rsidRPr="00F97221">
        <w:rPr>
          <w:rFonts w:ascii="宋体" w:hint="eastAsia"/>
        </w:rPr>
        <w:t>参与施工图纸会审、提出审计意见和建议。</w:t>
      </w:r>
    </w:p>
    <w:p w:rsidR="00E50120" w:rsidRPr="00F97221" w:rsidRDefault="00E50120" w:rsidP="00E50120">
      <w:pPr>
        <w:tabs>
          <w:tab w:val="left" w:pos="0"/>
        </w:tabs>
        <w:spacing w:line="360" w:lineRule="exact"/>
        <w:ind w:firstLineChars="200" w:firstLine="420"/>
        <w:rPr>
          <w:rFonts w:ascii="宋体"/>
        </w:rPr>
      </w:pPr>
      <w:r w:rsidRPr="00F97221">
        <w:rPr>
          <w:rFonts w:ascii="宋体" w:hint="eastAsia"/>
        </w:rPr>
        <w:t>3、协助采购人签订施工合同、监理合同、材料设备采购合同。</w:t>
      </w:r>
    </w:p>
    <w:p w:rsidR="00E50120" w:rsidRPr="00EE523E" w:rsidRDefault="00E50120" w:rsidP="00E50120">
      <w:pPr>
        <w:tabs>
          <w:tab w:val="left" w:pos="0"/>
        </w:tabs>
        <w:spacing w:line="360" w:lineRule="exact"/>
        <w:ind w:firstLineChars="200" w:firstLine="420"/>
        <w:rPr>
          <w:rFonts w:ascii="宋体"/>
        </w:rPr>
      </w:pPr>
      <w:r w:rsidRPr="00F97221">
        <w:rPr>
          <w:rFonts w:ascii="宋体" w:hint="eastAsia"/>
        </w:rPr>
        <w:t>4、根据工程量清单</w:t>
      </w:r>
      <w:r w:rsidRPr="00EE523E">
        <w:rPr>
          <w:rFonts w:ascii="宋体" w:hint="eastAsia"/>
        </w:rPr>
        <w:t>、招投标文件和工程承包合同提出造价控制目标。</w:t>
      </w:r>
    </w:p>
    <w:p w:rsidR="00E50120" w:rsidRPr="00EE523E" w:rsidRDefault="00E50120" w:rsidP="00E50120">
      <w:pPr>
        <w:tabs>
          <w:tab w:val="left" w:pos="0"/>
        </w:tabs>
        <w:spacing w:line="360" w:lineRule="exact"/>
        <w:ind w:firstLineChars="200" w:firstLine="420"/>
        <w:rPr>
          <w:rFonts w:ascii="宋体"/>
        </w:rPr>
      </w:pPr>
      <w:r w:rsidRPr="00EE523E">
        <w:rPr>
          <w:rFonts w:ascii="宋体" w:hint="eastAsia"/>
        </w:rPr>
        <w:t>5、根据施工承包合同价、进度计划，编制承包合同的明细工程款现金流量图表，根据工程进度编制工程用款计划书。</w:t>
      </w:r>
    </w:p>
    <w:p w:rsidR="00E50120" w:rsidRPr="00373981" w:rsidRDefault="00E50120" w:rsidP="00E50120">
      <w:pPr>
        <w:tabs>
          <w:tab w:val="left" w:pos="0"/>
        </w:tabs>
        <w:spacing w:line="360" w:lineRule="exact"/>
        <w:ind w:firstLineChars="200" w:firstLine="420"/>
        <w:rPr>
          <w:rFonts w:ascii="宋体"/>
        </w:rPr>
      </w:pPr>
      <w:r w:rsidRPr="00EE523E">
        <w:rPr>
          <w:rFonts w:ascii="宋体" w:hint="eastAsia"/>
        </w:rPr>
        <w:t>6、参加工程例会</w:t>
      </w:r>
      <w:r w:rsidRPr="00373981">
        <w:rPr>
          <w:rFonts w:ascii="宋体" w:hint="eastAsia"/>
        </w:rPr>
        <w:t>，配合甲方做好与承包方、监理方的工程协调工作。</w:t>
      </w:r>
    </w:p>
    <w:p w:rsidR="00E50120" w:rsidRPr="00373981" w:rsidRDefault="00E50120" w:rsidP="00E50120">
      <w:pPr>
        <w:tabs>
          <w:tab w:val="left" w:pos="0"/>
        </w:tabs>
        <w:spacing w:line="360" w:lineRule="exact"/>
        <w:ind w:firstLineChars="200" w:firstLine="420"/>
        <w:rPr>
          <w:rFonts w:ascii="宋体"/>
        </w:rPr>
      </w:pPr>
      <w:r w:rsidRPr="00373981">
        <w:rPr>
          <w:rFonts w:ascii="宋体" w:hint="eastAsia"/>
        </w:rPr>
        <w:t>7、做好施工图变更的现场勘察，及时会同施工单位、监理单位、甲方办理签证。配合甲方完成标书以外材料、设备的市场调研工作。</w:t>
      </w:r>
    </w:p>
    <w:p w:rsidR="00E50120" w:rsidRPr="00F97221" w:rsidRDefault="00E50120" w:rsidP="00E50120">
      <w:pPr>
        <w:tabs>
          <w:tab w:val="left" w:pos="0"/>
        </w:tabs>
        <w:spacing w:line="360" w:lineRule="exact"/>
        <w:ind w:firstLineChars="200" w:firstLine="420"/>
        <w:rPr>
          <w:rFonts w:ascii="宋体"/>
        </w:rPr>
      </w:pPr>
      <w:r w:rsidRPr="00373981">
        <w:rPr>
          <w:rFonts w:ascii="宋体" w:hint="eastAsia"/>
        </w:rPr>
        <w:t>8、协助采购人及时审核设计变更、现场签证等发生的费用，相应调整造价控制目标；并向甲方提供造价控制动态分析报告</w:t>
      </w:r>
      <w:r w:rsidRPr="00F97221">
        <w:rPr>
          <w:rFonts w:ascii="宋体" w:hint="eastAsia"/>
        </w:rPr>
        <w:t>；</w:t>
      </w:r>
    </w:p>
    <w:p w:rsidR="00E50120" w:rsidRPr="00F97221" w:rsidRDefault="00E50120" w:rsidP="00E50120">
      <w:pPr>
        <w:tabs>
          <w:tab w:val="left" w:pos="0"/>
        </w:tabs>
        <w:spacing w:line="360" w:lineRule="exact"/>
        <w:ind w:firstLineChars="200" w:firstLine="420"/>
        <w:rPr>
          <w:rFonts w:ascii="宋体"/>
        </w:rPr>
      </w:pPr>
      <w:r w:rsidRPr="00F97221">
        <w:rPr>
          <w:rFonts w:ascii="宋体" w:hint="eastAsia"/>
        </w:rPr>
        <w:t>9、负责对施工单位上报的每月（期）完成工作量月（期）报进行审核，并提供当月（期） 付款建议书，经采购人认可后作为支付当月（期）进度款的依据；</w:t>
      </w:r>
    </w:p>
    <w:p w:rsidR="00E50120" w:rsidRPr="00F97221" w:rsidRDefault="00E50120" w:rsidP="00E50120">
      <w:pPr>
        <w:tabs>
          <w:tab w:val="left" w:pos="0"/>
        </w:tabs>
        <w:spacing w:line="360" w:lineRule="exact"/>
        <w:ind w:firstLineChars="200" w:firstLine="420"/>
        <w:rPr>
          <w:rFonts w:ascii="宋体"/>
        </w:rPr>
      </w:pPr>
      <w:r w:rsidRPr="00F97221">
        <w:rPr>
          <w:rFonts w:ascii="宋体" w:hint="eastAsia"/>
        </w:rPr>
        <w:t xml:space="preserve">10、提供涉及委托咨询工程项目的人工、材料、设备等造价信息和与造价控制相关的其他咨询服务； </w:t>
      </w:r>
    </w:p>
    <w:p w:rsidR="00E50120" w:rsidRPr="00F97221" w:rsidRDefault="00E50120" w:rsidP="00E50120">
      <w:pPr>
        <w:tabs>
          <w:tab w:val="left" w:pos="0"/>
        </w:tabs>
        <w:spacing w:line="360" w:lineRule="exact"/>
        <w:ind w:firstLineChars="200" w:firstLine="420"/>
        <w:rPr>
          <w:rFonts w:ascii="宋体"/>
        </w:rPr>
      </w:pPr>
      <w:r w:rsidRPr="00F97221">
        <w:rPr>
          <w:rFonts w:ascii="宋体" w:hint="eastAsia"/>
        </w:rPr>
        <w:t xml:space="preserve">11、隐蔽工程确认、增项、增量、签证变更部分审核等服务； </w:t>
      </w:r>
    </w:p>
    <w:p w:rsidR="00E50120" w:rsidRPr="00F97221" w:rsidRDefault="00E50120" w:rsidP="00E50120">
      <w:pPr>
        <w:tabs>
          <w:tab w:val="left" w:pos="0"/>
        </w:tabs>
        <w:spacing w:line="360" w:lineRule="exact"/>
        <w:ind w:firstLineChars="200" w:firstLine="420"/>
        <w:rPr>
          <w:rFonts w:ascii="宋体"/>
        </w:rPr>
      </w:pPr>
      <w:r w:rsidRPr="00F97221">
        <w:rPr>
          <w:rFonts w:ascii="宋体" w:hint="eastAsia"/>
        </w:rPr>
        <w:t>12、严格控制索赔，承发包双方提出索赔时，为采购人提供咨询意见；对由于承包方责任造成采购人损失提出反索赔。</w:t>
      </w:r>
    </w:p>
    <w:p w:rsidR="00E50120" w:rsidRPr="00F97221" w:rsidRDefault="00E50120" w:rsidP="00E50120">
      <w:pPr>
        <w:tabs>
          <w:tab w:val="left" w:pos="0"/>
        </w:tabs>
        <w:spacing w:line="360" w:lineRule="exact"/>
        <w:ind w:firstLineChars="200" w:firstLine="420"/>
        <w:rPr>
          <w:rFonts w:ascii="宋体"/>
        </w:rPr>
      </w:pPr>
      <w:r w:rsidRPr="00F97221">
        <w:rPr>
          <w:rFonts w:ascii="宋体" w:hint="eastAsia"/>
        </w:rPr>
        <w:t>13、完成对竣工结算的资料整理工作。</w:t>
      </w:r>
    </w:p>
    <w:p w:rsidR="00E50120" w:rsidRPr="00F97221" w:rsidRDefault="00E50120" w:rsidP="00E50120">
      <w:pPr>
        <w:tabs>
          <w:tab w:val="left" w:pos="0"/>
        </w:tabs>
        <w:spacing w:line="360" w:lineRule="exact"/>
        <w:ind w:firstLineChars="200" w:firstLine="420"/>
        <w:rPr>
          <w:rFonts w:ascii="宋体"/>
        </w:rPr>
      </w:pPr>
      <w:r w:rsidRPr="00F97221">
        <w:rPr>
          <w:rFonts w:ascii="宋体" w:hint="eastAsia"/>
        </w:rPr>
        <w:t>14、出具咨询成果报告。</w:t>
      </w:r>
    </w:p>
    <w:p w:rsidR="00E50120" w:rsidRPr="00F97221" w:rsidRDefault="00E50120" w:rsidP="00E50120">
      <w:pPr>
        <w:tabs>
          <w:tab w:val="left" w:pos="0"/>
        </w:tabs>
        <w:spacing w:line="360" w:lineRule="exact"/>
        <w:ind w:firstLineChars="200" w:firstLine="420"/>
        <w:rPr>
          <w:rFonts w:ascii="宋体"/>
        </w:rPr>
      </w:pPr>
      <w:r w:rsidRPr="00F97221">
        <w:rPr>
          <w:rFonts w:ascii="宋体" w:hint="eastAsia"/>
        </w:rPr>
        <w:t>15、提供造价相关法律、法规咨询服务；</w:t>
      </w:r>
    </w:p>
    <w:p w:rsidR="00E50120" w:rsidRPr="00F97221" w:rsidRDefault="00E50120" w:rsidP="00E50120">
      <w:pPr>
        <w:tabs>
          <w:tab w:val="left" w:pos="0"/>
        </w:tabs>
        <w:spacing w:line="360" w:lineRule="exact"/>
        <w:ind w:firstLineChars="200" w:firstLine="420"/>
        <w:rPr>
          <w:rFonts w:ascii="宋体"/>
          <w:b/>
        </w:rPr>
      </w:pPr>
      <w:r w:rsidRPr="00F97221">
        <w:rPr>
          <w:rFonts w:ascii="宋体" w:hint="eastAsia"/>
        </w:rPr>
        <w:t>16、根据采购人需要安排相应专业人员驻场。</w:t>
      </w:r>
    </w:p>
    <w:p w:rsidR="00E50120" w:rsidRPr="00F97221" w:rsidRDefault="00E50120" w:rsidP="00E50120">
      <w:pPr>
        <w:pStyle w:val="a9"/>
        <w:spacing w:line="360" w:lineRule="exact"/>
        <w:rPr>
          <w:rFonts w:hAnsi="Times New Roman"/>
          <w:b/>
          <w:bCs/>
          <w:sz w:val="21"/>
          <w:szCs w:val="20"/>
        </w:rPr>
      </w:pPr>
      <w:r w:rsidRPr="00F97221">
        <w:rPr>
          <w:rFonts w:hAnsi="Times New Roman" w:hint="eastAsia"/>
          <w:b/>
          <w:bCs/>
          <w:sz w:val="21"/>
          <w:szCs w:val="20"/>
        </w:rPr>
        <w:t>五、跟踪审计人员要求</w:t>
      </w:r>
    </w:p>
    <w:p w:rsidR="00E50120" w:rsidRPr="006F0897" w:rsidRDefault="00E50120" w:rsidP="00E50120">
      <w:pPr>
        <w:snapToGrid w:val="0"/>
        <w:spacing w:line="360" w:lineRule="exact"/>
        <w:ind w:firstLine="419"/>
        <w:jc w:val="left"/>
        <w:rPr>
          <w:rFonts w:ascii="宋体"/>
        </w:rPr>
      </w:pPr>
      <w:r w:rsidRPr="00F97221">
        <w:rPr>
          <w:rFonts w:ascii="宋体" w:hint="eastAsia"/>
        </w:rPr>
        <w:t>（一）本项目根据项目规模实际工作量的要求，供应商派出项目管理机构人</w:t>
      </w:r>
      <w:r w:rsidRPr="006F0897">
        <w:rPr>
          <w:rFonts w:ascii="宋体" w:hint="eastAsia"/>
        </w:rPr>
        <w:t>员的最低要求为：项目负责人1人，项目组成员中各专业（土建、装饰、市政（绿化）、安装（暖通、</w:t>
      </w:r>
      <w:r w:rsidRPr="006F0897">
        <w:rPr>
          <w:rFonts w:ascii="宋体" w:hint="eastAsia"/>
        </w:rPr>
        <w:lastRenderedPageBreak/>
        <w:t>智能化）、资料员）不得少于1人</w:t>
      </w:r>
      <w:r w:rsidRPr="00EF2609">
        <w:rPr>
          <w:rFonts w:ascii="宋体" w:hint="eastAsia"/>
        </w:rPr>
        <w:t>，保证每天至少2名跟踪审计人员常驻现场，并在项目实施过程中根据需要增派其他专业造价人员参与本项目。</w:t>
      </w:r>
    </w:p>
    <w:p w:rsidR="00E50120" w:rsidRPr="00F97221" w:rsidRDefault="00E50120" w:rsidP="00E50120">
      <w:pPr>
        <w:snapToGrid w:val="0"/>
        <w:spacing w:line="360" w:lineRule="exact"/>
        <w:ind w:firstLine="419"/>
        <w:jc w:val="left"/>
        <w:rPr>
          <w:rFonts w:ascii="宋体"/>
        </w:rPr>
      </w:pPr>
      <w:r>
        <w:rPr>
          <w:rFonts w:ascii="宋体" w:hint="eastAsia"/>
        </w:rPr>
        <w:t>（二）</w:t>
      </w:r>
      <w:r w:rsidRPr="006F0897">
        <w:rPr>
          <w:rFonts w:ascii="宋体" w:hint="eastAsia"/>
        </w:rPr>
        <w:t>根据工程项目的需要，跟踪审计项目负责人（即项目现场负责人）必须常驻现场，项目组成员中各专业（土建、装饰、市政（绿化）、安装（暖通、智能化）、资料员）（必须</w:t>
      </w:r>
      <w:r w:rsidRPr="00F97221">
        <w:rPr>
          <w:rFonts w:ascii="宋体" w:hint="eastAsia"/>
        </w:rPr>
        <w:t>为本单位正式员工，提供由社保部门出具的</w:t>
      </w:r>
      <w:r w:rsidRPr="00EF2609">
        <w:rPr>
          <w:rFonts w:ascii="宋体" w:hint="eastAsia"/>
          <w:b/>
        </w:rPr>
        <w:t>近两年</w:t>
      </w:r>
      <w:r w:rsidRPr="00F97221">
        <w:rPr>
          <w:rFonts w:ascii="宋体" w:hint="eastAsia"/>
        </w:rPr>
        <w:t>的投标单位为其缴纳社会基本养老保险的缴纳凭证）不得少于1人，未经学校审计处同意不得变更审计人员。施工期间星期六、日原则上不休息，如有特殊情况需向采购人现场项目负责人和审计处负责人请假，同意后方可离开学校；</w:t>
      </w:r>
      <w:r w:rsidRPr="00F97221">
        <w:rPr>
          <w:rFonts w:ascii="宋体"/>
        </w:rPr>
        <w:t xml:space="preserve"> </w:t>
      </w:r>
    </w:p>
    <w:p w:rsidR="00E50120" w:rsidRPr="00F97221" w:rsidRDefault="00E50120" w:rsidP="00E50120">
      <w:pPr>
        <w:spacing w:line="360" w:lineRule="exact"/>
        <w:jc w:val="left"/>
        <w:rPr>
          <w:rFonts w:ascii="宋体" w:hAnsi="宋体" w:cs="宋体"/>
        </w:rPr>
      </w:pPr>
      <w:r w:rsidRPr="00F97221">
        <w:rPr>
          <w:rFonts w:ascii="宋体" w:hint="eastAsia"/>
          <w:b/>
        </w:rPr>
        <w:t>六、</w:t>
      </w:r>
      <w:r w:rsidRPr="00F97221">
        <w:rPr>
          <w:rFonts w:ascii="宋体" w:hAnsi="宋体" w:cs="宋体" w:hint="eastAsia"/>
          <w:b/>
          <w:bCs/>
        </w:rPr>
        <w:t>其他要求：</w:t>
      </w:r>
    </w:p>
    <w:p w:rsidR="00E50120" w:rsidRPr="00F97221" w:rsidRDefault="00E50120" w:rsidP="00E50120">
      <w:pPr>
        <w:spacing w:line="360" w:lineRule="exact"/>
        <w:ind w:firstLineChars="200" w:firstLine="420"/>
        <w:rPr>
          <w:rFonts w:ascii="宋体" w:hAnsi="宋体" w:cs="宋体"/>
          <w:bCs/>
        </w:rPr>
      </w:pPr>
      <w:r w:rsidRPr="00F97221">
        <w:rPr>
          <w:rFonts w:ascii="宋体" w:hAnsi="宋体" w:cs="宋体"/>
          <w:bCs/>
        </w:rPr>
        <w:t>1</w:t>
      </w:r>
      <w:r w:rsidRPr="00F97221">
        <w:rPr>
          <w:rFonts w:ascii="宋体" w:hAnsi="宋体" w:cs="宋体" w:hint="eastAsia"/>
          <w:bCs/>
        </w:rPr>
        <w:t>、供应商应响应招标文件全部内容，并严格按照签订的项目合同全部内容提供优质而高效的服务。</w:t>
      </w:r>
    </w:p>
    <w:p w:rsidR="00E50120" w:rsidRPr="00F97221" w:rsidRDefault="00E50120" w:rsidP="00E50120">
      <w:pPr>
        <w:spacing w:line="360" w:lineRule="exact"/>
        <w:ind w:firstLineChars="200" w:firstLine="420"/>
        <w:rPr>
          <w:rFonts w:ascii="宋体" w:hAnsi="宋体" w:cs="宋体"/>
          <w:bCs/>
        </w:rPr>
      </w:pPr>
      <w:r w:rsidRPr="00F97221">
        <w:rPr>
          <w:rFonts w:ascii="宋体" w:hAnsi="宋体" w:cs="宋体"/>
          <w:bCs/>
        </w:rPr>
        <w:t>2</w:t>
      </w:r>
      <w:r w:rsidRPr="00F97221">
        <w:rPr>
          <w:rFonts w:ascii="宋体" w:hAnsi="宋体" w:cs="宋体" w:hint="eastAsia"/>
          <w:bCs/>
        </w:rPr>
        <w:t>、供应商须承诺对待工作认真负责，高效优质；如不能履行服务承诺，采购人有权扣减服务费作为处罚，直至终止合同。</w:t>
      </w:r>
    </w:p>
    <w:p w:rsidR="00E50120" w:rsidRPr="00F97221" w:rsidRDefault="00E50120" w:rsidP="00E50120">
      <w:pPr>
        <w:spacing w:line="360" w:lineRule="exact"/>
        <w:ind w:firstLineChars="196" w:firstLine="412"/>
        <w:rPr>
          <w:rFonts w:ascii="宋体"/>
          <w:bCs/>
        </w:rPr>
      </w:pPr>
      <w:r w:rsidRPr="00F97221">
        <w:rPr>
          <w:rFonts w:ascii="宋体" w:hAnsi="宋体" w:cs="宋体"/>
          <w:bCs/>
        </w:rPr>
        <w:t>3</w:t>
      </w:r>
      <w:r w:rsidRPr="00F97221">
        <w:rPr>
          <w:rFonts w:ascii="宋体" w:hAnsi="宋体" w:cs="宋体" w:hint="eastAsia"/>
          <w:bCs/>
        </w:rPr>
        <w:t>、供应商须对投标信息的合法性、真实性和有效性负责。</w:t>
      </w:r>
    </w:p>
    <w:p w:rsidR="00E50120" w:rsidRPr="00F97221" w:rsidRDefault="00E50120" w:rsidP="00E50120">
      <w:pPr>
        <w:spacing w:line="360" w:lineRule="exact"/>
        <w:ind w:firstLineChars="196" w:firstLine="412"/>
        <w:rPr>
          <w:rFonts w:ascii="宋体"/>
          <w:bCs/>
        </w:rPr>
      </w:pPr>
      <w:r w:rsidRPr="00F97221">
        <w:rPr>
          <w:rFonts w:ascii="宋体" w:hAnsi="宋体" w:cs="宋体"/>
          <w:bCs/>
        </w:rPr>
        <w:t>4</w:t>
      </w:r>
      <w:r w:rsidRPr="00F97221">
        <w:rPr>
          <w:rFonts w:ascii="宋体" w:hAnsi="宋体" w:cs="宋体" w:hint="eastAsia"/>
          <w:bCs/>
        </w:rPr>
        <w:t>、供应商应自觉遵守国家和省、市有关法律法规和规定，接受采购人及相关行政监督部门、主管部门的监督，并严格遵守相关管理制度、办法并接受采购人的监督管理。如发现供应商有以下情况之一的，取消其中标资格，并向相关行政监督部门、主管部门进行通报：</w:t>
      </w:r>
      <w:r w:rsidRPr="00F97221">
        <w:rPr>
          <w:rFonts w:ascii="宋体"/>
          <w:bCs/>
        </w:rPr>
        <w:t>  </w:t>
      </w:r>
    </w:p>
    <w:p w:rsidR="00E50120" w:rsidRPr="00F97221" w:rsidRDefault="00E50120" w:rsidP="00E50120">
      <w:pPr>
        <w:spacing w:line="360" w:lineRule="exact"/>
        <w:ind w:firstLineChars="199" w:firstLine="418"/>
        <w:rPr>
          <w:rFonts w:ascii="宋体"/>
        </w:rPr>
      </w:pPr>
      <w:r w:rsidRPr="00F97221">
        <w:rPr>
          <w:rFonts w:ascii="宋体" w:hAnsi="宋体" w:cs="宋体"/>
        </w:rPr>
        <w:t>(1)</w:t>
      </w:r>
      <w:r w:rsidRPr="00F97221">
        <w:rPr>
          <w:rFonts w:ascii="宋体" w:hAnsi="宋体" w:cs="宋体" w:hint="eastAsia"/>
        </w:rPr>
        <w:t>借故推、拖、扯皮延误与采购人签订合同的；</w:t>
      </w:r>
      <w:r w:rsidRPr="00F97221">
        <w:rPr>
          <w:rFonts w:ascii="宋体"/>
        </w:rPr>
        <w:t>  </w:t>
      </w:r>
    </w:p>
    <w:p w:rsidR="00E50120" w:rsidRPr="00F97221" w:rsidRDefault="00E50120" w:rsidP="00E50120">
      <w:pPr>
        <w:spacing w:line="360" w:lineRule="exact"/>
        <w:ind w:firstLineChars="199" w:firstLine="418"/>
        <w:rPr>
          <w:rFonts w:ascii="宋体"/>
        </w:rPr>
      </w:pPr>
      <w:r w:rsidRPr="00F97221">
        <w:rPr>
          <w:rFonts w:ascii="宋体" w:hAnsi="宋体" w:cs="宋体"/>
        </w:rPr>
        <w:t>(2)</w:t>
      </w:r>
      <w:r w:rsidRPr="00F97221">
        <w:rPr>
          <w:rFonts w:ascii="宋体" w:hAnsi="宋体" w:cs="宋体" w:hint="eastAsia"/>
        </w:rPr>
        <w:t>在项目实施工作过程中，出现多次失误或拖延工作现象。</w:t>
      </w:r>
    </w:p>
    <w:p w:rsidR="00E50120" w:rsidRPr="00F97221" w:rsidRDefault="00E50120" w:rsidP="00E50120">
      <w:pPr>
        <w:spacing w:line="360" w:lineRule="exact"/>
        <w:ind w:firstLineChars="199" w:firstLine="418"/>
        <w:rPr>
          <w:rFonts w:ascii="宋体"/>
        </w:rPr>
      </w:pPr>
      <w:r w:rsidRPr="00F97221">
        <w:rPr>
          <w:rFonts w:ascii="宋体" w:hAnsi="宋体" w:cs="宋体"/>
        </w:rPr>
        <w:t>(3)</w:t>
      </w:r>
      <w:r w:rsidRPr="00F97221">
        <w:rPr>
          <w:rFonts w:ascii="宋体" w:hAnsi="宋体" w:cs="宋体" w:hint="eastAsia"/>
        </w:rPr>
        <w:t>对承揽的项目持消极态度，不积极配合采购人在规定的合理时间内保质保量完成，故意延误完成时间，造成采购人工作被动及重大损失的；</w:t>
      </w:r>
      <w:r w:rsidRPr="00F97221">
        <w:rPr>
          <w:rFonts w:ascii="宋体"/>
        </w:rPr>
        <w:t>  </w:t>
      </w:r>
    </w:p>
    <w:p w:rsidR="00E50120" w:rsidRPr="00F97221" w:rsidRDefault="00E50120" w:rsidP="00E50120">
      <w:pPr>
        <w:spacing w:line="360" w:lineRule="exact"/>
        <w:ind w:firstLineChars="199" w:firstLine="418"/>
        <w:rPr>
          <w:rFonts w:ascii="宋体"/>
        </w:rPr>
      </w:pPr>
      <w:r w:rsidRPr="00F97221">
        <w:rPr>
          <w:rFonts w:ascii="宋体" w:hAnsi="宋体" w:cs="宋体"/>
        </w:rPr>
        <w:t>(4)</w:t>
      </w:r>
      <w:r w:rsidRPr="00F97221">
        <w:rPr>
          <w:rFonts w:ascii="宋体" w:hAnsi="宋体" w:cs="宋体" w:hint="eastAsia"/>
        </w:rPr>
        <w:t>索取、收受委托合同以外的酬金或其他财物，或者利用工作之便，牟取其他不正当的利益；</w:t>
      </w:r>
      <w:r w:rsidRPr="00F97221">
        <w:rPr>
          <w:rFonts w:ascii="宋体"/>
        </w:rPr>
        <w:t>  </w:t>
      </w:r>
    </w:p>
    <w:p w:rsidR="00E50120" w:rsidRPr="00F97221" w:rsidRDefault="00E50120" w:rsidP="00E50120">
      <w:pPr>
        <w:spacing w:line="360" w:lineRule="exact"/>
        <w:ind w:firstLineChars="199" w:firstLine="418"/>
        <w:rPr>
          <w:rFonts w:ascii="宋体"/>
        </w:rPr>
      </w:pPr>
      <w:r w:rsidRPr="00F97221">
        <w:rPr>
          <w:rFonts w:ascii="宋体" w:hAnsi="宋体" w:cs="宋体"/>
        </w:rPr>
        <w:t>(5)</w:t>
      </w:r>
      <w:r w:rsidRPr="00F97221">
        <w:rPr>
          <w:rFonts w:ascii="宋体" w:hAnsi="宋体" w:cs="宋体" w:hint="eastAsia"/>
        </w:rPr>
        <w:t>与他人串通，损害国家利益、社会公共利益或者他人合法权益的；</w:t>
      </w:r>
      <w:r w:rsidRPr="00F97221">
        <w:rPr>
          <w:rFonts w:ascii="宋体"/>
        </w:rPr>
        <w:t>  </w:t>
      </w:r>
    </w:p>
    <w:p w:rsidR="00E50120" w:rsidRPr="00F97221" w:rsidRDefault="00E50120" w:rsidP="00E50120">
      <w:pPr>
        <w:spacing w:line="360" w:lineRule="exact"/>
        <w:ind w:firstLineChars="200" w:firstLine="420"/>
        <w:rPr>
          <w:rFonts w:ascii="宋体"/>
        </w:rPr>
      </w:pPr>
      <w:r w:rsidRPr="00F97221">
        <w:rPr>
          <w:rFonts w:ascii="宋体" w:hAnsi="宋体" w:cs="宋体"/>
        </w:rPr>
        <w:t>(6)</w:t>
      </w:r>
      <w:r w:rsidRPr="00F97221">
        <w:rPr>
          <w:rFonts w:ascii="宋体" w:hAnsi="宋体" w:cs="宋体" w:hint="eastAsia"/>
        </w:rPr>
        <w:t>未经采购人同意，非法转让、转包随机抽中的承包业务的；</w:t>
      </w:r>
      <w:r w:rsidRPr="00F97221">
        <w:rPr>
          <w:rFonts w:ascii="宋体"/>
        </w:rPr>
        <w:t> </w:t>
      </w:r>
    </w:p>
    <w:p w:rsidR="00E50120" w:rsidRPr="00F97221" w:rsidRDefault="00E50120" w:rsidP="00E50120">
      <w:pPr>
        <w:spacing w:line="360" w:lineRule="exact"/>
        <w:ind w:firstLineChars="200" w:firstLine="420"/>
        <w:rPr>
          <w:rFonts w:ascii="宋体"/>
        </w:rPr>
      </w:pPr>
      <w:r w:rsidRPr="00F97221">
        <w:rPr>
          <w:rFonts w:ascii="宋体" w:hAnsi="宋体" w:cs="宋体"/>
        </w:rPr>
        <w:t>(7)</w:t>
      </w:r>
      <w:r w:rsidRPr="00F97221">
        <w:rPr>
          <w:rFonts w:ascii="宋体" w:hAnsi="宋体" w:cs="宋体" w:hint="eastAsia"/>
        </w:rPr>
        <w:t>背离职业道德，无原则附和采购人的违法违规要求和行为的，</w:t>
      </w:r>
      <w:r w:rsidRPr="00F97221">
        <w:rPr>
          <w:rFonts w:ascii="宋体"/>
        </w:rPr>
        <w:t>  </w:t>
      </w:r>
    </w:p>
    <w:p w:rsidR="00E50120" w:rsidRPr="00F97221" w:rsidRDefault="00E50120" w:rsidP="00E50120">
      <w:pPr>
        <w:spacing w:line="360" w:lineRule="exact"/>
        <w:ind w:firstLineChars="200" w:firstLine="420"/>
        <w:rPr>
          <w:rFonts w:ascii="宋体"/>
        </w:rPr>
      </w:pPr>
      <w:r w:rsidRPr="00F97221">
        <w:rPr>
          <w:rFonts w:ascii="宋体" w:hAnsi="宋体" w:cs="宋体"/>
        </w:rPr>
        <w:t>(8)</w:t>
      </w:r>
      <w:r w:rsidRPr="00F97221">
        <w:rPr>
          <w:rFonts w:ascii="宋体" w:hAnsi="宋体" w:cs="宋体" w:hint="eastAsia"/>
        </w:rPr>
        <w:t>在执行业务过程中，故意向他人泄露保密资料，收受贿赂，索取回扣或其它不正当利益的；</w:t>
      </w:r>
      <w:r w:rsidRPr="00F97221">
        <w:rPr>
          <w:rFonts w:ascii="宋体"/>
        </w:rPr>
        <w:t>  </w:t>
      </w:r>
    </w:p>
    <w:p w:rsidR="00E50120" w:rsidRDefault="00E50120" w:rsidP="00E50120">
      <w:pPr>
        <w:spacing w:line="360" w:lineRule="exact"/>
        <w:ind w:right="210" w:firstLineChars="200" w:firstLine="420"/>
        <w:jc w:val="left"/>
        <w:rPr>
          <w:rFonts w:ascii="宋体" w:hAnsi="宋体" w:cs="宋体"/>
        </w:rPr>
      </w:pPr>
      <w:r w:rsidRPr="00F97221">
        <w:rPr>
          <w:rFonts w:ascii="宋体" w:hAnsi="宋体" w:cs="宋体"/>
        </w:rPr>
        <w:t>(9)</w:t>
      </w:r>
      <w:r w:rsidRPr="00F97221">
        <w:rPr>
          <w:rFonts w:ascii="宋体" w:hAnsi="宋体" w:cs="宋体" w:hint="eastAsia"/>
        </w:rPr>
        <w:t>法律、法规禁止的其他行为的。</w:t>
      </w:r>
    </w:p>
    <w:p w:rsidR="00E50120" w:rsidRPr="00E50120" w:rsidRDefault="00E50120" w:rsidP="00E50120">
      <w:pPr>
        <w:spacing w:line="360" w:lineRule="exact"/>
        <w:ind w:firstLineChars="196" w:firstLine="413"/>
        <w:rPr>
          <w:rFonts w:ascii="宋体" w:hAnsi="宋体" w:cs="宋体"/>
          <w:b/>
          <w:bCs/>
        </w:rPr>
      </w:pPr>
      <w:r w:rsidRPr="00E50120">
        <w:rPr>
          <w:rFonts w:ascii="宋体" w:hAnsi="宋体" w:cs="宋体" w:hint="eastAsia"/>
          <w:b/>
          <w:bCs/>
        </w:rPr>
        <w:t>七</w:t>
      </w:r>
      <w:r w:rsidRPr="00E50120">
        <w:rPr>
          <w:rFonts w:ascii="宋体" w:hAnsi="宋体" w:cs="宋体"/>
          <w:b/>
          <w:bCs/>
        </w:rPr>
        <w:t>、付款方式：</w:t>
      </w:r>
    </w:p>
    <w:p w:rsidR="00E8051D" w:rsidRPr="00E50120" w:rsidRDefault="00E50120" w:rsidP="00E50120">
      <w:pPr>
        <w:snapToGrid w:val="0"/>
        <w:spacing w:line="360" w:lineRule="exact"/>
        <w:ind w:firstLineChars="200" w:firstLine="420"/>
        <w:rPr>
          <w:rFonts w:asciiTheme="minorEastAsia" w:eastAsiaTheme="minorEastAsia" w:hAnsiTheme="minorEastAsia"/>
          <w:color w:val="FF0000"/>
          <w:sz w:val="24"/>
        </w:rPr>
      </w:pPr>
      <w:r w:rsidRPr="00EF2609">
        <w:rPr>
          <w:rFonts w:ascii="宋体" w:hAnsi="宋体" w:cs="宋体" w:hint="eastAsia"/>
          <w:bCs/>
        </w:rPr>
        <w:t>工程基础完工付至跟踪审计费的30％，主体竣工验收付至跟踪审计费的60％，竣工结算资料归档付至跟踪审计费的80％，余款待跟踪审计咨询成果报告完成交审计处后付</w:t>
      </w:r>
      <w:r w:rsidRPr="00E50120">
        <w:rPr>
          <w:rFonts w:ascii="宋体" w:hAnsi="宋体" w:cs="宋体" w:hint="eastAsia"/>
          <w:bCs/>
        </w:rPr>
        <w:t>清</w:t>
      </w:r>
      <w:r w:rsidRPr="00E50120">
        <w:rPr>
          <w:rFonts w:hint="eastAsia"/>
        </w:rPr>
        <w:t>。</w:t>
      </w:r>
    </w:p>
    <w:p w:rsidR="00E8051D" w:rsidRPr="00D63665" w:rsidRDefault="00E8051D" w:rsidP="00D63665">
      <w:pPr>
        <w:spacing w:line="360" w:lineRule="exact"/>
        <w:ind w:right="210"/>
        <w:jc w:val="left"/>
        <w:rPr>
          <w:rFonts w:asciiTheme="minorEastAsia" w:eastAsiaTheme="minorEastAsia" w:hAnsiTheme="minorEastAsia" w:cs="宋体"/>
          <w:szCs w:val="21"/>
        </w:rPr>
      </w:pPr>
    </w:p>
    <w:p w:rsidR="00E8051D" w:rsidRPr="00D63665" w:rsidRDefault="00815EF1" w:rsidP="00D63665">
      <w:pPr>
        <w:spacing w:line="360" w:lineRule="exact"/>
        <w:jc w:val="center"/>
        <w:rPr>
          <w:rFonts w:asciiTheme="minorEastAsia" w:eastAsiaTheme="minorEastAsia" w:hAnsiTheme="minorEastAsia" w:cs="宋体"/>
          <w:b/>
          <w:sz w:val="30"/>
          <w:szCs w:val="30"/>
        </w:rPr>
      </w:pPr>
      <w:r w:rsidRPr="00D63665">
        <w:rPr>
          <w:rFonts w:asciiTheme="minorEastAsia" w:eastAsiaTheme="minorEastAsia" w:hAnsiTheme="minorEastAsia" w:cs="宋体"/>
          <w:b/>
          <w:sz w:val="30"/>
          <w:szCs w:val="30"/>
        </w:rPr>
        <w:br w:type="page"/>
      </w:r>
    </w:p>
    <w:p w:rsidR="00E8051D" w:rsidRDefault="00815EF1" w:rsidP="006848AA">
      <w:pPr>
        <w:pStyle w:val="1"/>
      </w:pPr>
      <w:bookmarkStart w:id="4" w:name="_Toc15735731"/>
      <w:r>
        <w:rPr>
          <w:rFonts w:hint="eastAsia"/>
        </w:rPr>
        <w:lastRenderedPageBreak/>
        <w:t>第</w:t>
      </w:r>
      <w:r w:rsidR="00A3142E">
        <w:rPr>
          <w:rFonts w:hint="eastAsia"/>
        </w:rPr>
        <w:t>三</w:t>
      </w:r>
      <w:r>
        <w:rPr>
          <w:rFonts w:hint="eastAsia"/>
        </w:rPr>
        <w:t>章合同主要条款</w:t>
      </w:r>
      <w:bookmarkEnd w:id="4"/>
    </w:p>
    <w:p w:rsidR="007607C6" w:rsidRDefault="007607C6" w:rsidP="00D63665">
      <w:pPr>
        <w:jc w:val="center"/>
        <w:rPr>
          <w:rFonts w:ascii="黑体" w:eastAsia="黑体"/>
          <w:b/>
          <w:sz w:val="48"/>
          <w:szCs w:val="48"/>
        </w:rPr>
      </w:pPr>
    </w:p>
    <w:p w:rsidR="00D63665" w:rsidRPr="00006D10" w:rsidRDefault="00D63665" w:rsidP="00D63665">
      <w:pPr>
        <w:jc w:val="center"/>
        <w:rPr>
          <w:rFonts w:ascii="黑体" w:eastAsia="黑体"/>
          <w:b/>
          <w:sz w:val="48"/>
          <w:szCs w:val="48"/>
        </w:rPr>
      </w:pPr>
      <w:r w:rsidRPr="00006D10">
        <w:rPr>
          <w:rFonts w:ascii="黑体" w:eastAsia="黑体" w:hint="eastAsia"/>
          <w:b/>
          <w:sz w:val="48"/>
          <w:szCs w:val="48"/>
        </w:rPr>
        <w:t>江苏省建设工程造价咨询合同</w:t>
      </w:r>
    </w:p>
    <w:p w:rsidR="00D63665" w:rsidRPr="00006D10" w:rsidRDefault="00D63665" w:rsidP="00D63665">
      <w:pPr>
        <w:jc w:val="center"/>
        <w:rPr>
          <w:b/>
          <w:sz w:val="36"/>
          <w:szCs w:val="36"/>
        </w:rPr>
      </w:pPr>
      <w:r w:rsidRPr="00006D10">
        <w:rPr>
          <w:rFonts w:hint="eastAsia"/>
          <w:b/>
          <w:sz w:val="36"/>
          <w:szCs w:val="36"/>
        </w:rPr>
        <w:t>（</w:t>
      </w:r>
      <w:r w:rsidRPr="00006D10">
        <w:rPr>
          <w:rFonts w:ascii="宋体" w:hAnsi="宋体" w:hint="eastAsia"/>
          <w:sz w:val="36"/>
          <w:szCs w:val="36"/>
        </w:rPr>
        <w:t>示范文本</w:t>
      </w:r>
      <w:r w:rsidRPr="00006D10">
        <w:rPr>
          <w:rFonts w:hint="eastAsia"/>
          <w:b/>
          <w:sz w:val="36"/>
          <w:szCs w:val="36"/>
        </w:rPr>
        <w:t>）</w:t>
      </w:r>
    </w:p>
    <w:p w:rsidR="00D63665" w:rsidRPr="00006D10" w:rsidRDefault="00D63665" w:rsidP="00D63665">
      <w:pPr>
        <w:jc w:val="center"/>
        <w:rPr>
          <w:b/>
          <w:sz w:val="44"/>
          <w:szCs w:val="44"/>
        </w:rPr>
      </w:pPr>
    </w:p>
    <w:p w:rsidR="00D63665" w:rsidRPr="00006D10" w:rsidRDefault="00D63665" w:rsidP="00D63665">
      <w:r w:rsidRPr="00006D10">
        <w:t xml:space="preserve"> </w:t>
      </w:r>
    </w:p>
    <w:p w:rsidR="00D63665" w:rsidRPr="00006D10" w:rsidRDefault="00D63665" w:rsidP="00D63665"/>
    <w:p w:rsidR="00D63665" w:rsidRPr="00006D10" w:rsidRDefault="00D63665" w:rsidP="00D63665"/>
    <w:p w:rsidR="00D63665" w:rsidRPr="00006D10" w:rsidRDefault="00D63665" w:rsidP="00D63665">
      <w:pPr>
        <w:spacing w:line="720" w:lineRule="exact"/>
        <w:ind w:firstLineChars="50" w:firstLine="140"/>
        <w:rPr>
          <w:sz w:val="28"/>
          <w:szCs w:val="28"/>
          <w:u w:val="single"/>
        </w:rPr>
      </w:pPr>
      <w:r w:rsidRPr="00006D10">
        <w:rPr>
          <w:rFonts w:hint="eastAsia"/>
          <w:sz w:val="28"/>
          <w:szCs w:val="28"/>
        </w:rPr>
        <w:t>项</w:t>
      </w:r>
      <w:r w:rsidRPr="00006D10">
        <w:rPr>
          <w:rFonts w:hint="eastAsia"/>
          <w:sz w:val="28"/>
          <w:szCs w:val="28"/>
        </w:rPr>
        <w:t xml:space="preserve"> </w:t>
      </w:r>
      <w:r w:rsidRPr="00006D10">
        <w:rPr>
          <w:rFonts w:hint="eastAsia"/>
          <w:sz w:val="28"/>
          <w:szCs w:val="28"/>
        </w:rPr>
        <w:t>目</w:t>
      </w:r>
      <w:r w:rsidRPr="00006D10">
        <w:rPr>
          <w:rFonts w:hint="eastAsia"/>
          <w:sz w:val="28"/>
          <w:szCs w:val="28"/>
        </w:rPr>
        <w:t xml:space="preserve"> </w:t>
      </w:r>
      <w:r w:rsidRPr="00006D10">
        <w:rPr>
          <w:rFonts w:hint="eastAsia"/>
          <w:sz w:val="28"/>
          <w:szCs w:val="28"/>
        </w:rPr>
        <w:t>名</w:t>
      </w:r>
      <w:r w:rsidRPr="00006D10">
        <w:rPr>
          <w:rFonts w:hint="eastAsia"/>
          <w:sz w:val="28"/>
          <w:szCs w:val="28"/>
        </w:rPr>
        <w:t xml:space="preserve"> </w:t>
      </w:r>
      <w:r w:rsidRPr="00006D10">
        <w:rPr>
          <w:rFonts w:hint="eastAsia"/>
          <w:sz w:val="28"/>
          <w:szCs w:val="28"/>
        </w:rPr>
        <w:t>称：</w:t>
      </w:r>
      <w:r w:rsidRPr="00006D10">
        <w:rPr>
          <w:rFonts w:hint="eastAsia"/>
          <w:sz w:val="28"/>
          <w:szCs w:val="28"/>
          <w:u w:val="single"/>
        </w:rPr>
        <w:t xml:space="preserve">                                            </w:t>
      </w:r>
    </w:p>
    <w:p w:rsidR="00D63665" w:rsidRPr="00006D10" w:rsidRDefault="00D63665" w:rsidP="00D63665">
      <w:pPr>
        <w:spacing w:line="720" w:lineRule="exact"/>
        <w:ind w:firstLineChars="50" w:firstLine="140"/>
        <w:rPr>
          <w:sz w:val="28"/>
          <w:szCs w:val="28"/>
        </w:rPr>
      </w:pPr>
      <w:r w:rsidRPr="00006D10">
        <w:rPr>
          <w:rFonts w:hint="eastAsia"/>
          <w:sz w:val="28"/>
          <w:szCs w:val="28"/>
        </w:rPr>
        <w:t>建</w:t>
      </w:r>
      <w:r w:rsidRPr="00006D10">
        <w:rPr>
          <w:rFonts w:hint="eastAsia"/>
          <w:sz w:val="28"/>
          <w:szCs w:val="28"/>
        </w:rPr>
        <w:t xml:space="preserve"> </w:t>
      </w:r>
      <w:r w:rsidRPr="00006D10">
        <w:rPr>
          <w:rFonts w:hint="eastAsia"/>
          <w:sz w:val="28"/>
          <w:szCs w:val="28"/>
        </w:rPr>
        <w:t>设</w:t>
      </w:r>
      <w:r w:rsidRPr="00006D10">
        <w:rPr>
          <w:rFonts w:hint="eastAsia"/>
          <w:sz w:val="28"/>
          <w:szCs w:val="28"/>
        </w:rPr>
        <w:t xml:space="preserve"> </w:t>
      </w:r>
      <w:r w:rsidRPr="00006D10">
        <w:rPr>
          <w:rFonts w:hint="eastAsia"/>
          <w:sz w:val="28"/>
          <w:szCs w:val="28"/>
        </w:rPr>
        <w:t>地</w:t>
      </w:r>
      <w:r w:rsidRPr="00006D10">
        <w:rPr>
          <w:rFonts w:hint="eastAsia"/>
          <w:sz w:val="28"/>
          <w:szCs w:val="28"/>
        </w:rPr>
        <w:t xml:space="preserve"> </w:t>
      </w:r>
      <w:r w:rsidRPr="00006D10">
        <w:rPr>
          <w:rFonts w:hint="eastAsia"/>
          <w:sz w:val="28"/>
          <w:szCs w:val="28"/>
        </w:rPr>
        <w:t>点：</w:t>
      </w:r>
      <w:r w:rsidRPr="00006D10">
        <w:rPr>
          <w:rFonts w:hint="eastAsia"/>
          <w:sz w:val="28"/>
          <w:szCs w:val="28"/>
          <w:u w:val="single"/>
        </w:rPr>
        <w:t xml:space="preserve">         </w:t>
      </w:r>
      <w:r w:rsidRPr="00006D10">
        <w:rPr>
          <w:rFonts w:ascii="华文行楷" w:eastAsia="华文行楷" w:hint="eastAsia"/>
          <w:sz w:val="28"/>
          <w:szCs w:val="28"/>
          <w:u w:val="single"/>
        </w:rPr>
        <w:t xml:space="preserve">              </w:t>
      </w:r>
      <w:r w:rsidRPr="00006D10">
        <w:rPr>
          <w:rFonts w:hint="eastAsia"/>
          <w:sz w:val="28"/>
          <w:szCs w:val="28"/>
          <w:u w:val="single"/>
        </w:rPr>
        <w:t xml:space="preserve">                     </w:t>
      </w:r>
    </w:p>
    <w:p w:rsidR="00D63665" w:rsidRPr="00006D10" w:rsidRDefault="00D63665" w:rsidP="00D63665">
      <w:pPr>
        <w:spacing w:line="720" w:lineRule="exact"/>
        <w:ind w:firstLineChars="50" w:firstLine="140"/>
        <w:rPr>
          <w:sz w:val="28"/>
          <w:szCs w:val="28"/>
        </w:rPr>
      </w:pPr>
      <w:r w:rsidRPr="00006D10">
        <w:rPr>
          <w:rFonts w:hint="eastAsia"/>
          <w:sz w:val="28"/>
          <w:szCs w:val="28"/>
        </w:rPr>
        <w:t>合</w:t>
      </w:r>
      <w:r w:rsidRPr="00006D10">
        <w:rPr>
          <w:rFonts w:hint="eastAsia"/>
          <w:sz w:val="28"/>
          <w:szCs w:val="28"/>
        </w:rPr>
        <w:t xml:space="preserve"> </w:t>
      </w:r>
      <w:r w:rsidRPr="00006D10">
        <w:rPr>
          <w:rFonts w:hint="eastAsia"/>
          <w:sz w:val="28"/>
          <w:szCs w:val="28"/>
        </w:rPr>
        <w:t>同</w:t>
      </w:r>
      <w:r w:rsidRPr="00006D10">
        <w:rPr>
          <w:rFonts w:hint="eastAsia"/>
          <w:sz w:val="28"/>
          <w:szCs w:val="28"/>
        </w:rPr>
        <w:t xml:space="preserve"> </w:t>
      </w:r>
      <w:r w:rsidRPr="00006D10">
        <w:rPr>
          <w:rFonts w:hint="eastAsia"/>
          <w:sz w:val="28"/>
          <w:szCs w:val="28"/>
        </w:rPr>
        <w:t>编</w:t>
      </w:r>
      <w:r w:rsidRPr="00006D10">
        <w:rPr>
          <w:rFonts w:hint="eastAsia"/>
          <w:sz w:val="28"/>
          <w:szCs w:val="28"/>
        </w:rPr>
        <w:t xml:space="preserve"> </w:t>
      </w:r>
      <w:r w:rsidRPr="00006D10">
        <w:rPr>
          <w:rFonts w:hint="eastAsia"/>
          <w:sz w:val="28"/>
          <w:szCs w:val="28"/>
        </w:rPr>
        <w:t>号：</w:t>
      </w:r>
      <w:r w:rsidRPr="00006D10">
        <w:rPr>
          <w:rFonts w:hint="eastAsia"/>
          <w:sz w:val="28"/>
          <w:szCs w:val="28"/>
          <w:u w:val="single"/>
        </w:rPr>
        <w:t xml:space="preserve">                                            </w:t>
      </w:r>
    </w:p>
    <w:p w:rsidR="00D63665" w:rsidRPr="00006D10" w:rsidRDefault="00D63665" w:rsidP="00D63665">
      <w:pPr>
        <w:spacing w:line="720" w:lineRule="exact"/>
        <w:ind w:firstLineChars="50" w:firstLine="140"/>
        <w:rPr>
          <w:sz w:val="28"/>
          <w:szCs w:val="28"/>
        </w:rPr>
      </w:pPr>
      <w:r w:rsidRPr="00006D10">
        <w:rPr>
          <w:rFonts w:hint="eastAsia"/>
          <w:sz w:val="28"/>
          <w:szCs w:val="28"/>
        </w:rPr>
        <w:t>咨</w:t>
      </w:r>
      <w:r w:rsidRPr="00006D10">
        <w:rPr>
          <w:rFonts w:hint="eastAsia"/>
          <w:sz w:val="28"/>
          <w:szCs w:val="28"/>
        </w:rPr>
        <w:t xml:space="preserve"> </w:t>
      </w:r>
      <w:r w:rsidRPr="00006D10">
        <w:rPr>
          <w:rFonts w:hint="eastAsia"/>
          <w:sz w:val="28"/>
          <w:szCs w:val="28"/>
        </w:rPr>
        <w:t>询</w:t>
      </w:r>
      <w:r w:rsidRPr="00006D10">
        <w:rPr>
          <w:rFonts w:hint="eastAsia"/>
          <w:sz w:val="28"/>
          <w:szCs w:val="28"/>
        </w:rPr>
        <w:t xml:space="preserve"> </w:t>
      </w:r>
      <w:r w:rsidRPr="00006D10">
        <w:rPr>
          <w:rFonts w:hint="eastAsia"/>
          <w:sz w:val="28"/>
          <w:szCs w:val="28"/>
        </w:rPr>
        <w:t>类</w:t>
      </w:r>
      <w:r w:rsidRPr="00006D10">
        <w:rPr>
          <w:rFonts w:hint="eastAsia"/>
          <w:sz w:val="28"/>
          <w:szCs w:val="28"/>
        </w:rPr>
        <w:t xml:space="preserve"> </w:t>
      </w:r>
      <w:r w:rsidRPr="00006D10">
        <w:rPr>
          <w:rFonts w:hint="eastAsia"/>
          <w:sz w:val="28"/>
          <w:szCs w:val="28"/>
        </w:rPr>
        <w:t>型：</w:t>
      </w:r>
      <w:r w:rsidRPr="00006D10">
        <w:rPr>
          <w:rFonts w:hint="eastAsia"/>
          <w:sz w:val="28"/>
          <w:szCs w:val="28"/>
          <w:u w:val="single"/>
        </w:rPr>
        <w:t xml:space="preserve">            </w:t>
      </w:r>
      <w:r w:rsidRPr="00006D10">
        <w:rPr>
          <w:rFonts w:ascii="华文行楷" w:eastAsia="华文行楷" w:hint="eastAsia"/>
          <w:sz w:val="28"/>
          <w:szCs w:val="28"/>
          <w:u w:val="single"/>
        </w:rPr>
        <w:t xml:space="preserve">           </w:t>
      </w:r>
      <w:r w:rsidRPr="00006D10">
        <w:rPr>
          <w:rFonts w:hint="eastAsia"/>
          <w:sz w:val="28"/>
          <w:szCs w:val="28"/>
          <w:u w:val="single"/>
        </w:rPr>
        <w:t xml:space="preserve">                     </w:t>
      </w:r>
    </w:p>
    <w:p w:rsidR="00D63665" w:rsidRPr="00006D10" w:rsidRDefault="00D63665" w:rsidP="00D63665">
      <w:pPr>
        <w:rPr>
          <w:sz w:val="28"/>
          <w:szCs w:val="28"/>
        </w:rPr>
      </w:pPr>
    </w:p>
    <w:p w:rsidR="00D63665" w:rsidRPr="00006D10" w:rsidRDefault="00D63665" w:rsidP="00D63665"/>
    <w:p w:rsidR="00D63665" w:rsidRPr="00006D10" w:rsidRDefault="00D63665" w:rsidP="00D63665"/>
    <w:p w:rsidR="00D63665" w:rsidRPr="00006D10" w:rsidRDefault="00D63665" w:rsidP="00D63665"/>
    <w:p w:rsidR="00D63665" w:rsidRPr="00006D10" w:rsidRDefault="00D63665" w:rsidP="00D63665"/>
    <w:p w:rsidR="00D63665" w:rsidRPr="00006D10" w:rsidRDefault="00D63665" w:rsidP="00D63665"/>
    <w:p w:rsidR="00D63665" w:rsidRPr="00006D10" w:rsidRDefault="00D63665" w:rsidP="00D63665"/>
    <w:p w:rsidR="00D63665" w:rsidRPr="00006D10" w:rsidRDefault="00D63665" w:rsidP="00D63665"/>
    <w:p w:rsidR="00D63665" w:rsidRPr="00006D10" w:rsidRDefault="00D63665" w:rsidP="00D63665"/>
    <w:p w:rsidR="00D63665" w:rsidRPr="00006D10" w:rsidRDefault="00D63665" w:rsidP="00D63665"/>
    <w:p w:rsidR="00D63665" w:rsidRPr="00006D10" w:rsidRDefault="00D63665" w:rsidP="00D63665"/>
    <w:tbl>
      <w:tblPr>
        <w:tblW w:w="0" w:type="auto"/>
        <w:jc w:val="center"/>
        <w:tblLayout w:type="fixed"/>
        <w:tblLook w:val="0000" w:firstRow="0" w:lastRow="0" w:firstColumn="0" w:lastColumn="0" w:noHBand="0" w:noVBand="0"/>
      </w:tblPr>
      <w:tblGrid>
        <w:gridCol w:w="3348"/>
        <w:gridCol w:w="1080"/>
      </w:tblGrid>
      <w:tr w:rsidR="00D63665" w:rsidRPr="00006D10" w:rsidTr="00D63665">
        <w:trPr>
          <w:trHeight w:val="451"/>
          <w:jc w:val="center"/>
        </w:trPr>
        <w:tc>
          <w:tcPr>
            <w:tcW w:w="3348" w:type="dxa"/>
            <w:vAlign w:val="center"/>
          </w:tcPr>
          <w:p w:rsidR="00D63665" w:rsidRPr="00006D10" w:rsidRDefault="00D63665" w:rsidP="00D63665">
            <w:pPr>
              <w:jc w:val="center"/>
            </w:pPr>
            <w:r w:rsidRPr="00006D10">
              <w:rPr>
                <w:rFonts w:hint="eastAsia"/>
                <w:sz w:val="28"/>
                <w:szCs w:val="28"/>
              </w:rPr>
              <w:t>江苏省住房和城乡建设厅</w:t>
            </w:r>
          </w:p>
        </w:tc>
        <w:tc>
          <w:tcPr>
            <w:tcW w:w="1080" w:type="dxa"/>
            <w:vMerge w:val="restart"/>
            <w:vAlign w:val="center"/>
          </w:tcPr>
          <w:p w:rsidR="00D63665" w:rsidRPr="00006D10" w:rsidRDefault="00D63665" w:rsidP="00D63665">
            <w:pPr>
              <w:jc w:val="center"/>
              <w:rPr>
                <w:sz w:val="32"/>
                <w:szCs w:val="32"/>
              </w:rPr>
            </w:pPr>
            <w:r w:rsidRPr="00006D10">
              <w:rPr>
                <w:rFonts w:hint="eastAsia"/>
                <w:sz w:val="32"/>
                <w:szCs w:val="32"/>
              </w:rPr>
              <w:t>制定</w:t>
            </w:r>
          </w:p>
        </w:tc>
      </w:tr>
      <w:tr w:rsidR="00D63665" w:rsidRPr="00006D10" w:rsidTr="00D63665">
        <w:trPr>
          <w:jc w:val="center"/>
        </w:trPr>
        <w:tc>
          <w:tcPr>
            <w:tcW w:w="3348" w:type="dxa"/>
            <w:vAlign w:val="center"/>
          </w:tcPr>
          <w:p w:rsidR="00D63665" w:rsidRPr="00006D10" w:rsidRDefault="00D63665" w:rsidP="00D63665">
            <w:pPr>
              <w:jc w:val="center"/>
            </w:pPr>
            <w:r w:rsidRPr="00006D10">
              <w:rPr>
                <w:rFonts w:hint="eastAsia"/>
                <w:spacing w:val="12"/>
                <w:sz w:val="28"/>
                <w:szCs w:val="28"/>
              </w:rPr>
              <w:t>江苏省工商行政管理</w:t>
            </w:r>
            <w:r w:rsidRPr="00006D10">
              <w:rPr>
                <w:rFonts w:hint="eastAsia"/>
                <w:sz w:val="28"/>
                <w:szCs w:val="28"/>
              </w:rPr>
              <w:t>局</w:t>
            </w:r>
          </w:p>
        </w:tc>
        <w:tc>
          <w:tcPr>
            <w:tcW w:w="1080" w:type="dxa"/>
            <w:vMerge/>
            <w:vAlign w:val="center"/>
          </w:tcPr>
          <w:p w:rsidR="00D63665" w:rsidRPr="00006D10" w:rsidRDefault="00D63665" w:rsidP="00D63665">
            <w:pPr>
              <w:jc w:val="center"/>
            </w:pPr>
          </w:p>
        </w:tc>
      </w:tr>
    </w:tbl>
    <w:p w:rsidR="00D63665" w:rsidRDefault="00D63665" w:rsidP="00D63665">
      <w:pPr>
        <w:pStyle w:val="a9"/>
        <w:spacing w:line="360" w:lineRule="exact"/>
        <w:ind w:firstLineChars="100" w:firstLine="211"/>
        <w:rPr>
          <w:rFonts w:eastAsia="宋体" w:cs="Times New Roman"/>
          <w:b/>
          <w:sz w:val="21"/>
          <w:szCs w:val="21"/>
        </w:rPr>
      </w:pPr>
    </w:p>
    <w:p w:rsidR="00D63665" w:rsidRDefault="00D63665" w:rsidP="00D63665">
      <w:pPr>
        <w:pStyle w:val="a9"/>
        <w:spacing w:line="360" w:lineRule="exact"/>
        <w:ind w:firstLineChars="100" w:firstLine="211"/>
        <w:rPr>
          <w:rFonts w:eastAsia="宋体" w:cs="Times New Roman"/>
          <w:b/>
          <w:sz w:val="21"/>
          <w:szCs w:val="21"/>
        </w:rPr>
      </w:pPr>
    </w:p>
    <w:p w:rsidR="00D63665" w:rsidRDefault="00D63665" w:rsidP="00D63665">
      <w:pPr>
        <w:pStyle w:val="a9"/>
        <w:spacing w:line="360" w:lineRule="exact"/>
        <w:ind w:firstLineChars="100" w:firstLine="211"/>
        <w:rPr>
          <w:rFonts w:eastAsia="宋体" w:cs="Times New Roman"/>
          <w:b/>
          <w:sz w:val="21"/>
          <w:szCs w:val="21"/>
        </w:rPr>
      </w:pPr>
    </w:p>
    <w:p w:rsidR="00D63665" w:rsidRDefault="00D63665" w:rsidP="00D63665">
      <w:pPr>
        <w:pStyle w:val="a9"/>
        <w:spacing w:line="360" w:lineRule="exact"/>
        <w:ind w:firstLineChars="100" w:firstLine="211"/>
        <w:rPr>
          <w:rFonts w:eastAsia="宋体" w:cs="Times New Roman"/>
          <w:b/>
          <w:sz w:val="21"/>
          <w:szCs w:val="21"/>
        </w:rPr>
      </w:pPr>
    </w:p>
    <w:p w:rsidR="00D63665" w:rsidRDefault="00D63665" w:rsidP="00D63665">
      <w:pPr>
        <w:pStyle w:val="a9"/>
        <w:spacing w:line="360" w:lineRule="exact"/>
        <w:ind w:firstLineChars="100" w:firstLine="211"/>
        <w:rPr>
          <w:rFonts w:eastAsia="宋体" w:cs="Times New Roman"/>
          <w:b/>
          <w:sz w:val="21"/>
          <w:szCs w:val="21"/>
        </w:rPr>
      </w:pPr>
    </w:p>
    <w:p w:rsidR="00D63665" w:rsidRPr="007607C6" w:rsidRDefault="007607C6" w:rsidP="007607C6">
      <w:pPr>
        <w:widowControl/>
        <w:jc w:val="center"/>
        <w:rPr>
          <w:rFonts w:ascii="宋体" w:hAnsi="宋体"/>
          <w:b/>
          <w:szCs w:val="21"/>
        </w:rPr>
      </w:pPr>
      <w:r>
        <w:rPr>
          <w:rFonts w:ascii="宋体" w:hAnsi="宋体"/>
        </w:rPr>
        <w:br w:type="page"/>
      </w:r>
      <w:r w:rsidR="00D63665" w:rsidRPr="007607C6">
        <w:rPr>
          <w:rFonts w:ascii="宋体" w:hAnsi="宋体" w:hint="eastAsia"/>
          <w:b/>
          <w:szCs w:val="21"/>
        </w:rPr>
        <w:lastRenderedPageBreak/>
        <w:t>第一部分　建设工程造价咨询协议书</w:t>
      </w:r>
    </w:p>
    <w:p w:rsidR="00D63665" w:rsidRPr="001D625B" w:rsidRDefault="00D63665" w:rsidP="00D63665">
      <w:pPr>
        <w:pStyle w:val="a9"/>
        <w:spacing w:line="360" w:lineRule="exact"/>
        <w:ind w:firstLineChars="100" w:firstLine="211"/>
        <w:rPr>
          <w:rFonts w:eastAsia="宋体" w:cs="Times New Roman"/>
          <w:b/>
          <w:sz w:val="21"/>
          <w:szCs w:val="21"/>
        </w:rPr>
      </w:pPr>
      <w:r w:rsidRPr="001D625B">
        <w:rPr>
          <w:rFonts w:eastAsia="宋体" w:cs="Times New Roman" w:hint="eastAsia"/>
          <w:b/>
          <w:sz w:val="21"/>
          <w:szCs w:val="21"/>
        </w:rPr>
        <w:t>委托人</w:t>
      </w:r>
      <w:r w:rsidRPr="001D625B">
        <w:rPr>
          <w:rFonts w:eastAsia="宋体" w:cs="Times New Roman"/>
          <w:b/>
          <w:sz w:val="21"/>
          <w:szCs w:val="21"/>
        </w:rPr>
        <w:t xml:space="preserve">:                                      </w:t>
      </w:r>
      <w:r w:rsidRPr="001D625B">
        <w:rPr>
          <w:rFonts w:eastAsia="宋体" w:cs="Times New Roman" w:hint="eastAsia"/>
          <w:b/>
          <w:sz w:val="21"/>
          <w:szCs w:val="21"/>
        </w:rPr>
        <w:t>签订地点：</w:t>
      </w:r>
      <w:r w:rsidRPr="001D625B">
        <w:rPr>
          <w:rFonts w:eastAsia="宋体" w:cs="Times New Roman"/>
          <w:b/>
          <w:sz w:val="21"/>
          <w:szCs w:val="21"/>
        </w:rPr>
        <w:t xml:space="preserve">              </w:t>
      </w:r>
      <w:r w:rsidRPr="001D625B">
        <w:rPr>
          <w:rFonts w:eastAsia="宋体" w:cs="Times New Roman" w:hint="eastAsia"/>
          <w:b/>
          <w:sz w:val="21"/>
          <w:szCs w:val="21"/>
        </w:rPr>
        <w:t xml:space="preserve"> </w:t>
      </w:r>
    </w:p>
    <w:p w:rsidR="00D63665" w:rsidRPr="001D625B" w:rsidRDefault="00D63665" w:rsidP="00D63665">
      <w:pPr>
        <w:pStyle w:val="a9"/>
        <w:spacing w:line="360" w:lineRule="exact"/>
        <w:ind w:firstLineChars="100" w:firstLine="211"/>
        <w:rPr>
          <w:rFonts w:eastAsia="宋体" w:cs="Times New Roman"/>
          <w:b/>
          <w:sz w:val="21"/>
          <w:szCs w:val="21"/>
        </w:rPr>
      </w:pPr>
      <w:r w:rsidRPr="001D625B">
        <w:rPr>
          <w:rFonts w:eastAsia="宋体" w:cs="Times New Roman" w:hint="eastAsia"/>
          <w:b/>
          <w:sz w:val="21"/>
          <w:szCs w:val="21"/>
        </w:rPr>
        <w:t>咨询人</w:t>
      </w:r>
      <w:r w:rsidRPr="001D625B">
        <w:rPr>
          <w:rFonts w:eastAsia="宋体" w:cs="Times New Roman"/>
          <w:b/>
          <w:sz w:val="21"/>
          <w:szCs w:val="21"/>
        </w:rPr>
        <w:t xml:space="preserve">:                         </w:t>
      </w:r>
      <w:r w:rsidRPr="001D625B">
        <w:rPr>
          <w:rFonts w:eastAsia="宋体" w:cs="Times New Roman" w:hint="eastAsia"/>
          <w:b/>
          <w:sz w:val="21"/>
          <w:szCs w:val="21"/>
        </w:rPr>
        <w:t xml:space="preserve">    </w:t>
      </w:r>
      <w:r w:rsidRPr="001D625B">
        <w:rPr>
          <w:rFonts w:eastAsia="宋体" w:cs="Times New Roman"/>
          <w:b/>
          <w:sz w:val="21"/>
          <w:szCs w:val="21"/>
        </w:rPr>
        <w:t xml:space="preserve">         </w:t>
      </w:r>
      <w:r w:rsidRPr="001D625B">
        <w:rPr>
          <w:rFonts w:eastAsia="宋体" w:cs="Times New Roman" w:hint="eastAsia"/>
          <w:b/>
          <w:sz w:val="21"/>
          <w:szCs w:val="21"/>
        </w:rPr>
        <w:t>合同时间</w:t>
      </w:r>
      <w:r w:rsidRPr="001D625B">
        <w:rPr>
          <w:rFonts w:eastAsia="宋体" w:cs="Times New Roman"/>
          <w:b/>
          <w:sz w:val="21"/>
          <w:szCs w:val="21"/>
        </w:rPr>
        <w:t xml:space="preserve">:     </w:t>
      </w:r>
      <w:r w:rsidRPr="001D625B">
        <w:rPr>
          <w:rFonts w:eastAsia="宋体" w:cs="Times New Roman" w:hint="eastAsia"/>
          <w:b/>
          <w:sz w:val="21"/>
          <w:szCs w:val="21"/>
        </w:rPr>
        <w:t>年</w:t>
      </w:r>
      <w:r w:rsidRPr="001D625B">
        <w:rPr>
          <w:rFonts w:eastAsia="宋体" w:cs="Times New Roman"/>
          <w:b/>
          <w:sz w:val="21"/>
          <w:szCs w:val="21"/>
        </w:rPr>
        <w:t xml:space="preserve">   </w:t>
      </w:r>
      <w:r w:rsidRPr="001D625B">
        <w:rPr>
          <w:rFonts w:eastAsia="宋体" w:cs="Times New Roman" w:hint="eastAsia"/>
          <w:b/>
          <w:sz w:val="21"/>
          <w:szCs w:val="21"/>
        </w:rPr>
        <w:t>月</w:t>
      </w:r>
      <w:r w:rsidRPr="001D625B">
        <w:rPr>
          <w:rFonts w:eastAsia="宋体" w:cs="Times New Roman"/>
          <w:b/>
          <w:sz w:val="21"/>
          <w:szCs w:val="21"/>
        </w:rPr>
        <w:t xml:space="preserve">   </w:t>
      </w:r>
      <w:r w:rsidRPr="001D625B">
        <w:rPr>
          <w:rFonts w:eastAsia="宋体" w:cs="Times New Roman" w:hint="eastAsia"/>
          <w:b/>
          <w:sz w:val="21"/>
          <w:szCs w:val="21"/>
        </w:rPr>
        <w:t>日</w:t>
      </w:r>
    </w:p>
    <w:p w:rsidR="00D63665" w:rsidRPr="001D625B" w:rsidRDefault="00D63665" w:rsidP="00D63665">
      <w:pPr>
        <w:pStyle w:val="a3"/>
        <w:spacing w:line="360" w:lineRule="exact"/>
        <w:ind w:firstLineChars="100" w:firstLine="211"/>
        <w:rPr>
          <w:rFonts w:hAnsi="宋体"/>
          <w:b/>
          <w:sz w:val="21"/>
          <w:szCs w:val="21"/>
        </w:rPr>
      </w:pPr>
      <w:r>
        <w:rPr>
          <w:rFonts w:hAnsi="宋体" w:hint="eastAsia"/>
          <w:b/>
          <w:sz w:val="21"/>
          <w:szCs w:val="21"/>
        </w:rPr>
        <w:t>代理机构：</w:t>
      </w:r>
      <w:r>
        <w:rPr>
          <w:rFonts w:hAnsi="宋体"/>
          <w:b/>
          <w:sz w:val="21"/>
          <w:szCs w:val="21"/>
        </w:rPr>
        <w:t xml:space="preserve"> </w:t>
      </w:r>
      <w:r w:rsidRPr="001D625B">
        <w:rPr>
          <w:rFonts w:hAnsi="宋体"/>
          <w:b/>
          <w:sz w:val="21"/>
          <w:szCs w:val="21"/>
        </w:rPr>
        <w:t xml:space="preserve">                           </w:t>
      </w:r>
      <w:r>
        <w:rPr>
          <w:rFonts w:hAnsi="宋体"/>
          <w:b/>
          <w:sz w:val="21"/>
          <w:szCs w:val="21"/>
        </w:rPr>
        <w:t xml:space="preserve">      </w:t>
      </w:r>
      <w:r>
        <w:rPr>
          <w:rFonts w:hAnsi="宋体" w:hint="eastAsia"/>
          <w:b/>
          <w:sz w:val="21"/>
          <w:szCs w:val="21"/>
        </w:rPr>
        <w:t xml:space="preserve"> </w:t>
      </w:r>
      <w:r w:rsidRPr="001D625B">
        <w:rPr>
          <w:rFonts w:hAnsi="宋体" w:hint="eastAsia"/>
          <w:b/>
          <w:sz w:val="21"/>
          <w:szCs w:val="21"/>
        </w:rPr>
        <w:t xml:space="preserve">项目编号：               </w:t>
      </w:r>
    </w:p>
    <w:p w:rsidR="00E50120" w:rsidRDefault="00E50120" w:rsidP="00E50120">
      <w:pPr>
        <w:spacing w:line="360" w:lineRule="exact"/>
        <w:ind w:firstLineChars="171" w:firstLine="359"/>
        <w:rPr>
          <w:rFonts w:ascii="宋体" w:hAnsi="宋体"/>
          <w:szCs w:val="21"/>
        </w:rPr>
      </w:pPr>
      <w:r>
        <w:rPr>
          <w:rFonts w:ascii="宋体" w:hAnsi="宋体" w:hint="eastAsia"/>
          <w:szCs w:val="21"/>
        </w:rPr>
        <w:t>依据《中华人民共和国合同法》及工程造价相关管理规定，经过双方协商一致，签订本工程造价咨询合同。</w:t>
      </w:r>
    </w:p>
    <w:p w:rsidR="00E50120" w:rsidRDefault="00E50120" w:rsidP="00E50120">
      <w:pPr>
        <w:spacing w:line="360" w:lineRule="exact"/>
        <w:rPr>
          <w:rFonts w:ascii="宋体" w:hAnsi="宋体"/>
          <w:szCs w:val="21"/>
        </w:rPr>
      </w:pPr>
      <w:r>
        <w:rPr>
          <w:rFonts w:ascii="宋体" w:hAnsi="宋体" w:hint="eastAsia"/>
          <w:szCs w:val="21"/>
        </w:rPr>
        <w:t xml:space="preserve">　　一、委托人委托咨询人为以下项目提供建设工程造价咨询服务：</w:t>
      </w:r>
    </w:p>
    <w:p w:rsidR="00E50120" w:rsidRPr="00152080" w:rsidRDefault="00E50120" w:rsidP="00E50120">
      <w:pPr>
        <w:spacing w:line="360" w:lineRule="exact"/>
        <w:ind w:leftChars="200" w:left="1680" w:hangingChars="600" w:hanging="1260"/>
        <w:rPr>
          <w:rFonts w:ascii="宋体" w:hAnsi="宋体"/>
          <w:szCs w:val="21"/>
        </w:rPr>
      </w:pPr>
      <w:r w:rsidRPr="00576512">
        <w:rPr>
          <w:rFonts w:ascii="宋体" w:hAnsi="宋体" w:hint="eastAsia"/>
          <w:szCs w:val="21"/>
        </w:rPr>
        <w:t>1．项目名称：</w:t>
      </w:r>
      <w:r w:rsidRPr="00152080">
        <w:rPr>
          <w:rFonts w:ascii="宋体" w:hAnsi="宋体" w:hint="eastAsia"/>
          <w:szCs w:val="21"/>
          <w:u w:val="single"/>
        </w:rPr>
        <w:t xml:space="preserve">西太湖校区国际交流中心、艺术实验楼、二食堂及室外配套工程跟踪审计服务采购项目  </w:t>
      </w:r>
    </w:p>
    <w:p w:rsidR="00E50120" w:rsidRPr="00576512" w:rsidRDefault="00E50120" w:rsidP="00E50120">
      <w:pPr>
        <w:spacing w:line="360" w:lineRule="exact"/>
        <w:ind w:firstLine="420"/>
        <w:rPr>
          <w:rFonts w:ascii="宋体" w:hAnsi="宋体"/>
          <w:szCs w:val="21"/>
        </w:rPr>
      </w:pPr>
      <w:r w:rsidRPr="00152080">
        <w:rPr>
          <w:rFonts w:ascii="宋体" w:hAnsi="宋体" w:hint="eastAsia"/>
          <w:szCs w:val="21"/>
        </w:rPr>
        <w:t>2．建设地点：</w:t>
      </w:r>
      <w:r w:rsidRPr="00152080">
        <w:rPr>
          <w:rFonts w:ascii="宋体" w:hAnsi="宋体" w:hint="eastAsia"/>
          <w:szCs w:val="21"/>
          <w:u w:val="single"/>
        </w:rPr>
        <w:t>常州大学西太湖校区</w:t>
      </w:r>
      <w:r w:rsidRPr="00576512">
        <w:rPr>
          <w:rFonts w:ascii="宋体" w:hAnsi="宋体" w:hint="eastAsia"/>
          <w:szCs w:val="21"/>
          <w:u w:val="single"/>
        </w:rPr>
        <w:t xml:space="preserve">                 </w:t>
      </w:r>
      <w:r>
        <w:rPr>
          <w:rFonts w:ascii="宋体" w:hAnsi="宋体" w:hint="eastAsia"/>
          <w:szCs w:val="21"/>
          <w:u w:val="single"/>
        </w:rPr>
        <w:t xml:space="preserve">                 </w:t>
      </w:r>
      <w:r w:rsidRPr="00576512">
        <w:rPr>
          <w:rFonts w:ascii="宋体" w:hAnsi="宋体" w:hint="eastAsia"/>
          <w:szCs w:val="21"/>
          <w:u w:val="single"/>
        </w:rPr>
        <w:t xml:space="preserve">   </w:t>
      </w:r>
      <w:r w:rsidRPr="00576512">
        <w:rPr>
          <w:rFonts w:ascii="宋体" w:hAnsi="宋体" w:hint="eastAsia"/>
          <w:szCs w:val="21"/>
        </w:rPr>
        <w:t xml:space="preserve"> </w:t>
      </w:r>
    </w:p>
    <w:p w:rsidR="00E50120" w:rsidRPr="00576512" w:rsidRDefault="00E50120" w:rsidP="00E50120">
      <w:pPr>
        <w:spacing w:line="360" w:lineRule="exact"/>
        <w:ind w:firstLine="420"/>
        <w:rPr>
          <w:rFonts w:ascii="宋体" w:hAnsi="宋体"/>
          <w:szCs w:val="21"/>
        </w:rPr>
      </w:pPr>
      <w:r w:rsidRPr="00576512">
        <w:rPr>
          <w:rFonts w:ascii="宋体" w:hAnsi="宋体" w:hint="eastAsia"/>
          <w:szCs w:val="21"/>
        </w:rPr>
        <w:t>3．资金来源：</w:t>
      </w:r>
      <w:r w:rsidRPr="00576512">
        <w:rPr>
          <w:rFonts w:ascii="宋体" w:hAnsi="宋体" w:hint="eastAsia"/>
          <w:szCs w:val="21"/>
          <w:u w:val="single"/>
        </w:rPr>
        <w:t xml:space="preserve">国有            </w:t>
      </w:r>
      <w:r>
        <w:rPr>
          <w:rFonts w:ascii="宋体" w:hAnsi="宋体" w:hint="eastAsia"/>
          <w:szCs w:val="21"/>
          <w:u w:val="single"/>
        </w:rPr>
        <w:t xml:space="preserve">                   </w:t>
      </w:r>
      <w:r w:rsidRPr="00576512">
        <w:rPr>
          <w:rFonts w:ascii="宋体" w:hAnsi="宋体" w:hint="eastAsia"/>
          <w:szCs w:val="21"/>
          <w:u w:val="single"/>
        </w:rPr>
        <w:t xml:space="preserve">                      </w:t>
      </w:r>
    </w:p>
    <w:p w:rsidR="00E50120" w:rsidRPr="00576512" w:rsidRDefault="00E50120" w:rsidP="00E50120">
      <w:pPr>
        <w:spacing w:line="360" w:lineRule="exact"/>
        <w:ind w:firstLine="420"/>
        <w:rPr>
          <w:rFonts w:ascii="宋体" w:hAnsi="宋体"/>
          <w:szCs w:val="21"/>
        </w:rPr>
      </w:pPr>
      <w:r w:rsidRPr="00576512">
        <w:rPr>
          <w:rFonts w:ascii="宋体" w:hAnsi="宋体" w:hint="eastAsia"/>
          <w:szCs w:val="21"/>
        </w:rPr>
        <w:t>4．工程用途：</w:t>
      </w:r>
      <w:r w:rsidRPr="00576512">
        <w:rPr>
          <w:rFonts w:ascii="宋体" w:hAnsi="宋体" w:hint="eastAsia"/>
          <w:szCs w:val="21"/>
          <w:u w:val="single"/>
        </w:rPr>
        <w:t xml:space="preserve">                            </w:t>
      </w:r>
      <w:r>
        <w:rPr>
          <w:rFonts w:ascii="宋体" w:hAnsi="宋体" w:hint="eastAsia"/>
          <w:szCs w:val="21"/>
          <w:u w:val="single"/>
        </w:rPr>
        <w:t xml:space="preserve">                  </w:t>
      </w:r>
      <w:r w:rsidRPr="00576512">
        <w:rPr>
          <w:rFonts w:ascii="宋体" w:hAnsi="宋体" w:hint="eastAsia"/>
          <w:szCs w:val="21"/>
          <w:u w:val="single"/>
        </w:rPr>
        <w:t xml:space="preserve">          </w:t>
      </w:r>
      <w:r w:rsidRPr="00576512">
        <w:rPr>
          <w:rFonts w:ascii="宋体" w:hAnsi="宋体" w:hint="eastAsia"/>
          <w:szCs w:val="21"/>
        </w:rPr>
        <w:t xml:space="preserve"> </w:t>
      </w:r>
    </w:p>
    <w:p w:rsidR="00E50120" w:rsidRPr="00152080" w:rsidRDefault="00E50120" w:rsidP="00E50120">
      <w:pPr>
        <w:spacing w:line="360" w:lineRule="exact"/>
        <w:ind w:firstLine="420"/>
        <w:rPr>
          <w:rFonts w:ascii="宋体" w:hAnsi="宋体"/>
          <w:szCs w:val="21"/>
        </w:rPr>
      </w:pPr>
      <w:r w:rsidRPr="00576512">
        <w:rPr>
          <w:rFonts w:ascii="宋体" w:hAnsi="宋体" w:hint="eastAsia"/>
          <w:szCs w:val="21"/>
        </w:rPr>
        <w:t>5．项目规模：</w:t>
      </w:r>
      <w:r w:rsidRPr="00152080">
        <w:rPr>
          <w:rFonts w:ascii="宋体" w:hAnsi="宋体" w:hint="eastAsia"/>
          <w:szCs w:val="21"/>
        </w:rPr>
        <w:t>总投资额19360万元（暂估），建筑面积49340平方米</w:t>
      </w:r>
    </w:p>
    <w:p w:rsidR="00E50120" w:rsidRDefault="00E50120" w:rsidP="00E50120">
      <w:pPr>
        <w:tabs>
          <w:tab w:val="left" w:pos="0"/>
        </w:tabs>
        <w:spacing w:line="360" w:lineRule="exact"/>
        <w:ind w:firstLineChars="200" w:firstLine="420"/>
        <w:rPr>
          <w:rFonts w:ascii="宋体" w:hAnsi="宋体"/>
          <w:szCs w:val="21"/>
        </w:rPr>
      </w:pPr>
      <w:r w:rsidRPr="00152080">
        <w:rPr>
          <w:rFonts w:ascii="宋体" w:hAnsi="宋体" w:hint="eastAsia"/>
          <w:szCs w:val="21"/>
        </w:rPr>
        <w:t>6．咨询业务范围及内容：</w:t>
      </w:r>
    </w:p>
    <w:p w:rsidR="00E50120" w:rsidRPr="00576512" w:rsidRDefault="00E50120" w:rsidP="00E50120">
      <w:pPr>
        <w:tabs>
          <w:tab w:val="left" w:pos="0"/>
        </w:tabs>
        <w:spacing w:line="360" w:lineRule="exact"/>
        <w:ind w:firstLineChars="200" w:firstLine="420"/>
        <w:rPr>
          <w:rFonts w:ascii="宋体"/>
          <w:u w:val="single"/>
        </w:rPr>
      </w:pPr>
      <w:r w:rsidRPr="00576512">
        <w:rPr>
          <w:rFonts w:ascii="宋体" w:hint="eastAsia"/>
          <w:u w:val="single"/>
        </w:rPr>
        <w:t>6.1、制定造价控制的实施细则，确定控制目标；</w:t>
      </w:r>
    </w:p>
    <w:p w:rsidR="00E50120" w:rsidRPr="00576512" w:rsidRDefault="00E50120" w:rsidP="00E50120">
      <w:pPr>
        <w:tabs>
          <w:tab w:val="left" w:pos="0"/>
        </w:tabs>
        <w:spacing w:line="360" w:lineRule="exact"/>
        <w:ind w:firstLineChars="200" w:firstLine="420"/>
        <w:rPr>
          <w:rFonts w:ascii="宋体"/>
          <w:u w:val="single"/>
        </w:rPr>
      </w:pPr>
      <w:r w:rsidRPr="00576512">
        <w:rPr>
          <w:rFonts w:ascii="宋体" w:hint="eastAsia"/>
          <w:u w:val="single"/>
        </w:rPr>
        <w:t>6.2、参与施工图纸会审、提出审计意见和建议。</w:t>
      </w:r>
    </w:p>
    <w:p w:rsidR="00E50120" w:rsidRPr="00576512" w:rsidRDefault="00E50120" w:rsidP="00E50120">
      <w:pPr>
        <w:tabs>
          <w:tab w:val="left" w:pos="0"/>
        </w:tabs>
        <w:spacing w:line="360" w:lineRule="exact"/>
        <w:ind w:firstLineChars="200" w:firstLine="420"/>
        <w:rPr>
          <w:rFonts w:ascii="宋体"/>
          <w:u w:val="single"/>
        </w:rPr>
      </w:pPr>
      <w:r w:rsidRPr="00576512">
        <w:rPr>
          <w:rFonts w:ascii="宋体" w:hint="eastAsia"/>
          <w:u w:val="single"/>
        </w:rPr>
        <w:t>6.3、协助采购人签订施工合同、监理合同、材料设备采购合同。</w:t>
      </w:r>
    </w:p>
    <w:p w:rsidR="00E50120" w:rsidRPr="00576512" w:rsidRDefault="00E50120" w:rsidP="00E50120">
      <w:pPr>
        <w:tabs>
          <w:tab w:val="left" w:pos="0"/>
        </w:tabs>
        <w:spacing w:line="360" w:lineRule="exact"/>
        <w:ind w:firstLineChars="200" w:firstLine="420"/>
        <w:rPr>
          <w:rFonts w:ascii="宋体"/>
          <w:u w:val="single"/>
        </w:rPr>
      </w:pPr>
      <w:r w:rsidRPr="00576512">
        <w:rPr>
          <w:rFonts w:ascii="宋体" w:hint="eastAsia"/>
          <w:u w:val="single"/>
        </w:rPr>
        <w:t>6.4、根据工程量清单、招投标文件和工程承包合同提出造价控制目标。</w:t>
      </w:r>
    </w:p>
    <w:p w:rsidR="00E50120" w:rsidRPr="00576512" w:rsidRDefault="00E50120" w:rsidP="00E50120">
      <w:pPr>
        <w:tabs>
          <w:tab w:val="left" w:pos="0"/>
        </w:tabs>
        <w:spacing w:line="360" w:lineRule="exact"/>
        <w:ind w:firstLineChars="200" w:firstLine="420"/>
        <w:rPr>
          <w:rFonts w:ascii="宋体"/>
          <w:u w:val="single"/>
        </w:rPr>
      </w:pPr>
      <w:r w:rsidRPr="00576512">
        <w:rPr>
          <w:rFonts w:ascii="宋体" w:hint="eastAsia"/>
          <w:u w:val="single"/>
        </w:rPr>
        <w:t>6.5、根据施工承包合同价、进度计划，编制承包合同的明细工程款现金流量图表，根据工程进度编制工程用款计划书。</w:t>
      </w:r>
    </w:p>
    <w:p w:rsidR="00E50120" w:rsidRPr="00173326" w:rsidRDefault="00E50120" w:rsidP="00E50120">
      <w:pPr>
        <w:tabs>
          <w:tab w:val="left" w:pos="0"/>
        </w:tabs>
        <w:spacing w:line="360" w:lineRule="exact"/>
        <w:ind w:firstLineChars="200" w:firstLine="420"/>
        <w:rPr>
          <w:rFonts w:ascii="宋体"/>
          <w:u w:val="single"/>
        </w:rPr>
      </w:pPr>
      <w:r w:rsidRPr="00576512">
        <w:rPr>
          <w:rFonts w:ascii="宋体" w:hint="eastAsia"/>
          <w:u w:val="single"/>
        </w:rPr>
        <w:t>6.6、参加工程例会，配</w:t>
      </w:r>
      <w:r w:rsidRPr="00173326">
        <w:rPr>
          <w:rFonts w:ascii="宋体" w:hint="eastAsia"/>
          <w:u w:val="single"/>
        </w:rPr>
        <w:t>合甲方做好与承包方、监理方的工程协调工作。</w:t>
      </w:r>
    </w:p>
    <w:p w:rsidR="00E50120" w:rsidRPr="00173326" w:rsidRDefault="00E50120" w:rsidP="00E50120">
      <w:pPr>
        <w:tabs>
          <w:tab w:val="left" w:pos="0"/>
        </w:tabs>
        <w:spacing w:line="360" w:lineRule="exact"/>
        <w:ind w:firstLineChars="200" w:firstLine="420"/>
        <w:rPr>
          <w:rFonts w:ascii="宋体"/>
          <w:u w:val="single"/>
        </w:rPr>
      </w:pPr>
      <w:r w:rsidRPr="00173326">
        <w:rPr>
          <w:rFonts w:ascii="宋体" w:hint="eastAsia"/>
          <w:u w:val="single"/>
        </w:rPr>
        <w:t>6.7、做好施工图变更的现场勘察，及时会同施工单位、监理单位、甲方办理签证。配合甲方完成标书以外材料、设备的市场调研工作。</w:t>
      </w:r>
    </w:p>
    <w:p w:rsidR="00E50120" w:rsidRPr="00576512" w:rsidRDefault="00E50120" w:rsidP="00E50120">
      <w:pPr>
        <w:tabs>
          <w:tab w:val="left" w:pos="0"/>
        </w:tabs>
        <w:spacing w:line="360" w:lineRule="exact"/>
        <w:ind w:firstLineChars="200" w:firstLine="420"/>
        <w:rPr>
          <w:rFonts w:ascii="宋体"/>
          <w:u w:val="single"/>
        </w:rPr>
      </w:pPr>
      <w:r w:rsidRPr="00173326">
        <w:rPr>
          <w:rFonts w:ascii="宋体" w:hint="eastAsia"/>
          <w:u w:val="single"/>
        </w:rPr>
        <w:t>6.8、协助采购人及时审核设计变更、现场签证等发生的费用，相应调整造价控制目标；并向甲方提供造价控制动态分析报告；</w:t>
      </w:r>
    </w:p>
    <w:p w:rsidR="00E50120" w:rsidRPr="00576512" w:rsidRDefault="00E50120" w:rsidP="00E50120">
      <w:pPr>
        <w:tabs>
          <w:tab w:val="left" w:pos="0"/>
        </w:tabs>
        <w:spacing w:line="360" w:lineRule="exact"/>
        <w:ind w:firstLineChars="200" w:firstLine="420"/>
        <w:rPr>
          <w:rFonts w:ascii="宋体"/>
          <w:u w:val="single"/>
        </w:rPr>
      </w:pPr>
      <w:r w:rsidRPr="00576512">
        <w:rPr>
          <w:rFonts w:ascii="宋体" w:hint="eastAsia"/>
          <w:u w:val="single"/>
        </w:rPr>
        <w:t>6.9、负责对施工单位上报的每月（期）完成工作量月（期）报进行审核，并提供当月（期） 付款建议书，经采购人认可后作为支付当月（期）进度款的依据；</w:t>
      </w:r>
    </w:p>
    <w:p w:rsidR="00E50120" w:rsidRPr="00576512" w:rsidRDefault="00E50120" w:rsidP="00E50120">
      <w:pPr>
        <w:tabs>
          <w:tab w:val="left" w:pos="0"/>
        </w:tabs>
        <w:spacing w:line="360" w:lineRule="exact"/>
        <w:ind w:firstLineChars="200" w:firstLine="420"/>
        <w:rPr>
          <w:rFonts w:ascii="宋体"/>
          <w:u w:val="single"/>
        </w:rPr>
      </w:pPr>
      <w:r w:rsidRPr="00576512">
        <w:rPr>
          <w:rFonts w:ascii="宋体" w:hint="eastAsia"/>
          <w:u w:val="single"/>
        </w:rPr>
        <w:t xml:space="preserve">6.10、提供涉及委托咨询工程项目的人工、材料、设备等造价信息和与造价控制相关的其他咨询服务； </w:t>
      </w:r>
    </w:p>
    <w:p w:rsidR="00E50120" w:rsidRPr="00576512" w:rsidRDefault="00E50120" w:rsidP="00E50120">
      <w:pPr>
        <w:tabs>
          <w:tab w:val="left" w:pos="0"/>
        </w:tabs>
        <w:spacing w:line="360" w:lineRule="exact"/>
        <w:ind w:firstLineChars="200" w:firstLine="420"/>
        <w:rPr>
          <w:rFonts w:ascii="宋体"/>
          <w:u w:val="single"/>
        </w:rPr>
      </w:pPr>
      <w:r w:rsidRPr="00576512">
        <w:rPr>
          <w:rFonts w:ascii="宋体" w:hint="eastAsia"/>
          <w:u w:val="single"/>
        </w:rPr>
        <w:t xml:space="preserve">6.11、隐蔽工程确认、增项、增量、签证变更部分审核等服务； </w:t>
      </w:r>
    </w:p>
    <w:p w:rsidR="00E50120" w:rsidRPr="00576512" w:rsidRDefault="00E50120" w:rsidP="00E50120">
      <w:pPr>
        <w:tabs>
          <w:tab w:val="left" w:pos="0"/>
        </w:tabs>
        <w:spacing w:line="360" w:lineRule="exact"/>
        <w:ind w:firstLineChars="200" w:firstLine="420"/>
        <w:rPr>
          <w:rFonts w:ascii="宋体"/>
          <w:u w:val="single"/>
        </w:rPr>
      </w:pPr>
      <w:r w:rsidRPr="00576512">
        <w:rPr>
          <w:rFonts w:ascii="宋体" w:hint="eastAsia"/>
          <w:u w:val="single"/>
        </w:rPr>
        <w:t>6.12、严格控制索赔，承发包双方提出索赔时，为采购人提供咨询意见；对由于承包方责任造成采购人损失提出反索赔。</w:t>
      </w:r>
    </w:p>
    <w:p w:rsidR="00E50120" w:rsidRPr="00013866" w:rsidRDefault="00E50120" w:rsidP="00E50120">
      <w:pPr>
        <w:tabs>
          <w:tab w:val="left" w:pos="0"/>
        </w:tabs>
        <w:spacing w:line="360" w:lineRule="exact"/>
        <w:ind w:firstLineChars="200" w:firstLine="420"/>
        <w:rPr>
          <w:rFonts w:ascii="宋体"/>
        </w:rPr>
      </w:pPr>
      <w:r w:rsidRPr="00013866">
        <w:rPr>
          <w:rFonts w:ascii="宋体" w:hint="eastAsia"/>
        </w:rPr>
        <w:t>6.13、出具咨询成果报告。</w:t>
      </w:r>
    </w:p>
    <w:p w:rsidR="00E50120" w:rsidRPr="00013866" w:rsidRDefault="00E50120" w:rsidP="00E50120">
      <w:pPr>
        <w:tabs>
          <w:tab w:val="left" w:pos="0"/>
        </w:tabs>
        <w:spacing w:line="360" w:lineRule="exact"/>
        <w:ind w:firstLineChars="200" w:firstLine="420"/>
        <w:rPr>
          <w:rFonts w:ascii="宋体"/>
        </w:rPr>
      </w:pPr>
      <w:r w:rsidRPr="00013866">
        <w:rPr>
          <w:rFonts w:ascii="宋体" w:hint="eastAsia"/>
        </w:rPr>
        <w:t>6.14、提供造价相关法律、法规咨询服务；</w:t>
      </w:r>
    </w:p>
    <w:p w:rsidR="00E50120" w:rsidRDefault="00E50120" w:rsidP="00E50120">
      <w:pPr>
        <w:spacing w:line="360" w:lineRule="exact"/>
        <w:ind w:firstLine="420"/>
        <w:rPr>
          <w:rFonts w:ascii="宋体" w:hAnsi="宋体"/>
          <w:szCs w:val="21"/>
        </w:rPr>
      </w:pPr>
      <w:r w:rsidRPr="00013866">
        <w:rPr>
          <w:rFonts w:ascii="宋体" w:hint="eastAsia"/>
        </w:rPr>
        <w:t>6.15、根据采购人需要安排相应专业人员驻场。</w:t>
      </w:r>
    </w:p>
    <w:p w:rsidR="00E50120" w:rsidRDefault="00E50120" w:rsidP="00E50120">
      <w:pPr>
        <w:spacing w:line="360" w:lineRule="exact"/>
        <w:ind w:firstLineChars="200" w:firstLine="420"/>
        <w:rPr>
          <w:rFonts w:ascii="宋体" w:hAnsi="宋体"/>
          <w:szCs w:val="21"/>
        </w:rPr>
      </w:pPr>
      <w:r>
        <w:rPr>
          <w:rFonts w:ascii="宋体" w:hAnsi="宋体" w:hint="eastAsia"/>
          <w:szCs w:val="21"/>
        </w:rPr>
        <w:t>二、本协议书的措词和用语与所属建设工程造价咨询合同通用条款赋予的定义相同。</w:t>
      </w:r>
    </w:p>
    <w:p w:rsidR="00E50120" w:rsidRDefault="00E50120" w:rsidP="00E50120">
      <w:pPr>
        <w:spacing w:line="360" w:lineRule="exact"/>
        <w:ind w:firstLine="420"/>
        <w:rPr>
          <w:rFonts w:ascii="宋体" w:hAnsi="宋体"/>
          <w:szCs w:val="21"/>
        </w:rPr>
      </w:pPr>
      <w:r>
        <w:rPr>
          <w:rFonts w:ascii="宋体" w:hAnsi="宋体" w:hint="eastAsia"/>
          <w:szCs w:val="21"/>
        </w:rPr>
        <w:t>三、本合同的组成部分及解释顺序为：</w:t>
      </w:r>
    </w:p>
    <w:p w:rsidR="00E50120" w:rsidRDefault="00E50120" w:rsidP="00E50120">
      <w:pPr>
        <w:spacing w:line="360" w:lineRule="exact"/>
        <w:ind w:firstLine="420"/>
        <w:rPr>
          <w:rFonts w:ascii="宋体" w:hAnsi="宋体"/>
          <w:szCs w:val="21"/>
        </w:rPr>
      </w:pPr>
      <w:r>
        <w:rPr>
          <w:rFonts w:ascii="宋体" w:hAnsi="宋体" w:hint="eastAsia"/>
          <w:szCs w:val="21"/>
        </w:rPr>
        <w:t>1．建设工程造价咨询协议书；</w:t>
      </w:r>
    </w:p>
    <w:p w:rsidR="00E50120" w:rsidRDefault="00E50120" w:rsidP="00E50120">
      <w:pPr>
        <w:spacing w:line="360" w:lineRule="exact"/>
        <w:ind w:firstLine="420"/>
        <w:rPr>
          <w:rFonts w:ascii="宋体" w:hAnsi="宋体"/>
          <w:szCs w:val="21"/>
        </w:rPr>
      </w:pPr>
      <w:r>
        <w:rPr>
          <w:rFonts w:ascii="宋体" w:hAnsi="宋体" w:hint="eastAsia"/>
          <w:szCs w:val="21"/>
        </w:rPr>
        <w:lastRenderedPageBreak/>
        <w:t>2. 建设工程造价咨询合同专用条款；</w:t>
      </w:r>
    </w:p>
    <w:p w:rsidR="00E50120" w:rsidRDefault="00E50120" w:rsidP="00E50120">
      <w:pPr>
        <w:spacing w:line="360" w:lineRule="exact"/>
        <w:ind w:firstLine="420"/>
        <w:rPr>
          <w:rFonts w:ascii="宋体" w:hAnsi="宋体"/>
          <w:szCs w:val="21"/>
        </w:rPr>
      </w:pPr>
      <w:r>
        <w:rPr>
          <w:rFonts w:ascii="宋体" w:hAnsi="宋体" w:hint="eastAsia"/>
          <w:szCs w:val="21"/>
        </w:rPr>
        <w:t>3．建设工程造价咨询合同通用条款；</w:t>
      </w:r>
    </w:p>
    <w:p w:rsidR="00E50120" w:rsidRDefault="00E50120" w:rsidP="00E50120">
      <w:pPr>
        <w:spacing w:line="360" w:lineRule="exact"/>
        <w:ind w:firstLineChars="200" w:firstLine="420"/>
        <w:rPr>
          <w:rFonts w:ascii="宋体" w:hAnsi="宋体"/>
          <w:szCs w:val="21"/>
        </w:rPr>
      </w:pPr>
      <w:r>
        <w:rPr>
          <w:rFonts w:ascii="宋体" w:hAnsi="宋体" w:hint="eastAsia"/>
          <w:szCs w:val="21"/>
        </w:rPr>
        <w:t>4、建设工程造价咨询合同履行中共同签署的补充文件；</w:t>
      </w:r>
    </w:p>
    <w:p w:rsidR="00E50120" w:rsidRDefault="00E50120" w:rsidP="00E50120">
      <w:pPr>
        <w:spacing w:line="360" w:lineRule="exact"/>
        <w:rPr>
          <w:rFonts w:ascii="宋体" w:hAnsi="宋体"/>
          <w:szCs w:val="21"/>
        </w:rPr>
      </w:pPr>
      <w:r>
        <w:rPr>
          <w:rFonts w:ascii="宋体" w:hAnsi="宋体" w:hint="eastAsia"/>
          <w:szCs w:val="21"/>
        </w:rPr>
        <w:t xml:space="preserve">    5、通过招标方式获得咨询业务的，还包括下列资料：</w:t>
      </w:r>
    </w:p>
    <w:p w:rsidR="00E50120" w:rsidRDefault="00E50120" w:rsidP="00E50120">
      <w:pPr>
        <w:spacing w:line="360" w:lineRule="exact"/>
        <w:ind w:firstLine="420"/>
        <w:rPr>
          <w:rFonts w:ascii="宋体" w:hAnsi="宋体"/>
          <w:szCs w:val="21"/>
        </w:rPr>
      </w:pPr>
      <w:r>
        <w:rPr>
          <w:rFonts w:ascii="宋体" w:hAnsi="宋体" w:hint="eastAsia"/>
          <w:szCs w:val="21"/>
        </w:rPr>
        <w:t>（1）招标文件；</w:t>
      </w:r>
    </w:p>
    <w:p w:rsidR="00E50120" w:rsidRDefault="00E50120" w:rsidP="00E50120">
      <w:pPr>
        <w:spacing w:line="360" w:lineRule="exact"/>
        <w:ind w:firstLineChars="200" w:firstLine="420"/>
        <w:rPr>
          <w:rFonts w:ascii="宋体" w:hAnsi="宋体"/>
          <w:szCs w:val="21"/>
        </w:rPr>
      </w:pPr>
      <w:r>
        <w:rPr>
          <w:rFonts w:ascii="宋体" w:hAnsi="宋体" w:hint="eastAsia"/>
          <w:szCs w:val="21"/>
        </w:rPr>
        <w:t>（2）投标书及其附件；</w:t>
      </w:r>
    </w:p>
    <w:p w:rsidR="00E50120" w:rsidRDefault="00E50120" w:rsidP="00E50120">
      <w:pPr>
        <w:spacing w:line="360" w:lineRule="exact"/>
        <w:ind w:firstLine="420"/>
        <w:rPr>
          <w:rFonts w:ascii="宋体" w:hAnsi="宋体"/>
          <w:szCs w:val="21"/>
        </w:rPr>
      </w:pPr>
      <w:r>
        <w:rPr>
          <w:rFonts w:ascii="宋体" w:hAnsi="宋体" w:hint="eastAsia"/>
          <w:szCs w:val="21"/>
        </w:rPr>
        <w:t>（3）中标通知书。</w:t>
      </w:r>
    </w:p>
    <w:p w:rsidR="00E50120" w:rsidRDefault="00E50120" w:rsidP="00E50120">
      <w:pPr>
        <w:spacing w:line="360" w:lineRule="exact"/>
        <w:ind w:firstLine="420"/>
        <w:rPr>
          <w:rFonts w:ascii="宋体" w:hAnsi="宋体"/>
          <w:szCs w:val="21"/>
        </w:rPr>
      </w:pPr>
      <w:r w:rsidRPr="001D625B">
        <w:rPr>
          <w:rFonts w:ascii="宋体" w:hAnsi="宋体" w:hint="eastAsia"/>
          <w:szCs w:val="21"/>
        </w:rPr>
        <w:t>四、</w:t>
      </w:r>
      <w:r>
        <w:rPr>
          <w:rFonts w:ascii="宋体" w:hAnsi="宋体" w:hint="eastAsia"/>
          <w:szCs w:val="21"/>
        </w:rPr>
        <w:t>咨询人同意按照本合同的约定，承担本合同专用条款中约定范围内的建设工程造价咨询业务。</w:t>
      </w:r>
    </w:p>
    <w:p w:rsidR="00E50120" w:rsidRDefault="00E50120" w:rsidP="00E50120">
      <w:pPr>
        <w:spacing w:line="360" w:lineRule="exact"/>
        <w:ind w:firstLine="420"/>
        <w:rPr>
          <w:rFonts w:ascii="宋体" w:hAnsi="宋体"/>
          <w:szCs w:val="21"/>
        </w:rPr>
      </w:pPr>
      <w:r>
        <w:rPr>
          <w:rFonts w:ascii="宋体" w:hAnsi="宋体" w:hint="eastAsia"/>
          <w:szCs w:val="21"/>
        </w:rPr>
        <w:t>五、委托人同意按照专用条款中约定的期限、方式、币种和额度向咨询人支付酬金。</w:t>
      </w:r>
    </w:p>
    <w:p w:rsidR="00E50120" w:rsidRDefault="00E50120" w:rsidP="00E50120">
      <w:pPr>
        <w:spacing w:line="360" w:lineRule="exact"/>
        <w:ind w:firstLine="420"/>
        <w:rPr>
          <w:rFonts w:ascii="宋体" w:hAnsi="宋体"/>
          <w:szCs w:val="21"/>
        </w:rPr>
      </w:pPr>
      <w:r>
        <w:rPr>
          <w:rFonts w:ascii="宋体" w:hAnsi="宋体" w:hint="eastAsia"/>
          <w:szCs w:val="21"/>
        </w:rPr>
        <w:t>六、本合同的建设工程造价咨询业务自  年  月  日开始实施，至  年  月  日终结。</w:t>
      </w:r>
      <w:r>
        <w:rPr>
          <w:rFonts w:ascii="宋体" w:hAnsi="宋体" w:hint="eastAsia"/>
          <w:b/>
          <w:szCs w:val="21"/>
        </w:rPr>
        <w:t>若委托人提供咨询资料延后则时间相应顺延，若增加工作内容具体完成时间另行约定。</w:t>
      </w:r>
    </w:p>
    <w:p w:rsidR="00E50120" w:rsidRDefault="00E50120" w:rsidP="00E50120">
      <w:pPr>
        <w:spacing w:line="360" w:lineRule="exact"/>
        <w:rPr>
          <w:rFonts w:ascii="宋体" w:hAnsi="宋体"/>
          <w:szCs w:val="21"/>
        </w:rPr>
      </w:pPr>
      <w:r>
        <w:rPr>
          <w:rFonts w:ascii="宋体" w:hAnsi="宋体" w:hint="eastAsia"/>
          <w:szCs w:val="21"/>
        </w:rPr>
        <w:t xml:space="preserve">　　七、本合同正本</w:t>
      </w:r>
      <w:r>
        <w:rPr>
          <w:rFonts w:ascii="宋体" w:hAnsi="宋体" w:hint="eastAsia"/>
          <w:szCs w:val="21"/>
          <w:u w:val="single"/>
        </w:rPr>
        <w:t xml:space="preserve">    </w:t>
      </w:r>
      <w:r>
        <w:rPr>
          <w:rFonts w:ascii="宋体" w:hAnsi="宋体" w:hint="eastAsia"/>
          <w:szCs w:val="21"/>
        </w:rPr>
        <w:t>份，委托人、咨询人各执</w:t>
      </w:r>
      <w:r>
        <w:rPr>
          <w:rFonts w:ascii="宋体" w:hAnsi="宋体" w:hint="eastAsia"/>
          <w:szCs w:val="21"/>
          <w:u w:val="single"/>
        </w:rPr>
        <w:t xml:space="preserve">    </w:t>
      </w:r>
      <w:r>
        <w:rPr>
          <w:rFonts w:ascii="宋体" w:hAnsi="宋体" w:hint="eastAsia"/>
          <w:szCs w:val="21"/>
        </w:rPr>
        <w:t>份，代理机</w:t>
      </w:r>
      <w:r w:rsidRPr="0062450D">
        <w:rPr>
          <w:rFonts w:ascii="宋体" w:hAnsi="宋体" w:hint="eastAsia"/>
          <w:szCs w:val="21"/>
        </w:rPr>
        <w:t>构</w:t>
      </w:r>
      <w:r w:rsidRPr="0062450D">
        <w:rPr>
          <w:rFonts w:ascii="宋体" w:hAnsi="宋体" w:hint="eastAsia"/>
          <w:szCs w:val="21"/>
          <w:u w:val="single"/>
        </w:rPr>
        <w:t xml:space="preserve"> 壹 </w:t>
      </w:r>
      <w:r w:rsidRPr="0062450D">
        <w:rPr>
          <w:rFonts w:ascii="宋体" w:hAnsi="宋体" w:hint="eastAsia"/>
          <w:szCs w:val="21"/>
        </w:rPr>
        <w:t>份，副本</w:t>
      </w:r>
      <w:r w:rsidRPr="0062450D">
        <w:rPr>
          <w:rFonts w:ascii="宋体" w:hAnsi="宋体" w:hint="eastAsia"/>
          <w:szCs w:val="21"/>
          <w:u w:val="single"/>
        </w:rPr>
        <w:t xml:space="preserve">    </w:t>
      </w:r>
      <w:r w:rsidRPr="0062450D">
        <w:rPr>
          <w:rFonts w:ascii="宋体" w:hAnsi="宋体" w:hint="eastAsia"/>
          <w:szCs w:val="21"/>
        </w:rPr>
        <w:t>份，委托人</w:t>
      </w:r>
      <w:r w:rsidRPr="0062450D">
        <w:rPr>
          <w:rFonts w:ascii="宋体" w:hAnsi="宋体" w:hint="eastAsia"/>
          <w:szCs w:val="21"/>
          <w:u w:val="single"/>
        </w:rPr>
        <w:t xml:space="preserve">  </w:t>
      </w:r>
      <w:r w:rsidRPr="0062450D">
        <w:rPr>
          <w:rFonts w:ascii="宋体" w:hAnsi="宋体" w:hint="eastAsia"/>
          <w:szCs w:val="21"/>
        </w:rPr>
        <w:t>份，咨询人</w:t>
      </w:r>
      <w:r w:rsidRPr="0062450D">
        <w:rPr>
          <w:rFonts w:ascii="宋体" w:hAnsi="宋体" w:hint="eastAsia"/>
          <w:szCs w:val="21"/>
          <w:u w:val="single"/>
        </w:rPr>
        <w:t xml:space="preserve">  </w:t>
      </w:r>
      <w:r w:rsidRPr="0062450D">
        <w:rPr>
          <w:rFonts w:ascii="宋体" w:hAnsi="宋体" w:hint="eastAsia"/>
          <w:szCs w:val="21"/>
        </w:rPr>
        <w:t>份。</w:t>
      </w:r>
    </w:p>
    <w:p w:rsidR="00E50120" w:rsidRDefault="00E50120" w:rsidP="00E50120">
      <w:pPr>
        <w:pStyle w:val="a3"/>
        <w:spacing w:line="360" w:lineRule="exact"/>
        <w:ind w:firstLineChars="100" w:firstLine="211"/>
        <w:jc w:val="center"/>
        <w:rPr>
          <w:rStyle w:val="af6"/>
          <w:rFonts w:hAnsi="宋体"/>
          <w:sz w:val="21"/>
          <w:szCs w:val="21"/>
        </w:rPr>
      </w:pPr>
    </w:p>
    <w:p w:rsidR="00E50120" w:rsidRDefault="00E50120" w:rsidP="00E50120">
      <w:pPr>
        <w:pStyle w:val="Web"/>
        <w:spacing w:before="0" w:beforeAutospacing="0" w:after="0" w:afterAutospacing="0" w:line="360" w:lineRule="exact"/>
        <w:rPr>
          <w:sz w:val="21"/>
          <w:szCs w:val="21"/>
        </w:rPr>
      </w:pPr>
    </w:p>
    <w:p w:rsidR="00E50120" w:rsidRDefault="00E50120" w:rsidP="00E50120">
      <w:pPr>
        <w:spacing w:line="360" w:lineRule="exact"/>
        <w:jc w:val="left"/>
        <w:rPr>
          <w:rFonts w:ascii="宋体" w:hAnsi="宋体"/>
          <w:b/>
          <w:bCs/>
          <w:szCs w:val="21"/>
        </w:rPr>
      </w:pPr>
    </w:p>
    <w:p w:rsidR="00E50120" w:rsidRDefault="00E50120" w:rsidP="00E50120">
      <w:pPr>
        <w:spacing w:line="360" w:lineRule="exact"/>
        <w:jc w:val="left"/>
        <w:rPr>
          <w:rFonts w:ascii="宋体" w:hAnsi="宋体"/>
          <w:b/>
          <w:bCs/>
          <w:szCs w:val="21"/>
        </w:rPr>
      </w:pPr>
    </w:p>
    <w:p w:rsidR="00E50120" w:rsidRDefault="00E50120" w:rsidP="00E50120">
      <w:pPr>
        <w:spacing w:line="360" w:lineRule="exact"/>
        <w:jc w:val="left"/>
        <w:rPr>
          <w:rFonts w:ascii="宋体" w:hAnsi="宋体"/>
          <w:szCs w:val="21"/>
        </w:rPr>
      </w:pPr>
      <w:r>
        <w:rPr>
          <w:rFonts w:ascii="宋体" w:hAnsi="宋体" w:hint="eastAsia"/>
          <w:b/>
          <w:bCs/>
          <w:szCs w:val="21"/>
        </w:rPr>
        <w:t>委托人</w:t>
      </w:r>
      <w:r>
        <w:rPr>
          <w:rFonts w:ascii="宋体" w:hAnsi="宋体"/>
          <w:b/>
          <w:bCs/>
          <w:szCs w:val="21"/>
        </w:rPr>
        <w:t xml:space="preserve">  </w:t>
      </w:r>
      <w:r>
        <w:rPr>
          <w:rFonts w:ascii="宋体" w:hAnsi="宋体" w:hint="eastAsia"/>
          <w:szCs w:val="21"/>
        </w:rPr>
        <w:t>：</w:t>
      </w:r>
      <w:r>
        <w:rPr>
          <w:rFonts w:ascii="宋体" w:hAnsi="宋体"/>
          <w:szCs w:val="21"/>
        </w:rPr>
        <w:t xml:space="preserve">                               </w:t>
      </w:r>
      <w:r>
        <w:rPr>
          <w:rFonts w:ascii="宋体" w:hAnsi="宋体" w:hint="eastAsia"/>
          <w:b/>
          <w:bCs/>
          <w:szCs w:val="21"/>
        </w:rPr>
        <w:t>咨询人</w:t>
      </w:r>
      <w:r>
        <w:rPr>
          <w:rFonts w:ascii="宋体" w:hAnsi="宋体" w:hint="eastAsia"/>
          <w:szCs w:val="21"/>
        </w:rPr>
        <w:t>：</w:t>
      </w:r>
    </w:p>
    <w:p w:rsidR="00E50120" w:rsidRDefault="00E50120" w:rsidP="00E50120">
      <w:pPr>
        <w:spacing w:line="360" w:lineRule="exact"/>
        <w:rPr>
          <w:rFonts w:ascii="宋体" w:hAnsi="宋体"/>
          <w:szCs w:val="21"/>
          <w:u w:val="single"/>
        </w:rPr>
      </w:pPr>
      <w:r>
        <w:rPr>
          <w:rFonts w:ascii="宋体" w:hAnsi="宋体" w:hint="eastAsia"/>
          <w:szCs w:val="21"/>
        </w:rPr>
        <w:t>单位名称（章）：</w:t>
      </w:r>
      <w:r>
        <w:rPr>
          <w:rFonts w:ascii="宋体" w:hAnsi="宋体"/>
          <w:szCs w:val="21"/>
          <w:u w:val="single"/>
        </w:rPr>
        <w:t xml:space="preserve">                 </w:t>
      </w:r>
      <w:r>
        <w:rPr>
          <w:rFonts w:ascii="宋体" w:hAnsi="宋体"/>
          <w:szCs w:val="21"/>
        </w:rPr>
        <w:t xml:space="preserve">         </w:t>
      </w:r>
      <w:r>
        <w:rPr>
          <w:rFonts w:ascii="宋体" w:hAnsi="宋体" w:hint="eastAsia"/>
          <w:szCs w:val="21"/>
        </w:rPr>
        <w:t>单位名称（章）：</w:t>
      </w:r>
      <w:r>
        <w:rPr>
          <w:rFonts w:ascii="宋体" w:hAnsi="宋体"/>
          <w:szCs w:val="21"/>
          <w:u w:val="single"/>
        </w:rPr>
        <w:t xml:space="preserve">              </w:t>
      </w:r>
    </w:p>
    <w:p w:rsidR="00E50120" w:rsidRDefault="00E50120" w:rsidP="00E50120">
      <w:pPr>
        <w:spacing w:line="360" w:lineRule="exact"/>
        <w:rPr>
          <w:rFonts w:ascii="宋体" w:hAnsi="宋体"/>
          <w:szCs w:val="21"/>
          <w:u w:val="single"/>
        </w:rPr>
      </w:pPr>
      <w:r>
        <w:rPr>
          <w:rFonts w:ascii="宋体" w:hAnsi="宋体" w:hint="eastAsia"/>
          <w:szCs w:val="21"/>
        </w:rPr>
        <w:t>单位地址：</w:t>
      </w:r>
      <w:r>
        <w:rPr>
          <w:rFonts w:ascii="宋体" w:hAnsi="宋体"/>
          <w:szCs w:val="21"/>
          <w:u w:val="single"/>
        </w:rPr>
        <w:t xml:space="preserve">                      </w:t>
      </w:r>
      <w:r>
        <w:rPr>
          <w:rFonts w:ascii="宋体" w:hAnsi="宋体"/>
          <w:szCs w:val="21"/>
        </w:rPr>
        <w:t xml:space="preserve">         </w:t>
      </w:r>
      <w:r>
        <w:rPr>
          <w:rFonts w:ascii="宋体" w:hAnsi="宋体" w:hint="eastAsia"/>
          <w:szCs w:val="21"/>
        </w:rPr>
        <w:t>单位地址：</w:t>
      </w:r>
      <w:r>
        <w:rPr>
          <w:rFonts w:ascii="宋体" w:hAnsi="宋体"/>
          <w:szCs w:val="21"/>
          <w:u w:val="single"/>
        </w:rPr>
        <w:t xml:space="preserve">                   </w:t>
      </w:r>
    </w:p>
    <w:p w:rsidR="00E50120" w:rsidRDefault="00E50120" w:rsidP="00E50120">
      <w:pPr>
        <w:spacing w:line="360" w:lineRule="exact"/>
        <w:rPr>
          <w:rFonts w:ascii="宋体" w:hAnsi="宋体"/>
          <w:szCs w:val="21"/>
        </w:rPr>
      </w:pPr>
      <w:r>
        <w:rPr>
          <w:rFonts w:ascii="宋体" w:hAnsi="宋体" w:hint="eastAsia"/>
          <w:szCs w:val="21"/>
        </w:rPr>
        <w:t>法定代表人：</w:t>
      </w:r>
      <w:r>
        <w:rPr>
          <w:rFonts w:ascii="宋体" w:hAnsi="宋体"/>
          <w:szCs w:val="21"/>
        </w:rPr>
        <w:t xml:space="preserve">       </w:t>
      </w:r>
      <w:r>
        <w:rPr>
          <w:rFonts w:ascii="宋体" w:hAnsi="宋体" w:hint="eastAsia"/>
          <w:szCs w:val="21"/>
        </w:rPr>
        <w:t>委托代理人：</w:t>
      </w:r>
      <w:r>
        <w:rPr>
          <w:rFonts w:ascii="宋体" w:hAnsi="宋体"/>
          <w:szCs w:val="21"/>
        </w:rPr>
        <w:t xml:space="preserve">          </w:t>
      </w:r>
      <w:r>
        <w:rPr>
          <w:rFonts w:ascii="宋体" w:hAnsi="宋体" w:hint="eastAsia"/>
          <w:szCs w:val="21"/>
        </w:rPr>
        <w:t>法定代表人：</w:t>
      </w:r>
      <w:r>
        <w:rPr>
          <w:rFonts w:ascii="宋体" w:hAnsi="宋体"/>
          <w:szCs w:val="21"/>
        </w:rPr>
        <w:t xml:space="preserve">     </w:t>
      </w:r>
      <w:r>
        <w:rPr>
          <w:rFonts w:ascii="宋体" w:hAnsi="宋体" w:hint="eastAsia"/>
          <w:szCs w:val="21"/>
        </w:rPr>
        <w:t>委托代理人：</w:t>
      </w:r>
      <w:r>
        <w:rPr>
          <w:rFonts w:ascii="宋体" w:hAnsi="宋体"/>
          <w:szCs w:val="21"/>
        </w:rPr>
        <w:t xml:space="preserve"> </w:t>
      </w:r>
    </w:p>
    <w:p w:rsidR="00E50120" w:rsidRDefault="00E50120" w:rsidP="00E50120">
      <w:pPr>
        <w:spacing w:line="360" w:lineRule="exact"/>
        <w:rPr>
          <w:rFonts w:ascii="宋体" w:hAnsi="宋体"/>
          <w:szCs w:val="21"/>
        </w:rPr>
      </w:pPr>
      <w:r>
        <w:rPr>
          <w:rFonts w:ascii="宋体" w:hAnsi="宋体" w:hint="eastAsia"/>
          <w:szCs w:val="21"/>
        </w:rPr>
        <w:t>电话：</w:t>
      </w:r>
      <w:r>
        <w:rPr>
          <w:rFonts w:ascii="宋体" w:hAnsi="宋体"/>
          <w:szCs w:val="21"/>
        </w:rPr>
        <w:t xml:space="preserve">                                   </w:t>
      </w:r>
      <w:r>
        <w:rPr>
          <w:rFonts w:ascii="宋体" w:hAnsi="宋体" w:hint="eastAsia"/>
          <w:szCs w:val="21"/>
        </w:rPr>
        <w:t>电话：</w:t>
      </w:r>
      <w:r>
        <w:rPr>
          <w:rFonts w:ascii="宋体" w:hAnsi="宋体"/>
          <w:szCs w:val="21"/>
        </w:rPr>
        <w:t xml:space="preserve">            </w:t>
      </w:r>
      <w:r>
        <w:rPr>
          <w:rFonts w:ascii="宋体" w:hAnsi="宋体" w:hint="eastAsia"/>
          <w:szCs w:val="21"/>
        </w:rPr>
        <w:t>传真：</w:t>
      </w:r>
    </w:p>
    <w:p w:rsidR="00E50120" w:rsidRDefault="00E50120" w:rsidP="00E50120">
      <w:pPr>
        <w:spacing w:line="360" w:lineRule="exact"/>
        <w:rPr>
          <w:rFonts w:ascii="宋体" w:hAnsi="宋体"/>
          <w:szCs w:val="21"/>
        </w:rPr>
      </w:pPr>
      <w:r>
        <w:rPr>
          <w:rFonts w:ascii="宋体" w:hAnsi="宋体" w:hint="eastAsia"/>
          <w:szCs w:val="21"/>
        </w:rPr>
        <w:t>传真：</w:t>
      </w:r>
      <w:r>
        <w:rPr>
          <w:rFonts w:ascii="宋体" w:hAnsi="宋体"/>
          <w:szCs w:val="21"/>
        </w:rPr>
        <w:t xml:space="preserve">                                   </w:t>
      </w:r>
      <w:r>
        <w:rPr>
          <w:rFonts w:ascii="宋体" w:hAnsi="宋体" w:hint="eastAsia"/>
          <w:szCs w:val="21"/>
        </w:rPr>
        <w:t>开户银行：</w:t>
      </w:r>
      <w:r>
        <w:rPr>
          <w:rFonts w:ascii="宋体" w:hAnsi="宋体"/>
          <w:szCs w:val="21"/>
        </w:rPr>
        <w:t xml:space="preserve">        </w:t>
      </w:r>
      <w:r>
        <w:rPr>
          <w:rFonts w:ascii="宋体" w:hAnsi="宋体" w:hint="eastAsia"/>
          <w:szCs w:val="21"/>
        </w:rPr>
        <w:t>帐号：</w:t>
      </w:r>
    </w:p>
    <w:p w:rsidR="00E50120" w:rsidRDefault="00E50120" w:rsidP="00E50120">
      <w:pPr>
        <w:spacing w:line="360" w:lineRule="exact"/>
        <w:rPr>
          <w:rFonts w:ascii="宋体" w:hAnsi="宋体"/>
          <w:b/>
          <w:bCs/>
          <w:szCs w:val="21"/>
        </w:rPr>
      </w:pPr>
      <w:r>
        <w:rPr>
          <w:rFonts w:ascii="宋体" w:hAnsi="宋体"/>
          <w:b/>
          <w:bCs/>
          <w:szCs w:val="21"/>
        </w:rPr>
        <w:t xml:space="preserve"> </w:t>
      </w:r>
    </w:p>
    <w:p w:rsidR="00E50120" w:rsidRDefault="00E50120" w:rsidP="00E50120">
      <w:pPr>
        <w:spacing w:line="360" w:lineRule="exact"/>
        <w:rPr>
          <w:rFonts w:ascii="宋体" w:hAnsi="宋体"/>
          <w:b/>
          <w:bCs/>
          <w:szCs w:val="21"/>
        </w:rPr>
      </w:pPr>
    </w:p>
    <w:p w:rsidR="00E50120" w:rsidRDefault="00E50120" w:rsidP="00E50120">
      <w:pPr>
        <w:spacing w:line="360" w:lineRule="exact"/>
        <w:rPr>
          <w:rFonts w:ascii="宋体" w:hAnsi="宋体"/>
          <w:szCs w:val="21"/>
        </w:rPr>
      </w:pPr>
      <w:r>
        <w:rPr>
          <w:rFonts w:ascii="宋体" w:hAnsi="宋体" w:hint="eastAsia"/>
          <w:b/>
          <w:bCs/>
          <w:szCs w:val="21"/>
        </w:rPr>
        <w:t>代理机构</w:t>
      </w:r>
      <w:r>
        <w:rPr>
          <w:rFonts w:ascii="宋体" w:hAnsi="宋体" w:hint="eastAsia"/>
          <w:szCs w:val="21"/>
        </w:rPr>
        <w:t>：</w:t>
      </w:r>
    </w:p>
    <w:p w:rsidR="00E50120" w:rsidRDefault="00E50120" w:rsidP="00E50120">
      <w:pPr>
        <w:tabs>
          <w:tab w:val="left" w:pos="3780"/>
        </w:tabs>
        <w:spacing w:line="360" w:lineRule="exact"/>
        <w:rPr>
          <w:rFonts w:ascii="宋体" w:hAnsi="宋体"/>
          <w:szCs w:val="21"/>
        </w:rPr>
      </w:pPr>
      <w:r>
        <w:rPr>
          <w:rFonts w:ascii="宋体" w:hAnsi="宋体" w:hint="eastAsia"/>
          <w:szCs w:val="21"/>
        </w:rPr>
        <w:t>单位名称（章）：</w:t>
      </w:r>
      <w:r>
        <w:rPr>
          <w:rFonts w:ascii="宋体" w:hAnsi="宋体"/>
          <w:szCs w:val="21"/>
          <w:u w:val="single"/>
        </w:rPr>
        <w:t xml:space="preserve">                   </w:t>
      </w:r>
      <w:r>
        <w:rPr>
          <w:rFonts w:ascii="宋体" w:hAnsi="宋体"/>
          <w:szCs w:val="21"/>
        </w:rPr>
        <w:t xml:space="preserve">    </w:t>
      </w:r>
    </w:p>
    <w:p w:rsidR="00E50120" w:rsidRDefault="00E50120" w:rsidP="00E50120">
      <w:pPr>
        <w:tabs>
          <w:tab w:val="left" w:pos="3780"/>
        </w:tabs>
        <w:spacing w:line="360" w:lineRule="exact"/>
        <w:rPr>
          <w:rFonts w:ascii="宋体" w:hAnsi="宋体"/>
          <w:szCs w:val="21"/>
          <w:u w:val="single"/>
        </w:rPr>
      </w:pPr>
      <w:r>
        <w:rPr>
          <w:rFonts w:ascii="宋体" w:hAnsi="宋体" w:hint="eastAsia"/>
          <w:szCs w:val="21"/>
        </w:rPr>
        <w:t>单位地址：</w:t>
      </w:r>
      <w:r>
        <w:rPr>
          <w:rFonts w:ascii="宋体" w:hAnsi="宋体"/>
          <w:szCs w:val="21"/>
          <w:u w:val="single"/>
        </w:rPr>
        <w:t xml:space="preserve">                 </w:t>
      </w:r>
    </w:p>
    <w:p w:rsidR="00E50120" w:rsidRDefault="00E50120" w:rsidP="00E50120">
      <w:pPr>
        <w:spacing w:line="360" w:lineRule="exact"/>
        <w:rPr>
          <w:rFonts w:ascii="宋体" w:hAnsi="宋体"/>
          <w:szCs w:val="21"/>
        </w:rPr>
      </w:pPr>
      <w:r>
        <w:rPr>
          <w:rFonts w:ascii="宋体" w:hAnsi="宋体" w:hint="eastAsia"/>
          <w:szCs w:val="21"/>
        </w:rPr>
        <w:t>法定代表人：</w:t>
      </w:r>
      <w:r>
        <w:rPr>
          <w:rFonts w:ascii="宋体" w:hAnsi="宋体"/>
          <w:szCs w:val="21"/>
        </w:rPr>
        <w:t xml:space="preserve">                           </w:t>
      </w:r>
      <w:r>
        <w:rPr>
          <w:rFonts w:ascii="宋体" w:hAnsi="宋体" w:hint="eastAsia"/>
          <w:szCs w:val="21"/>
        </w:rPr>
        <w:t>委托代理人：</w:t>
      </w:r>
    </w:p>
    <w:p w:rsidR="00E50120" w:rsidRDefault="00E50120" w:rsidP="00E50120">
      <w:pPr>
        <w:spacing w:line="360" w:lineRule="exact"/>
        <w:rPr>
          <w:rFonts w:ascii="宋体" w:hAnsi="宋体"/>
          <w:szCs w:val="21"/>
        </w:rPr>
      </w:pPr>
      <w:r>
        <w:rPr>
          <w:rFonts w:ascii="宋体" w:hAnsi="宋体" w:hint="eastAsia"/>
          <w:szCs w:val="21"/>
        </w:rPr>
        <w:t>经办人：</w:t>
      </w:r>
      <w:r>
        <w:rPr>
          <w:rFonts w:ascii="宋体" w:hAnsi="宋体"/>
          <w:szCs w:val="21"/>
        </w:rPr>
        <w:t xml:space="preserve">                               </w:t>
      </w:r>
      <w:r>
        <w:rPr>
          <w:rFonts w:ascii="宋体" w:hAnsi="宋体" w:hint="eastAsia"/>
          <w:szCs w:val="21"/>
        </w:rPr>
        <w:t>电</w:t>
      </w:r>
      <w:r>
        <w:rPr>
          <w:rFonts w:ascii="宋体" w:hAnsi="宋体"/>
          <w:szCs w:val="21"/>
        </w:rPr>
        <w:t xml:space="preserve">  </w:t>
      </w:r>
      <w:r>
        <w:rPr>
          <w:rFonts w:ascii="宋体" w:hAnsi="宋体" w:hint="eastAsia"/>
          <w:szCs w:val="21"/>
        </w:rPr>
        <w:t>话：</w:t>
      </w:r>
    </w:p>
    <w:p w:rsidR="00E50120" w:rsidRDefault="00E50120" w:rsidP="00E50120">
      <w:pPr>
        <w:pStyle w:val="Web"/>
        <w:spacing w:before="0" w:beforeAutospacing="0" w:after="0" w:afterAutospacing="0" w:line="360" w:lineRule="exact"/>
        <w:jc w:val="center"/>
        <w:rPr>
          <w:rStyle w:val="af6"/>
          <w:sz w:val="21"/>
          <w:szCs w:val="21"/>
        </w:rPr>
      </w:pPr>
    </w:p>
    <w:p w:rsidR="00E50120" w:rsidRDefault="00E50120" w:rsidP="00E50120">
      <w:pPr>
        <w:pStyle w:val="Web"/>
        <w:spacing w:before="0" w:beforeAutospacing="0" w:after="0" w:afterAutospacing="0" w:line="360" w:lineRule="exact"/>
        <w:jc w:val="center"/>
        <w:rPr>
          <w:rStyle w:val="af6"/>
          <w:sz w:val="21"/>
          <w:szCs w:val="21"/>
        </w:rPr>
      </w:pPr>
    </w:p>
    <w:p w:rsidR="00E50120" w:rsidRDefault="00E50120" w:rsidP="00E50120">
      <w:pPr>
        <w:spacing w:line="360" w:lineRule="exact"/>
        <w:jc w:val="center"/>
        <w:rPr>
          <w:rStyle w:val="af6"/>
          <w:rFonts w:ascii="宋体" w:hAnsi="宋体"/>
          <w:szCs w:val="21"/>
        </w:rPr>
      </w:pPr>
      <w:r>
        <w:rPr>
          <w:rStyle w:val="af6"/>
          <w:rFonts w:ascii="宋体" w:hAnsi="宋体"/>
          <w:szCs w:val="21"/>
        </w:rPr>
        <w:tab/>
      </w:r>
    </w:p>
    <w:p w:rsidR="00E50120" w:rsidRDefault="00E50120" w:rsidP="00E50120">
      <w:pPr>
        <w:widowControl/>
        <w:jc w:val="left"/>
        <w:rPr>
          <w:rStyle w:val="af6"/>
          <w:rFonts w:ascii="宋体" w:hAnsi="宋体"/>
          <w:szCs w:val="21"/>
        </w:rPr>
      </w:pPr>
      <w:r>
        <w:rPr>
          <w:rStyle w:val="af6"/>
          <w:rFonts w:ascii="宋体" w:hAnsi="宋体"/>
          <w:szCs w:val="21"/>
        </w:rPr>
        <w:br w:type="page"/>
      </w:r>
    </w:p>
    <w:p w:rsidR="00E50120" w:rsidRDefault="00E50120" w:rsidP="00E50120">
      <w:pPr>
        <w:spacing w:line="360" w:lineRule="exact"/>
        <w:jc w:val="center"/>
        <w:rPr>
          <w:rFonts w:ascii="宋体" w:hAnsi="宋体"/>
          <w:b/>
          <w:szCs w:val="21"/>
        </w:rPr>
      </w:pPr>
      <w:r>
        <w:rPr>
          <w:rFonts w:ascii="宋体" w:hAnsi="宋体" w:hint="eastAsia"/>
          <w:b/>
          <w:szCs w:val="21"/>
        </w:rPr>
        <w:lastRenderedPageBreak/>
        <w:t>第二部分　建设工程造价咨询合同通用条款</w:t>
      </w:r>
    </w:p>
    <w:p w:rsidR="00E50120" w:rsidRDefault="00E50120" w:rsidP="00E50120">
      <w:pPr>
        <w:spacing w:line="360" w:lineRule="exact"/>
        <w:jc w:val="center"/>
        <w:rPr>
          <w:rFonts w:ascii="宋体" w:hAnsi="宋体"/>
          <w:b/>
          <w:szCs w:val="21"/>
        </w:rPr>
      </w:pPr>
      <w:r>
        <w:rPr>
          <w:rFonts w:ascii="宋体" w:hAnsi="宋体" w:hint="eastAsia"/>
          <w:szCs w:val="21"/>
        </w:rPr>
        <w:t>词语定义、适用语言和法律、法规</w:t>
      </w:r>
    </w:p>
    <w:p w:rsidR="00E50120" w:rsidRDefault="00E50120" w:rsidP="00E50120">
      <w:pPr>
        <w:spacing w:line="360" w:lineRule="exact"/>
        <w:rPr>
          <w:rFonts w:ascii="宋体" w:hAnsi="宋体"/>
          <w:szCs w:val="21"/>
        </w:rPr>
      </w:pPr>
      <w:r>
        <w:rPr>
          <w:rFonts w:ascii="宋体" w:hAnsi="宋体" w:hint="eastAsia"/>
          <w:b/>
          <w:szCs w:val="21"/>
        </w:rPr>
        <w:t xml:space="preserve">　　第一条</w:t>
      </w:r>
      <w:r>
        <w:rPr>
          <w:rFonts w:ascii="宋体" w:hAnsi="宋体" w:hint="eastAsia"/>
          <w:szCs w:val="21"/>
        </w:rPr>
        <w:t xml:space="preserve">　下列名词和用语，除上下文另有规定外具有如下含义。</w:t>
      </w:r>
    </w:p>
    <w:p w:rsidR="00E50120" w:rsidRDefault="00E50120" w:rsidP="00E50120">
      <w:pPr>
        <w:spacing w:line="360" w:lineRule="exact"/>
        <w:rPr>
          <w:rFonts w:ascii="宋体" w:hAnsi="宋体"/>
          <w:szCs w:val="21"/>
        </w:rPr>
      </w:pPr>
      <w:r>
        <w:rPr>
          <w:rFonts w:ascii="宋体" w:hAnsi="宋体" w:hint="eastAsia"/>
          <w:szCs w:val="21"/>
        </w:rPr>
        <w:t xml:space="preserve">　　1、“委托人”是指在建设工程造价咨询协议书上指明并与咨询人在该协议书上签字、盖章的当事人。</w:t>
      </w:r>
    </w:p>
    <w:p w:rsidR="00E50120" w:rsidRDefault="00E50120" w:rsidP="00E50120">
      <w:pPr>
        <w:spacing w:line="360" w:lineRule="exact"/>
        <w:rPr>
          <w:rFonts w:ascii="宋体" w:hAnsi="宋体"/>
          <w:szCs w:val="21"/>
        </w:rPr>
      </w:pPr>
      <w:r>
        <w:rPr>
          <w:rFonts w:ascii="宋体" w:hAnsi="宋体" w:hint="eastAsia"/>
          <w:szCs w:val="21"/>
        </w:rPr>
        <w:t xml:space="preserve">　　2、“咨询人”是指具有《工程造价咨询企业资质证书》,在建设工程造价咨询协议书上指明并与委托人在该协议书上签字、盖章的当事人。</w:t>
      </w:r>
    </w:p>
    <w:p w:rsidR="00E50120" w:rsidRDefault="00E50120" w:rsidP="00E50120">
      <w:pPr>
        <w:spacing w:line="360" w:lineRule="exact"/>
        <w:rPr>
          <w:rFonts w:ascii="宋体" w:hAnsi="宋体"/>
          <w:szCs w:val="21"/>
        </w:rPr>
      </w:pPr>
      <w:r>
        <w:rPr>
          <w:rFonts w:ascii="宋体" w:hAnsi="宋体" w:hint="eastAsia"/>
          <w:szCs w:val="21"/>
        </w:rPr>
        <w:t xml:space="preserve">　　3、“第三人”是指除委托人、咨询人以外与本咨询业务有关的当事人。</w:t>
      </w:r>
    </w:p>
    <w:p w:rsidR="00E50120" w:rsidRDefault="00E50120" w:rsidP="00E50120">
      <w:pPr>
        <w:spacing w:line="360" w:lineRule="exact"/>
        <w:ind w:firstLineChars="175" w:firstLine="368"/>
        <w:rPr>
          <w:rFonts w:ascii="宋体" w:hAnsi="宋体"/>
          <w:szCs w:val="21"/>
        </w:rPr>
      </w:pPr>
      <w:r>
        <w:rPr>
          <w:rFonts w:ascii="宋体" w:hAnsi="宋体" w:hint="eastAsia"/>
          <w:szCs w:val="21"/>
        </w:rPr>
        <w:t>4、“日”是指任何一个午夜至下一个午夜的时间段。</w:t>
      </w:r>
    </w:p>
    <w:p w:rsidR="00E50120" w:rsidRDefault="00E50120" w:rsidP="00E50120">
      <w:pPr>
        <w:spacing w:line="360" w:lineRule="exact"/>
        <w:ind w:firstLine="420"/>
        <w:rPr>
          <w:rFonts w:ascii="宋体" w:hAnsi="宋体"/>
          <w:szCs w:val="21"/>
        </w:rPr>
      </w:pPr>
      <w:r>
        <w:rPr>
          <w:rFonts w:ascii="宋体" w:hAnsi="宋体" w:hint="eastAsia"/>
          <w:szCs w:val="21"/>
        </w:rPr>
        <w:t>5、“正常服务”是指双方在专用条款中约定的工程造价咨询工作；</w:t>
      </w:r>
    </w:p>
    <w:p w:rsidR="00E50120" w:rsidRDefault="00E50120" w:rsidP="00E50120">
      <w:pPr>
        <w:spacing w:line="360" w:lineRule="exact"/>
        <w:ind w:firstLine="420"/>
        <w:rPr>
          <w:rFonts w:ascii="宋体" w:hAnsi="宋体"/>
          <w:szCs w:val="21"/>
        </w:rPr>
      </w:pPr>
      <w:r>
        <w:rPr>
          <w:rFonts w:ascii="宋体" w:hAnsi="宋体" w:hint="eastAsia"/>
          <w:szCs w:val="21"/>
        </w:rPr>
        <w:t>6、“附加服务”是指在“正常服务”以外，经双方书面协议确定的附加服务；</w:t>
      </w:r>
    </w:p>
    <w:p w:rsidR="00E50120" w:rsidRDefault="00E50120" w:rsidP="00E50120">
      <w:pPr>
        <w:spacing w:line="360" w:lineRule="exact"/>
        <w:ind w:firstLineChars="200" w:firstLine="420"/>
        <w:rPr>
          <w:rFonts w:ascii="宋体" w:hAnsi="宋体"/>
          <w:szCs w:val="21"/>
        </w:rPr>
      </w:pPr>
      <w:r>
        <w:rPr>
          <w:rFonts w:ascii="宋体" w:hAnsi="宋体" w:hint="eastAsia"/>
          <w:szCs w:val="21"/>
        </w:rPr>
        <w:t>7、“额外服务”是指不属于“正常服务”和“附加服务”，咨询人增加的额外工作量。</w:t>
      </w:r>
    </w:p>
    <w:p w:rsidR="00E50120" w:rsidRDefault="00E50120" w:rsidP="00E50120">
      <w:pPr>
        <w:spacing w:line="360" w:lineRule="exact"/>
        <w:rPr>
          <w:rFonts w:ascii="宋体" w:hAnsi="宋体"/>
          <w:szCs w:val="21"/>
        </w:rPr>
      </w:pPr>
      <w:r>
        <w:rPr>
          <w:rFonts w:ascii="宋体" w:hAnsi="宋体" w:hint="eastAsia"/>
          <w:b/>
          <w:szCs w:val="21"/>
        </w:rPr>
        <w:t xml:space="preserve">　　第二条</w:t>
      </w:r>
      <w:r>
        <w:rPr>
          <w:rFonts w:ascii="宋体" w:hAnsi="宋体" w:hint="eastAsia"/>
          <w:szCs w:val="21"/>
        </w:rPr>
        <w:t xml:space="preserve">　建设工程造价咨询合同适用的法律、法规是中华人民共和国的法律、法规，以及专用条款中约定的部门规章、工程造价有关计价办法、规定，及项目所在地的地方法规、地方规章。</w:t>
      </w:r>
    </w:p>
    <w:p w:rsidR="00E50120" w:rsidRDefault="00E50120" w:rsidP="00E50120">
      <w:pPr>
        <w:spacing w:line="360" w:lineRule="exact"/>
        <w:rPr>
          <w:rFonts w:ascii="宋体" w:hAnsi="宋体"/>
          <w:szCs w:val="21"/>
        </w:rPr>
      </w:pPr>
      <w:r>
        <w:rPr>
          <w:rFonts w:ascii="宋体" w:hAnsi="宋体" w:hint="eastAsia"/>
          <w:szCs w:val="21"/>
        </w:rPr>
        <w:t xml:space="preserve">　</w:t>
      </w:r>
      <w:r>
        <w:rPr>
          <w:rFonts w:ascii="宋体" w:hAnsi="宋体" w:hint="eastAsia"/>
          <w:b/>
          <w:szCs w:val="21"/>
        </w:rPr>
        <w:t xml:space="preserve">　第三条</w:t>
      </w:r>
      <w:r>
        <w:rPr>
          <w:rFonts w:ascii="宋体" w:hAnsi="宋体" w:hint="eastAsia"/>
          <w:szCs w:val="21"/>
        </w:rPr>
        <w:t xml:space="preserve">　建设工程造价咨询合同的书写、解释和说明，以汉语为主导语言。当不同语言文本发生不同解释时，以汉语合同文本为准。</w:t>
      </w:r>
    </w:p>
    <w:p w:rsidR="00E50120" w:rsidRDefault="00E50120" w:rsidP="00E50120">
      <w:pPr>
        <w:spacing w:line="360" w:lineRule="exact"/>
        <w:jc w:val="center"/>
        <w:rPr>
          <w:rFonts w:ascii="宋体" w:hAnsi="宋体"/>
          <w:szCs w:val="21"/>
        </w:rPr>
      </w:pPr>
      <w:r>
        <w:rPr>
          <w:rFonts w:ascii="宋体" w:hAnsi="宋体" w:hint="eastAsia"/>
          <w:szCs w:val="21"/>
        </w:rPr>
        <w:t>咨询人的义务</w:t>
      </w:r>
    </w:p>
    <w:p w:rsidR="00E50120" w:rsidRDefault="00E50120" w:rsidP="00E50120">
      <w:pPr>
        <w:spacing w:line="360" w:lineRule="exact"/>
        <w:rPr>
          <w:rFonts w:ascii="宋体" w:hAnsi="宋体"/>
          <w:szCs w:val="21"/>
        </w:rPr>
      </w:pPr>
      <w:r>
        <w:rPr>
          <w:rFonts w:ascii="宋体" w:hAnsi="宋体" w:hint="eastAsia"/>
          <w:szCs w:val="21"/>
        </w:rPr>
        <w:t xml:space="preserve">　　</w:t>
      </w:r>
      <w:r>
        <w:rPr>
          <w:rFonts w:ascii="宋体" w:hAnsi="宋体" w:hint="eastAsia"/>
          <w:b/>
          <w:szCs w:val="21"/>
        </w:rPr>
        <w:t>第四条</w:t>
      </w:r>
      <w:r>
        <w:rPr>
          <w:rFonts w:ascii="宋体" w:hAnsi="宋体" w:hint="eastAsia"/>
          <w:szCs w:val="21"/>
        </w:rPr>
        <w:t xml:space="preserve">　向委托人提供与工程造价咨询业务有关的资料，包括工程造价咨询企业资质证书及承担本合同咨询业务的专业人员名单、咨询工作计划等。</w:t>
      </w:r>
    </w:p>
    <w:p w:rsidR="00E50120" w:rsidRDefault="00E50120" w:rsidP="00E50120">
      <w:pPr>
        <w:spacing w:line="360" w:lineRule="exact"/>
        <w:rPr>
          <w:rFonts w:ascii="宋体" w:hAnsi="宋体"/>
          <w:szCs w:val="21"/>
        </w:rPr>
      </w:pPr>
      <w:r>
        <w:rPr>
          <w:rFonts w:ascii="宋体" w:hAnsi="宋体" w:hint="eastAsia"/>
          <w:szCs w:val="21"/>
        </w:rPr>
        <w:t xml:space="preserve">　　</w:t>
      </w:r>
      <w:r>
        <w:rPr>
          <w:rFonts w:ascii="宋体" w:hAnsi="宋体" w:hint="eastAsia"/>
          <w:b/>
          <w:szCs w:val="21"/>
        </w:rPr>
        <w:t>第五条</w:t>
      </w:r>
      <w:r>
        <w:rPr>
          <w:rFonts w:ascii="宋体" w:hAnsi="宋体" w:hint="eastAsia"/>
          <w:szCs w:val="21"/>
        </w:rPr>
        <w:t xml:space="preserve">　咨询人按专用条款中约定的工作范围和内容，向委托人提供工程造价咨询专业服务，包括正常服务、附加服务和额外服务。并在合同约定的时间内，提供符合行业管理规定的咨询成果文件。</w:t>
      </w:r>
    </w:p>
    <w:p w:rsidR="00E50120" w:rsidRDefault="00E50120" w:rsidP="00E50120">
      <w:pPr>
        <w:spacing w:line="360" w:lineRule="exact"/>
        <w:ind w:firstLineChars="200" w:firstLine="422"/>
        <w:rPr>
          <w:rFonts w:ascii="宋体" w:hAnsi="宋体"/>
          <w:szCs w:val="21"/>
        </w:rPr>
      </w:pPr>
      <w:r>
        <w:rPr>
          <w:rFonts w:ascii="宋体" w:hAnsi="宋体" w:hint="eastAsia"/>
          <w:b/>
          <w:szCs w:val="21"/>
        </w:rPr>
        <w:t>第六条</w:t>
      </w:r>
      <w:r>
        <w:rPr>
          <w:rFonts w:ascii="宋体" w:hAnsi="宋体" w:hint="eastAsia"/>
          <w:szCs w:val="21"/>
        </w:rPr>
        <w:t xml:space="preserve">  咨询人从事工程造价咨询活动，应当遵循独立、客观、公正、诚实信用的原则，不得损害社会公共利益和他人的合法权益。除委托人书面同意外，咨询人及咨询专业人员不应接受建设工程造价咨询合同约定以外的与本工程造价咨询项目有关的任何报酬。咨询人不得参与可能影响合同规定的委托人利益的任何活动。</w:t>
      </w:r>
    </w:p>
    <w:p w:rsidR="00E50120" w:rsidRDefault="00E50120" w:rsidP="00E50120">
      <w:pPr>
        <w:spacing w:line="360" w:lineRule="exact"/>
        <w:ind w:firstLineChars="200" w:firstLine="422"/>
        <w:rPr>
          <w:rFonts w:ascii="宋体" w:hAnsi="宋体"/>
          <w:szCs w:val="21"/>
        </w:rPr>
      </w:pPr>
      <w:r>
        <w:rPr>
          <w:rFonts w:ascii="宋体" w:hAnsi="宋体" w:hint="eastAsia"/>
          <w:b/>
          <w:szCs w:val="21"/>
        </w:rPr>
        <w:t>第七条</w:t>
      </w:r>
      <w:r>
        <w:rPr>
          <w:rFonts w:ascii="宋体" w:hAnsi="宋体" w:hint="eastAsia"/>
          <w:szCs w:val="21"/>
        </w:rPr>
        <w:t xml:space="preserve">　咨询人不得泄露与本合同规定业务活动有关的保密资料。</w:t>
      </w:r>
    </w:p>
    <w:p w:rsidR="00E50120" w:rsidRDefault="00E50120" w:rsidP="00E50120">
      <w:pPr>
        <w:spacing w:line="360" w:lineRule="exact"/>
        <w:jc w:val="center"/>
        <w:rPr>
          <w:rFonts w:ascii="宋体" w:hAnsi="宋体"/>
          <w:szCs w:val="21"/>
        </w:rPr>
      </w:pPr>
      <w:r>
        <w:rPr>
          <w:rFonts w:ascii="宋体" w:hAnsi="宋体" w:hint="eastAsia"/>
          <w:szCs w:val="21"/>
        </w:rPr>
        <w:t>委托人的义务</w:t>
      </w:r>
    </w:p>
    <w:p w:rsidR="00E50120" w:rsidRDefault="00E50120" w:rsidP="00E50120">
      <w:pPr>
        <w:spacing w:line="360" w:lineRule="exact"/>
        <w:rPr>
          <w:rFonts w:ascii="宋体" w:hAnsi="宋体"/>
          <w:b/>
          <w:szCs w:val="21"/>
        </w:rPr>
      </w:pPr>
      <w:r>
        <w:rPr>
          <w:rFonts w:ascii="宋体" w:hAnsi="宋体" w:hint="eastAsia"/>
          <w:szCs w:val="21"/>
        </w:rPr>
        <w:t xml:space="preserve">　　</w:t>
      </w:r>
      <w:r>
        <w:rPr>
          <w:rFonts w:ascii="宋体" w:hAnsi="宋体" w:hint="eastAsia"/>
          <w:b/>
          <w:szCs w:val="21"/>
        </w:rPr>
        <w:t>第八条</w:t>
      </w:r>
      <w:r>
        <w:rPr>
          <w:rFonts w:ascii="宋体" w:hAnsi="宋体" w:hint="eastAsia"/>
          <w:szCs w:val="21"/>
        </w:rPr>
        <w:t xml:space="preserve">　委托人应负责与本建设工程造价咨询业务有关的第三人的协调，为咨询人工作提供外部条件。委托人应当授权胜任本咨询业务的代表，负责与咨询人联系，解决在咨询业务中的委托方问题，并代表委托人签署相关文件。</w:t>
      </w:r>
    </w:p>
    <w:p w:rsidR="00E50120" w:rsidRDefault="00E50120" w:rsidP="00E50120">
      <w:pPr>
        <w:spacing w:line="360" w:lineRule="exact"/>
        <w:ind w:firstLineChars="200" w:firstLine="422"/>
        <w:rPr>
          <w:rFonts w:ascii="宋体" w:hAnsi="宋体"/>
          <w:b/>
          <w:szCs w:val="21"/>
        </w:rPr>
      </w:pPr>
      <w:r>
        <w:rPr>
          <w:rFonts w:ascii="宋体" w:hAnsi="宋体" w:hint="eastAsia"/>
          <w:b/>
          <w:szCs w:val="21"/>
        </w:rPr>
        <w:t>第九条</w:t>
      </w:r>
      <w:r>
        <w:rPr>
          <w:rFonts w:ascii="宋体" w:hAnsi="宋体" w:hint="eastAsia"/>
          <w:szCs w:val="21"/>
        </w:rPr>
        <w:t xml:space="preserve">　委托人在约定的时间内，免费向咨询人提供与本项目咨询业务有关的资料。</w:t>
      </w:r>
    </w:p>
    <w:p w:rsidR="00E50120" w:rsidRDefault="00E50120" w:rsidP="00E50120">
      <w:pPr>
        <w:spacing w:line="360" w:lineRule="exact"/>
        <w:ind w:leftChars="50" w:left="105" w:firstLineChars="150" w:firstLine="316"/>
        <w:rPr>
          <w:rFonts w:ascii="宋体" w:hAnsi="宋体"/>
          <w:szCs w:val="21"/>
        </w:rPr>
      </w:pPr>
      <w:r>
        <w:rPr>
          <w:rFonts w:ascii="宋体" w:hAnsi="宋体" w:hint="eastAsia"/>
          <w:b/>
          <w:szCs w:val="21"/>
        </w:rPr>
        <w:t>第十条</w:t>
      </w:r>
      <w:r>
        <w:rPr>
          <w:rFonts w:ascii="宋体" w:hAnsi="宋体" w:hint="eastAsia"/>
          <w:szCs w:val="21"/>
        </w:rPr>
        <w:t xml:space="preserve"> 委托人在约定的时间内就咨询人书面提交并要求做出答复的事宜做出书面答复。　　</w:t>
      </w:r>
    </w:p>
    <w:p w:rsidR="00E50120" w:rsidRDefault="00E50120" w:rsidP="00E50120">
      <w:pPr>
        <w:spacing w:line="360" w:lineRule="exact"/>
        <w:ind w:firstLineChars="200" w:firstLine="422"/>
        <w:rPr>
          <w:rFonts w:ascii="宋体" w:hAnsi="宋体"/>
          <w:szCs w:val="21"/>
        </w:rPr>
      </w:pPr>
      <w:r>
        <w:rPr>
          <w:rFonts w:ascii="宋体" w:hAnsi="宋体" w:hint="eastAsia"/>
          <w:b/>
          <w:szCs w:val="21"/>
        </w:rPr>
        <w:t>第十一条</w:t>
      </w:r>
      <w:r>
        <w:rPr>
          <w:rFonts w:ascii="宋体" w:hAnsi="宋体" w:hint="eastAsia"/>
          <w:szCs w:val="21"/>
        </w:rPr>
        <w:t xml:space="preserve">　委托人应当按合同条款规定及时支付咨询费用。</w:t>
      </w:r>
    </w:p>
    <w:p w:rsidR="00E50120" w:rsidRDefault="00E50120" w:rsidP="00E50120">
      <w:pPr>
        <w:spacing w:line="360" w:lineRule="exact"/>
        <w:jc w:val="center"/>
        <w:rPr>
          <w:rFonts w:ascii="宋体" w:hAnsi="宋体"/>
          <w:szCs w:val="21"/>
        </w:rPr>
      </w:pPr>
      <w:r>
        <w:rPr>
          <w:rFonts w:ascii="宋体" w:hAnsi="宋体" w:hint="eastAsia"/>
          <w:szCs w:val="21"/>
        </w:rPr>
        <w:t>咨询人的权利</w:t>
      </w:r>
    </w:p>
    <w:p w:rsidR="00E50120" w:rsidRDefault="00E50120" w:rsidP="00E50120">
      <w:pPr>
        <w:spacing w:line="360" w:lineRule="exact"/>
        <w:ind w:firstLine="420"/>
        <w:rPr>
          <w:rFonts w:ascii="宋体" w:hAnsi="宋体"/>
          <w:szCs w:val="21"/>
        </w:rPr>
      </w:pPr>
      <w:r>
        <w:rPr>
          <w:rFonts w:ascii="宋体" w:hAnsi="宋体" w:hint="eastAsia"/>
          <w:b/>
          <w:szCs w:val="21"/>
        </w:rPr>
        <w:t>第十二条</w:t>
      </w:r>
      <w:r>
        <w:rPr>
          <w:rFonts w:ascii="宋体" w:hAnsi="宋体" w:hint="eastAsia"/>
          <w:szCs w:val="21"/>
        </w:rPr>
        <w:t xml:space="preserve">　咨询人在咨询过程中，如委托人提供的资料不明确时可向委托人提出书面报告。</w:t>
      </w:r>
    </w:p>
    <w:p w:rsidR="00E50120" w:rsidRDefault="00E50120" w:rsidP="00E50120">
      <w:pPr>
        <w:spacing w:line="360" w:lineRule="exact"/>
        <w:ind w:firstLine="420"/>
        <w:rPr>
          <w:rFonts w:ascii="宋体" w:hAnsi="宋体"/>
          <w:b/>
          <w:szCs w:val="21"/>
        </w:rPr>
      </w:pPr>
      <w:r>
        <w:rPr>
          <w:rFonts w:ascii="宋体" w:hAnsi="宋体" w:hint="eastAsia"/>
          <w:b/>
          <w:szCs w:val="21"/>
        </w:rPr>
        <w:lastRenderedPageBreak/>
        <w:t>第十三条</w:t>
      </w:r>
      <w:r>
        <w:rPr>
          <w:rFonts w:ascii="宋体" w:hAnsi="宋体" w:hint="eastAsia"/>
          <w:szCs w:val="21"/>
        </w:rPr>
        <w:t xml:space="preserve">  咨询人在咨询过程中，有权对与本咨询业务有关的问题进行核对或查问，以及到工程现场勘察。</w:t>
      </w:r>
    </w:p>
    <w:p w:rsidR="00E50120" w:rsidRDefault="00E50120" w:rsidP="00E50120">
      <w:pPr>
        <w:spacing w:line="360" w:lineRule="exact"/>
        <w:ind w:firstLine="420"/>
        <w:rPr>
          <w:rFonts w:ascii="宋体" w:hAnsi="宋体"/>
          <w:szCs w:val="21"/>
        </w:rPr>
      </w:pPr>
      <w:r>
        <w:rPr>
          <w:rFonts w:ascii="宋体" w:hAnsi="宋体" w:hint="eastAsia"/>
          <w:b/>
          <w:szCs w:val="21"/>
        </w:rPr>
        <w:t>第十四条</w:t>
      </w:r>
      <w:r>
        <w:rPr>
          <w:rFonts w:ascii="宋体" w:hAnsi="宋体" w:hint="eastAsia"/>
          <w:szCs w:val="21"/>
        </w:rPr>
        <w:t xml:space="preserve">  咨询人在咨询过程中，由于委托人原因造成咨询人无法继续履行合同时，咨询人有权解除合同并要求委托人承担相应赔偿。</w:t>
      </w:r>
    </w:p>
    <w:p w:rsidR="00E50120" w:rsidRDefault="00E50120" w:rsidP="00E50120">
      <w:pPr>
        <w:spacing w:line="360" w:lineRule="exact"/>
        <w:ind w:firstLine="420"/>
        <w:rPr>
          <w:rFonts w:ascii="宋体" w:hAnsi="宋体"/>
          <w:szCs w:val="21"/>
        </w:rPr>
      </w:pPr>
      <w:r>
        <w:rPr>
          <w:rFonts w:ascii="宋体" w:hAnsi="宋体" w:hint="eastAsia"/>
          <w:b/>
          <w:szCs w:val="21"/>
        </w:rPr>
        <w:t>第十五条</w:t>
      </w:r>
      <w:r>
        <w:rPr>
          <w:rFonts w:ascii="宋体" w:hAnsi="宋体" w:hint="eastAsia"/>
          <w:szCs w:val="21"/>
        </w:rPr>
        <w:t xml:space="preserve">  咨询人在咨询过程中，有独立执行工程造价咨询业务工作的权利。</w:t>
      </w:r>
    </w:p>
    <w:p w:rsidR="00E50120" w:rsidRDefault="00E50120" w:rsidP="00E50120">
      <w:pPr>
        <w:spacing w:line="360" w:lineRule="exact"/>
        <w:ind w:firstLine="420"/>
        <w:rPr>
          <w:rFonts w:ascii="宋体" w:hAnsi="宋体"/>
          <w:szCs w:val="21"/>
        </w:rPr>
      </w:pPr>
      <w:r>
        <w:rPr>
          <w:rFonts w:ascii="宋体" w:hAnsi="宋体" w:hint="eastAsia"/>
          <w:szCs w:val="21"/>
        </w:rPr>
        <w:t>咨询人有权拒绝委托人提出的有失公平、公正及违反法律法规的要求，由此原因造成的咨询合同终止咨询人免责。对于造成咨询人损失的，由委托人给予赔偿。</w:t>
      </w:r>
    </w:p>
    <w:p w:rsidR="00E50120" w:rsidRDefault="00E50120" w:rsidP="00E50120">
      <w:pPr>
        <w:spacing w:line="360" w:lineRule="exact"/>
        <w:jc w:val="center"/>
        <w:rPr>
          <w:rFonts w:ascii="宋体" w:hAnsi="宋体"/>
          <w:szCs w:val="21"/>
        </w:rPr>
      </w:pPr>
      <w:r>
        <w:rPr>
          <w:rFonts w:ascii="宋体" w:hAnsi="宋体" w:hint="eastAsia"/>
          <w:szCs w:val="21"/>
        </w:rPr>
        <w:t>委托人的权利</w:t>
      </w:r>
    </w:p>
    <w:p w:rsidR="00E50120" w:rsidRDefault="00E50120" w:rsidP="00E50120">
      <w:pPr>
        <w:spacing w:line="360" w:lineRule="exact"/>
        <w:ind w:firstLine="420"/>
        <w:rPr>
          <w:rFonts w:ascii="宋体" w:hAnsi="宋体"/>
          <w:szCs w:val="21"/>
        </w:rPr>
      </w:pPr>
      <w:r>
        <w:rPr>
          <w:rFonts w:ascii="宋体" w:hAnsi="宋体" w:hint="eastAsia"/>
          <w:b/>
          <w:szCs w:val="21"/>
        </w:rPr>
        <w:t>第十六条</w:t>
      </w:r>
      <w:r>
        <w:rPr>
          <w:rFonts w:ascii="宋体" w:hAnsi="宋体" w:hint="eastAsia"/>
          <w:szCs w:val="21"/>
        </w:rPr>
        <w:t xml:space="preserve">　委托人有权向咨询人询问工作进展情况及相关的内容。</w:t>
      </w:r>
    </w:p>
    <w:p w:rsidR="00E50120" w:rsidRDefault="00E50120" w:rsidP="00E50120">
      <w:pPr>
        <w:spacing w:line="360" w:lineRule="exact"/>
        <w:ind w:firstLine="420"/>
        <w:rPr>
          <w:rFonts w:ascii="宋体" w:hAnsi="宋体"/>
          <w:szCs w:val="21"/>
        </w:rPr>
      </w:pPr>
      <w:r>
        <w:rPr>
          <w:rFonts w:ascii="宋体" w:hAnsi="宋体" w:hint="eastAsia"/>
          <w:b/>
          <w:szCs w:val="21"/>
        </w:rPr>
        <w:t>第十七条</w:t>
      </w:r>
      <w:r>
        <w:rPr>
          <w:rFonts w:ascii="宋体" w:hAnsi="宋体" w:hint="eastAsia"/>
          <w:szCs w:val="21"/>
        </w:rPr>
        <w:t xml:space="preserve">  委托人有权阐述对具体问题的意见和建议。</w:t>
      </w:r>
    </w:p>
    <w:p w:rsidR="00E50120" w:rsidRDefault="00E50120" w:rsidP="00E50120">
      <w:pPr>
        <w:spacing w:line="360" w:lineRule="exact"/>
        <w:ind w:firstLine="420"/>
        <w:rPr>
          <w:rFonts w:ascii="宋体" w:hAnsi="宋体"/>
          <w:b/>
          <w:szCs w:val="21"/>
        </w:rPr>
      </w:pPr>
      <w:r>
        <w:rPr>
          <w:rFonts w:ascii="宋体" w:hAnsi="宋体" w:hint="eastAsia"/>
          <w:b/>
          <w:szCs w:val="21"/>
        </w:rPr>
        <w:t>第十八条</w:t>
      </w:r>
      <w:r>
        <w:rPr>
          <w:rFonts w:ascii="宋体" w:hAnsi="宋体" w:hint="eastAsia"/>
          <w:szCs w:val="21"/>
        </w:rPr>
        <w:t xml:space="preserve">  当委托人认定咨询专业人员不按咨询合同履行其职责，或与第三人串通给委托人造成经济损失的，委托人有权要求更换咨询专业人员，直至终止合同并要求咨询人承担相应的赔偿责任。</w:t>
      </w:r>
    </w:p>
    <w:p w:rsidR="00E50120" w:rsidRDefault="00E50120" w:rsidP="00E50120">
      <w:pPr>
        <w:spacing w:line="360" w:lineRule="exact"/>
        <w:ind w:firstLine="420"/>
        <w:rPr>
          <w:rFonts w:ascii="宋体" w:hAnsi="宋体"/>
          <w:szCs w:val="21"/>
        </w:rPr>
      </w:pPr>
      <w:r>
        <w:rPr>
          <w:rFonts w:ascii="宋体" w:hAnsi="宋体" w:hint="eastAsia"/>
          <w:b/>
          <w:szCs w:val="21"/>
        </w:rPr>
        <w:t>第十九条</w:t>
      </w:r>
      <w:r>
        <w:rPr>
          <w:rFonts w:ascii="宋体" w:hAnsi="宋体" w:hint="eastAsia"/>
          <w:szCs w:val="21"/>
        </w:rPr>
        <w:t xml:space="preserve">  当委托人认定咨询人执行的专业咨询业务不符合相关规范时，有向行甲方管部门申诉的权利。</w:t>
      </w:r>
    </w:p>
    <w:p w:rsidR="00E50120" w:rsidRDefault="00E50120" w:rsidP="00E50120">
      <w:pPr>
        <w:spacing w:line="360" w:lineRule="exact"/>
        <w:jc w:val="center"/>
        <w:rPr>
          <w:rFonts w:ascii="宋体" w:hAnsi="宋体"/>
          <w:szCs w:val="21"/>
        </w:rPr>
      </w:pPr>
      <w:r>
        <w:rPr>
          <w:rFonts w:ascii="宋体" w:hAnsi="宋体" w:hint="eastAsia"/>
          <w:szCs w:val="21"/>
        </w:rPr>
        <w:t>咨询人的责任</w:t>
      </w:r>
    </w:p>
    <w:p w:rsidR="00E50120" w:rsidRDefault="00E50120" w:rsidP="00E50120">
      <w:pPr>
        <w:spacing w:line="360" w:lineRule="exact"/>
        <w:rPr>
          <w:rFonts w:ascii="宋体" w:hAnsi="宋体"/>
          <w:b/>
          <w:szCs w:val="21"/>
        </w:rPr>
      </w:pPr>
      <w:r>
        <w:rPr>
          <w:rFonts w:ascii="宋体" w:hAnsi="宋体" w:hint="eastAsia"/>
          <w:szCs w:val="21"/>
        </w:rPr>
        <w:t xml:space="preserve">　　</w:t>
      </w:r>
      <w:r>
        <w:rPr>
          <w:rFonts w:ascii="宋体" w:hAnsi="宋体" w:hint="eastAsia"/>
          <w:b/>
          <w:szCs w:val="21"/>
        </w:rPr>
        <w:t>第二十条</w:t>
      </w:r>
      <w:r>
        <w:rPr>
          <w:rFonts w:ascii="宋体" w:hAnsi="宋体" w:hint="eastAsia"/>
          <w:szCs w:val="21"/>
        </w:rPr>
        <w:t xml:space="preserve">　咨询人的责任期即建设工程造价咨询合同有效期。咨询人责任期内，应当履行建设工程造价咨询合同中约定的义务。因咨询人的单方过失造成的经济损失，应当向委托人进行赔偿。累计赔偿总额不应超过建设工程造价咨询酬金总额（除去税金）。</w:t>
      </w:r>
    </w:p>
    <w:p w:rsidR="00E50120" w:rsidRDefault="00E50120" w:rsidP="00E50120">
      <w:pPr>
        <w:spacing w:line="360" w:lineRule="exact"/>
        <w:rPr>
          <w:rFonts w:ascii="宋体" w:hAnsi="宋体"/>
          <w:b/>
          <w:szCs w:val="21"/>
        </w:rPr>
      </w:pPr>
      <w:r>
        <w:rPr>
          <w:rFonts w:ascii="宋体" w:hAnsi="宋体" w:hint="eastAsia"/>
          <w:b/>
          <w:szCs w:val="21"/>
        </w:rPr>
        <w:t xml:space="preserve">　　第二十一条</w:t>
      </w:r>
      <w:r>
        <w:rPr>
          <w:rFonts w:ascii="宋体" w:hAnsi="宋体" w:hint="eastAsia"/>
          <w:szCs w:val="21"/>
        </w:rPr>
        <w:t xml:space="preserve">　咨询人对委托人或第三人所提出的咨询业务范围内的问题不能及时核对或答复，导致合同不能全部或部分履行，咨询人应承担相应的责任。</w:t>
      </w:r>
    </w:p>
    <w:p w:rsidR="00E50120" w:rsidRDefault="00E50120" w:rsidP="00E50120">
      <w:pPr>
        <w:spacing w:line="360" w:lineRule="exact"/>
        <w:rPr>
          <w:rFonts w:ascii="宋体" w:hAnsi="宋体"/>
          <w:szCs w:val="21"/>
        </w:rPr>
      </w:pPr>
      <w:r>
        <w:rPr>
          <w:rFonts w:ascii="宋体" w:hAnsi="宋体" w:hint="eastAsia"/>
          <w:b/>
          <w:szCs w:val="21"/>
        </w:rPr>
        <w:t xml:space="preserve">　　第二十二条</w:t>
      </w:r>
      <w:r>
        <w:rPr>
          <w:rFonts w:ascii="宋体" w:hAnsi="宋体" w:hint="eastAsia"/>
          <w:szCs w:val="21"/>
        </w:rPr>
        <w:t xml:space="preserve">　咨询人向委托人提出赔偿要求不能成立时，则应补偿由于该赔偿或其他要求所导致委托人的各种费用的支出。</w:t>
      </w:r>
    </w:p>
    <w:p w:rsidR="00E50120" w:rsidRDefault="00E50120" w:rsidP="00E50120">
      <w:pPr>
        <w:spacing w:line="360" w:lineRule="exact"/>
        <w:jc w:val="center"/>
        <w:rPr>
          <w:rFonts w:ascii="宋体" w:hAnsi="宋体"/>
          <w:szCs w:val="21"/>
        </w:rPr>
      </w:pPr>
      <w:r>
        <w:rPr>
          <w:rFonts w:ascii="宋体" w:hAnsi="宋体" w:hint="eastAsia"/>
          <w:szCs w:val="21"/>
        </w:rPr>
        <w:t>委托人的责任</w:t>
      </w:r>
    </w:p>
    <w:p w:rsidR="00E50120" w:rsidRDefault="00E50120" w:rsidP="00E50120">
      <w:pPr>
        <w:spacing w:line="360" w:lineRule="exact"/>
        <w:rPr>
          <w:rFonts w:ascii="宋体" w:hAnsi="宋体"/>
          <w:b/>
          <w:szCs w:val="21"/>
        </w:rPr>
      </w:pPr>
      <w:r>
        <w:rPr>
          <w:rFonts w:ascii="宋体" w:hAnsi="宋体" w:hint="eastAsia"/>
          <w:b/>
          <w:szCs w:val="21"/>
        </w:rPr>
        <w:t xml:space="preserve">　　第二十三条</w:t>
      </w:r>
      <w:r>
        <w:rPr>
          <w:rFonts w:ascii="宋体" w:hAnsi="宋体" w:hint="eastAsia"/>
          <w:szCs w:val="21"/>
        </w:rPr>
        <w:t xml:space="preserve">　委托人应当履行建设工程造价咨询合同约定的义务，如有违反则应当承担违约责任，赔偿给咨询人造成的损失。</w:t>
      </w:r>
    </w:p>
    <w:p w:rsidR="00E50120" w:rsidRDefault="00E50120" w:rsidP="00E50120">
      <w:pPr>
        <w:spacing w:line="360" w:lineRule="exact"/>
        <w:rPr>
          <w:rFonts w:ascii="宋体" w:hAnsi="宋体"/>
          <w:szCs w:val="21"/>
        </w:rPr>
      </w:pPr>
      <w:r>
        <w:rPr>
          <w:rFonts w:ascii="宋体" w:hAnsi="宋体" w:hint="eastAsia"/>
          <w:b/>
          <w:szCs w:val="21"/>
        </w:rPr>
        <w:t xml:space="preserve">　　第二十四条</w:t>
      </w:r>
      <w:r>
        <w:rPr>
          <w:rFonts w:ascii="宋体" w:hAnsi="宋体" w:hint="eastAsia"/>
          <w:szCs w:val="21"/>
        </w:rPr>
        <w:t xml:space="preserve">　委托人如果向咨询人提出赔偿或其他要求不能成立时，则应补偿由于该赔偿或其他要求所导致咨询人的各种费用的支出。</w:t>
      </w:r>
    </w:p>
    <w:p w:rsidR="00E50120" w:rsidRDefault="00E50120" w:rsidP="00E50120">
      <w:pPr>
        <w:spacing w:line="360" w:lineRule="exact"/>
        <w:jc w:val="center"/>
        <w:rPr>
          <w:rFonts w:ascii="宋体" w:hAnsi="宋体"/>
          <w:szCs w:val="21"/>
        </w:rPr>
      </w:pPr>
      <w:r>
        <w:rPr>
          <w:rFonts w:ascii="宋体" w:hAnsi="宋体" w:hint="eastAsia"/>
          <w:szCs w:val="21"/>
        </w:rPr>
        <w:t>合同生效、变更与终止</w:t>
      </w:r>
    </w:p>
    <w:p w:rsidR="00E50120" w:rsidRDefault="00E50120" w:rsidP="00E50120">
      <w:pPr>
        <w:spacing w:line="360" w:lineRule="exact"/>
        <w:rPr>
          <w:rFonts w:ascii="宋体" w:hAnsi="宋体"/>
          <w:b/>
          <w:szCs w:val="21"/>
        </w:rPr>
      </w:pPr>
      <w:r>
        <w:rPr>
          <w:rFonts w:ascii="宋体" w:hAnsi="宋体" w:hint="eastAsia"/>
          <w:szCs w:val="21"/>
        </w:rPr>
        <w:t xml:space="preserve">　　</w:t>
      </w:r>
      <w:r>
        <w:rPr>
          <w:rFonts w:ascii="宋体" w:hAnsi="宋体" w:hint="eastAsia"/>
          <w:b/>
          <w:szCs w:val="21"/>
        </w:rPr>
        <w:t>第二十五条</w:t>
      </w:r>
      <w:r>
        <w:rPr>
          <w:rFonts w:ascii="宋体" w:hAnsi="宋体" w:hint="eastAsia"/>
          <w:szCs w:val="21"/>
        </w:rPr>
        <w:t xml:space="preserve">　本合同自双方签字盖章之日起生效。</w:t>
      </w:r>
    </w:p>
    <w:p w:rsidR="00E50120" w:rsidRDefault="00E50120" w:rsidP="00E50120">
      <w:pPr>
        <w:spacing w:line="360" w:lineRule="exact"/>
        <w:rPr>
          <w:rFonts w:ascii="宋体" w:hAnsi="宋体"/>
          <w:b/>
          <w:szCs w:val="21"/>
        </w:rPr>
      </w:pPr>
      <w:r>
        <w:rPr>
          <w:rFonts w:ascii="宋体" w:hAnsi="宋体" w:hint="eastAsia"/>
          <w:b/>
          <w:szCs w:val="21"/>
        </w:rPr>
        <w:t xml:space="preserve">　　第二十六条</w:t>
      </w:r>
      <w:r>
        <w:rPr>
          <w:rFonts w:ascii="宋体" w:hAnsi="宋体" w:hint="eastAsia"/>
          <w:szCs w:val="21"/>
        </w:rPr>
        <w:t xml:space="preserve">　由于委托人或第三人的原因使咨询人工作受到阻碍、延误或重复以致增加了工作量或延长了约定的咨询时间，则咨询人应当将此情况与可能产生的影响及时书面通知委托人。由此增加的工作量视为额外服务，完成建设工程造价咨询工作的时间应当相应延长，并得到额外的酬金。</w:t>
      </w:r>
    </w:p>
    <w:p w:rsidR="00E50120" w:rsidRDefault="00E50120" w:rsidP="00E50120">
      <w:pPr>
        <w:spacing w:line="360" w:lineRule="exact"/>
        <w:rPr>
          <w:rFonts w:ascii="宋体" w:hAnsi="宋体"/>
          <w:b/>
          <w:szCs w:val="21"/>
        </w:rPr>
      </w:pPr>
      <w:r>
        <w:rPr>
          <w:rFonts w:ascii="宋体" w:hAnsi="宋体" w:hint="eastAsia"/>
          <w:b/>
          <w:szCs w:val="21"/>
        </w:rPr>
        <w:t xml:space="preserve">　　第二十七条</w:t>
      </w:r>
      <w:r>
        <w:rPr>
          <w:rFonts w:ascii="宋体" w:hAnsi="宋体" w:hint="eastAsia"/>
          <w:szCs w:val="21"/>
        </w:rPr>
        <w:t xml:space="preserve">　当事人一方要求变更或解除合同时，则应当在7个工作日前通知对方；因变更或解除合同使一方遭受损失的，应由责任方负责赔偿。</w:t>
      </w:r>
    </w:p>
    <w:p w:rsidR="00E50120" w:rsidRDefault="00E50120" w:rsidP="00E50120">
      <w:pPr>
        <w:spacing w:line="360" w:lineRule="exact"/>
        <w:rPr>
          <w:rFonts w:ascii="宋体" w:hAnsi="宋体"/>
          <w:b/>
          <w:szCs w:val="21"/>
        </w:rPr>
      </w:pPr>
      <w:r>
        <w:rPr>
          <w:rFonts w:ascii="宋体" w:hAnsi="宋体" w:hint="eastAsia"/>
          <w:b/>
          <w:szCs w:val="21"/>
        </w:rPr>
        <w:t xml:space="preserve">　　第二十八条</w:t>
      </w:r>
      <w:r>
        <w:rPr>
          <w:rFonts w:ascii="宋体" w:hAnsi="宋体" w:hint="eastAsia"/>
          <w:szCs w:val="21"/>
        </w:rPr>
        <w:t xml:space="preserve">　咨询人由于非自身原因暂停或中止执行建设工程造价咨询业务，由此而增加的恢复执行建设工程造价咨询业务的工作，应视为额外服务，有权得到额外的时间和酬金。</w:t>
      </w:r>
    </w:p>
    <w:p w:rsidR="00E50120" w:rsidRDefault="00E50120" w:rsidP="00E50120">
      <w:pPr>
        <w:spacing w:line="360" w:lineRule="exact"/>
        <w:rPr>
          <w:rFonts w:ascii="宋体" w:hAnsi="宋体"/>
          <w:szCs w:val="21"/>
        </w:rPr>
      </w:pPr>
      <w:r>
        <w:rPr>
          <w:rFonts w:ascii="宋体" w:hAnsi="宋体" w:hint="eastAsia"/>
          <w:b/>
          <w:szCs w:val="21"/>
        </w:rPr>
        <w:lastRenderedPageBreak/>
        <w:t xml:space="preserve">　　第二十九条</w:t>
      </w:r>
      <w:r>
        <w:rPr>
          <w:rFonts w:ascii="宋体" w:hAnsi="宋体" w:hint="eastAsia"/>
          <w:szCs w:val="21"/>
        </w:rPr>
        <w:t xml:space="preserve">　变更或解除合同的通知或协议应当采取书面形式，新的协议未达成之前，原合同仍然有效。</w:t>
      </w:r>
    </w:p>
    <w:p w:rsidR="00E50120" w:rsidRDefault="00E50120" w:rsidP="00E50120">
      <w:pPr>
        <w:spacing w:line="360" w:lineRule="exact"/>
        <w:jc w:val="center"/>
        <w:rPr>
          <w:rFonts w:ascii="宋体" w:hAnsi="宋体"/>
          <w:szCs w:val="21"/>
        </w:rPr>
      </w:pPr>
      <w:r>
        <w:rPr>
          <w:rFonts w:ascii="宋体" w:hAnsi="宋体" w:hint="eastAsia"/>
          <w:szCs w:val="21"/>
        </w:rPr>
        <w:t>咨询业务酬金</w:t>
      </w:r>
    </w:p>
    <w:p w:rsidR="00E50120" w:rsidRDefault="00E50120" w:rsidP="00E50120">
      <w:pPr>
        <w:spacing w:line="360" w:lineRule="exact"/>
        <w:rPr>
          <w:rFonts w:ascii="宋体" w:hAnsi="宋体"/>
          <w:b/>
          <w:szCs w:val="21"/>
        </w:rPr>
      </w:pPr>
      <w:r>
        <w:rPr>
          <w:rFonts w:ascii="宋体" w:hAnsi="宋体" w:hint="eastAsia"/>
          <w:b/>
          <w:szCs w:val="21"/>
        </w:rPr>
        <w:t xml:space="preserve">　　第三十条</w:t>
      </w:r>
      <w:r>
        <w:rPr>
          <w:rFonts w:ascii="宋体" w:hAnsi="宋体" w:hint="eastAsia"/>
          <w:szCs w:val="21"/>
        </w:rPr>
        <w:t xml:space="preserve">　正常服务，附加服务和额外服务的酬金，按照建设工程造价咨询合同专用条款约定的方法计取，并按约定的时间、数额和币种支付。</w:t>
      </w:r>
    </w:p>
    <w:p w:rsidR="00E50120" w:rsidRDefault="00E50120" w:rsidP="00E50120">
      <w:pPr>
        <w:spacing w:line="360" w:lineRule="exact"/>
        <w:rPr>
          <w:rFonts w:ascii="宋体" w:hAnsi="宋体"/>
          <w:b/>
          <w:szCs w:val="21"/>
        </w:rPr>
      </w:pPr>
      <w:r>
        <w:rPr>
          <w:rFonts w:ascii="宋体" w:hAnsi="宋体" w:hint="eastAsia"/>
          <w:b/>
          <w:szCs w:val="21"/>
        </w:rPr>
        <w:t xml:space="preserve">　　第三十一条</w:t>
      </w:r>
      <w:r>
        <w:rPr>
          <w:rFonts w:ascii="宋体" w:hAnsi="宋体" w:hint="eastAsia"/>
          <w:szCs w:val="21"/>
        </w:rPr>
        <w:t xml:space="preserve">　如果委托人在规定的支付期限内未支付建设工程造价咨询酬金，自规定支付之日起，应当向咨询人补偿应支付的酬金利息。利息额按规定支付期限最后一日银行贷款利率计算。</w:t>
      </w:r>
    </w:p>
    <w:p w:rsidR="00E50120" w:rsidRDefault="00E50120" w:rsidP="00E50120">
      <w:pPr>
        <w:spacing w:line="360" w:lineRule="exact"/>
        <w:rPr>
          <w:rFonts w:ascii="宋体" w:hAnsi="宋体"/>
          <w:b/>
          <w:szCs w:val="21"/>
        </w:rPr>
      </w:pPr>
      <w:r>
        <w:rPr>
          <w:rFonts w:ascii="宋体" w:hAnsi="宋体" w:hint="eastAsia"/>
          <w:b/>
          <w:szCs w:val="21"/>
        </w:rPr>
        <w:t xml:space="preserve">　　第三十二条</w:t>
      </w:r>
      <w:r>
        <w:rPr>
          <w:rFonts w:ascii="宋体" w:hAnsi="宋体" w:hint="eastAsia"/>
          <w:szCs w:val="21"/>
        </w:rPr>
        <w:t xml:space="preserve">　如果委托人对咨询人提交的支付通知书中酬金或部分酬金项目提出异议，应当在收到支付通知书两日内向咨询人发出异议的通知，但委托人不得拖延其无异议部分酬金的支付。</w:t>
      </w:r>
    </w:p>
    <w:p w:rsidR="00E50120" w:rsidRDefault="00E50120" w:rsidP="00E50120">
      <w:pPr>
        <w:spacing w:line="360" w:lineRule="exact"/>
        <w:rPr>
          <w:rFonts w:ascii="宋体" w:hAnsi="宋体"/>
          <w:szCs w:val="21"/>
        </w:rPr>
      </w:pPr>
      <w:r>
        <w:rPr>
          <w:rFonts w:ascii="宋体" w:hAnsi="宋体" w:hint="eastAsia"/>
          <w:b/>
          <w:szCs w:val="21"/>
        </w:rPr>
        <w:t xml:space="preserve">　　第三十三条</w:t>
      </w:r>
      <w:r>
        <w:rPr>
          <w:rFonts w:ascii="宋体" w:hAnsi="宋体" w:hint="eastAsia"/>
          <w:szCs w:val="21"/>
        </w:rPr>
        <w:t xml:space="preserve">　支付建设工程造价咨询酬金所采取的货币币种、汇率由合同专用条款约定。</w:t>
      </w:r>
    </w:p>
    <w:p w:rsidR="00E50120" w:rsidRDefault="00E50120" w:rsidP="00E50120">
      <w:pPr>
        <w:spacing w:line="360" w:lineRule="exact"/>
        <w:jc w:val="center"/>
        <w:rPr>
          <w:rFonts w:ascii="宋体" w:hAnsi="宋体"/>
          <w:szCs w:val="21"/>
        </w:rPr>
      </w:pPr>
      <w:r>
        <w:rPr>
          <w:rFonts w:ascii="宋体" w:hAnsi="宋体" w:hint="eastAsia"/>
          <w:szCs w:val="21"/>
        </w:rPr>
        <w:t>其　　他</w:t>
      </w:r>
    </w:p>
    <w:p w:rsidR="00E50120" w:rsidRDefault="00E50120" w:rsidP="00E50120">
      <w:pPr>
        <w:spacing w:line="360" w:lineRule="exact"/>
        <w:rPr>
          <w:rFonts w:ascii="宋体" w:hAnsi="宋体"/>
          <w:b/>
          <w:szCs w:val="21"/>
        </w:rPr>
      </w:pPr>
      <w:r>
        <w:rPr>
          <w:rFonts w:ascii="宋体" w:hAnsi="宋体" w:hint="eastAsia"/>
          <w:b/>
          <w:szCs w:val="21"/>
        </w:rPr>
        <w:t xml:space="preserve">　　第三十四条</w:t>
      </w:r>
      <w:r>
        <w:rPr>
          <w:rFonts w:ascii="宋体" w:hAnsi="宋体" w:hint="eastAsia"/>
          <w:szCs w:val="21"/>
        </w:rPr>
        <w:t xml:space="preserve">　因建设工程造价咨询业务的需要，咨询人在合同约定外的外出考察，经委托人同意，其所需费用由委托人负责。</w:t>
      </w:r>
    </w:p>
    <w:p w:rsidR="00E50120" w:rsidRDefault="00E50120" w:rsidP="00E50120">
      <w:pPr>
        <w:spacing w:line="360" w:lineRule="exact"/>
        <w:rPr>
          <w:rFonts w:ascii="宋体" w:hAnsi="宋体"/>
          <w:b/>
          <w:szCs w:val="21"/>
        </w:rPr>
      </w:pPr>
      <w:r>
        <w:rPr>
          <w:rFonts w:ascii="宋体" w:hAnsi="宋体" w:hint="eastAsia"/>
          <w:b/>
          <w:szCs w:val="21"/>
        </w:rPr>
        <w:t xml:space="preserve">　　第三十五条</w:t>
      </w:r>
      <w:r>
        <w:rPr>
          <w:rFonts w:ascii="宋体" w:hAnsi="宋体" w:hint="eastAsia"/>
          <w:szCs w:val="21"/>
        </w:rPr>
        <w:t xml:space="preserve">　咨询人如需外聘专家协助，在委托的建设工程造价咨询业务范围内其费用由咨询人承担；在委托的建设工程造价咨询业务范围以外经委托人认可其费用由委托人承担。</w:t>
      </w:r>
    </w:p>
    <w:p w:rsidR="00E50120" w:rsidRDefault="00E50120" w:rsidP="00E50120">
      <w:pPr>
        <w:spacing w:line="360" w:lineRule="exact"/>
        <w:rPr>
          <w:rFonts w:ascii="宋体" w:hAnsi="宋体"/>
          <w:b/>
          <w:szCs w:val="21"/>
        </w:rPr>
      </w:pPr>
      <w:r>
        <w:rPr>
          <w:rFonts w:ascii="宋体" w:hAnsi="宋体" w:hint="eastAsia"/>
          <w:b/>
          <w:szCs w:val="21"/>
        </w:rPr>
        <w:t xml:space="preserve">　　第三十六条</w:t>
      </w:r>
      <w:r>
        <w:rPr>
          <w:rFonts w:ascii="宋体" w:hAnsi="宋体" w:hint="eastAsia"/>
          <w:szCs w:val="21"/>
        </w:rPr>
        <w:t xml:space="preserve">　未经对方的书面同意，各方均不得转让合同约定的权利和义务。</w:t>
      </w:r>
    </w:p>
    <w:p w:rsidR="00E50120" w:rsidRDefault="00E50120" w:rsidP="00E50120">
      <w:pPr>
        <w:spacing w:line="360" w:lineRule="exact"/>
        <w:rPr>
          <w:rFonts w:ascii="宋体" w:hAnsi="宋体"/>
          <w:szCs w:val="21"/>
        </w:rPr>
      </w:pPr>
      <w:r>
        <w:rPr>
          <w:rFonts w:ascii="宋体" w:hAnsi="宋体" w:hint="eastAsia"/>
          <w:b/>
          <w:szCs w:val="21"/>
        </w:rPr>
        <w:t xml:space="preserve">　　第三十七条</w:t>
      </w:r>
      <w:r>
        <w:rPr>
          <w:rFonts w:ascii="宋体" w:hAnsi="宋体" w:hint="eastAsia"/>
          <w:szCs w:val="21"/>
        </w:rPr>
        <w:t xml:space="preserve">  咨询人应对咨询报告的质量负责，委托人有对咨询工作和实施效果进行评价的权利。评价时间在咨询成果报告提交后一个月完成，并根据有关规定填写《咨询效果评价意见表》。对评价结果有争议时，以项目所在地造价行甲方管部门裁定意见为准。</w:t>
      </w:r>
    </w:p>
    <w:p w:rsidR="00E50120" w:rsidRDefault="00E50120" w:rsidP="00E50120">
      <w:pPr>
        <w:spacing w:line="360" w:lineRule="exact"/>
        <w:jc w:val="center"/>
        <w:rPr>
          <w:rFonts w:ascii="宋体" w:hAnsi="宋体"/>
          <w:szCs w:val="21"/>
        </w:rPr>
      </w:pPr>
      <w:r>
        <w:rPr>
          <w:rFonts w:ascii="宋体" w:hAnsi="宋体" w:hint="eastAsia"/>
          <w:szCs w:val="21"/>
        </w:rPr>
        <w:t>合同争议的解决</w:t>
      </w:r>
    </w:p>
    <w:p w:rsidR="00E50120" w:rsidRDefault="00E50120" w:rsidP="00E50120">
      <w:pPr>
        <w:spacing w:line="360" w:lineRule="exact"/>
        <w:rPr>
          <w:rFonts w:ascii="宋体" w:hAnsi="宋体"/>
          <w:szCs w:val="21"/>
        </w:rPr>
      </w:pPr>
      <w:r>
        <w:rPr>
          <w:rFonts w:ascii="宋体" w:hAnsi="宋体" w:hint="eastAsia"/>
          <w:b/>
          <w:szCs w:val="21"/>
        </w:rPr>
        <w:t xml:space="preserve">　　第三十九条</w:t>
      </w:r>
      <w:r>
        <w:rPr>
          <w:rFonts w:ascii="宋体" w:hAnsi="宋体" w:hint="eastAsia"/>
          <w:szCs w:val="21"/>
        </w:rPr>
        <w:t xml:space="preserve">　因违约或终止合同而引起的损失和损害的赔偿，委托人与咨询人之间应当协商解决；如未能达成一致，可提交有关主管部门调解；协商或调解不成的，根据双方约定提交仲裁机关仲裁，或向人民法院提起诉讼。</w:t>
      </w:r>
    </w:p>
    <w:p w:rsidR="00E50120" w:rsidRDefault="00E50120" w:rsidP="00E50120">
      <w:pPr>
        <w:widowControl/>
        <w:jc w:val="left"/>
        <w:rPr>
          <w:rFonts w:ascii="宋体" w:hAnsi="宋体"/>
          <w:b/>
          <w:szCs w:val="21"/>
        </w:rPr>
      </w:pPr>
      <w:r>
        <w:rPr>
          <w:rFonts w:ascii="宋体" w:hAnsi="宋体"/>
          <w:b/>
          <w:szCs w:val="21"/>
        </w:rPr>
        <w:br w:type="page"/>
      </w:r>
    </w:p>
    <w:p w:rsidR="00E50120" w:rsidRDefault="00E50120" w:rsidP="00E50120">
      <w:pPr>
        <w:spacing w:line="360" w:lineRule="exact"/>
        <w:jc w:val="center"/>
        <w:rPr>
          <w:rFonts w:ascii="宋体" w:hAnsi="宋体"/>
          <w:b/>
          <w:szCs w:val="21"/>
        </w:rPr>
      </w:pPr>
      <w:r>
        <w:rPr>
          <w:rFonts w:ascii="宋体" w:hAnsi="宋体" w:hint="eastAsia"/>
          <w:b/>
          <w:szCs w:val="21"/>
        </w:rPr>
        <w:lastRenderedPageBreak/>
        <w:t>第三部分　建设工程造价咨询合同专用条款</w:t>
      </w:r>
    </w:p>
    <w:p w:rsidR="00E50120" w:rsidRPr="00DB1BB4" w:rsidRDefault="00E50120" w:rsidP="00E50120">
      <w:pPr>
        <w:spacing w:line="360" w:lineRule="exact"/>
        <w:ind w:firstLineChars="225" w:firstLine="474"/>
        <w:rPr>
          <w:rFonts w:asciiTheme="minorEastAsia" w:eastAsiaTheme="minorEastAsia" w:hAnsiTheme="minorEastAsia"/>
          <w:b/>
          <w:szCs w:val="21"/>
        </w:rPr>
      </w:pPr>
      <w:r w:rsidRPr="00DB1BB4">
        <w:rPr>
          <w:rFonts w:asciiTheme="minorEastAsia" w:eastAsiaTheme="minorEastAsia" w:hAnsiTheme="minorEastAsia" w:hint="eastAsia"/>
          <w:b/>
          <w:szCs w:val="21"/>
        </w:rPr>
        <w:t>第</w:t>
      </w:r>
      <w:r>
        <w:rPr>
          <w:rFonts w:asciiTheme="minorEastAsia" w:eastAsiaTheme="minorEastAsia" w:hAnsiTheme="minorEastAsia" w:hint="eastAsia"/>
          <w:b/>
          <w:szCs w:val="21"/>
        </w:rPr>
        <w:t>二</w:t>
      </w:r>
      <w:r w:rsidRPr="00DB1BB4">
        <w:rPr>
          <w:rFonts w:asciiTheme="minorEastAsia" w:eastAsiaTheme="minorEastAsia" w:hAnsiTheme="minorEastAsia" w:hint="eastAsia"/>
          <w:b/>
          <w:szCs w:val="21"/>
        </w:rPr>
        <w:t>条</w:t>
      </w:r>
      <w:r>
        <w:rPr>
          <w:rFonts w:asciiTheme="minorEastAsia" w:eastAsiaTheme="minorEastAsia" w:hAnsiTheme="minorEastAsia" w:hint="eastAsia"/>
          <w:b/>
          <w:szCs w:val="21"/>
        </w:rPr>
        <w:t xml:space="preserve">  </w:t>
      </w:r>
      <w:r w:rsidRPr="00DB1BB4">
        <w:rPr>
          <w:rFonts w:asciiTheme="minorEastAsia" w:eastAsiaTheme="minorEastAsia" w:hAnsiTheme="minorEastAsia" w:hint="eastAsia"/>
          <w:b/>
          <w:szCs w:val="21"/>
        </w:rPr>
        <w:t>本合同适用的法律、法规及工程造价计价办法和规定</w:t>
      </w:r>
    </w:p>
    <w:p w:rsidR="00E50120" w:rsidRPr="00DB1BB4" w:rsidRDefault="00E50120" w:rsidP="00E50120">
      <w:pPr>
        <w:spacing w:line="360" w:lineRule="exact"/>
        <w:ind w:leftChars="200" w:left="420" w:firstLineChars="50" w:firstLine="105"/>
        <w:rPr>
          <w:rFonts w:asciiTheme="minorEastAsia" w:eastAsiaTheme="minorEastAsia" w:hAnsiTheme="minorEastAsia"/>
          <w:szCs w:val="21"/>
        </w:rPr>
      </w:pPr>
      <w:r w:rsidRPr="00DB1BB4">
        <w:rPr>
          <w:rFonts w:asciiTheme="minorEastAsia" w:eastAsiaTheme="minorEastAsia" w:hAnsiTheme="minorEastAsia" w:hint="eastAsia"/>
          <w:szCs w:val="21"/>
        </w:rPr>
        <w:t>1．适用法律和法规：</w:t>
      </w:r>
      <w:r w:rsidRPr="00DB1BB4">
        <w:rPr>
          <w:rFonts w:asciiTheme="minorEastAsia" w:eastAsiaTheme="minorEastAsia" w:hAnsiTheme="minorEastAsia" w:hint="eastAsia"/>
          <w:szCs w:val="21"/>
          <w:u w:val="single"/>
        </w:rPr>
        <w:t>现行的国家、省、市关于造价咨询方面的法律、法规、合同法等</w:t>
      </w:r>
    </w:p>
    <w:p w:rsidR="00E50120" w:rsidRPr="00DB1BB4" w:rsidRDefault="00E50120" w:rsidP="00E50120">
      <w:pPr>
        <w:spacing w:line="360" w:lineRule="exact"/>
        <w:ind w:leftChars="200" w:left="420" w:firstLineChars="50" w:firstLine="105"/>
        <w:rPr>
          <w:rFonts w:asciiTheme="minorEastAsia" w:eastAsiaTheme="minorEastAsia" w:hAnsiTheme="minorEastAsia"/>
          <w:szCs w:val="21"/>
          <w:u w:val="single"/>
        </w:rPr>
      </w:pPr>
      <w:r w:rsidRPr="00DB1BB4">
        <w:rPr>
          <w:rFonts w:asciiTheme="minorEastAsia" w:eastAsiaTheme="minorEastAsia" w:hAnsiTheme="minorEastAsia" w:hint="eastAsia"/>
          <w:szCs w:val="21"/>
        </w:rPr>
        <w:t>2．工程造价计价办法：</w:t>
      </w:r>
      <w:r w:rsidRPr="00DB1BB4">
        <w:rPr>
          <w:rFonts w:asciiTheme="minorEastAsia" w:eastAsiaTheme="minorEastAsia" w:hAnsiTheme="minorEastAsia" w:hint="eastAsia"/>
          <w:color w:val="000000"/>
          <w:szCs w:val="21"/>
          <w:u w:val="single"/>
        </w:rPr>
        <w:t>《建设工程工程量清单计价规范》（GB50500-2013）、（GB50854-2013）、《常州市建设工程补充计价表》及省、市等相关文件及甲方提供的图纸</w:t>
      </w:r>
    </w:p>
    <w:p w:rsidR="00E50120" w:rsidRPr="00DB1BB4" w:rsidRDefault="00E50120" w:rsidP="00E50120">
      <w:pPr>
        <w:spacing w:line="360" w:lineRule="exact"/>
        <w:ind w:leftChars="200" w:left="420" w:firstLineChars="50" w:firstLine="105"/>
        <w:rPr>
          <w:rFonts w:asciiTheme="minorEastAsia" w:eastAsiaTheme="minorEastAsia" w:hAnsiTheme="minorEastAsia"/>
          <w:szCs w:val="21"/>
        </w:rPr>
      </w:pPr>
      <w:r w:rsidRPr="00DB1BB4">
        <w:rPr>
          <w:rFonts w:asciiTheme="minorEastAsia" w:eastAsiaTheme="minorEastAsia" w:hAnsiTheme="minorEastAsia" w:hint="eastAsia"/>
          <w:szCs w:val="21"/>
        </w:rPr>
        <w:t>3.标准规范：</w:t>
      </w:r>
      <w:r w:rsidRPr="00DB1BB4">
        <w:rPr>
          <w:rFonts w:asciiTheme="minorEastAsia" w:eastAsiaTheme="minorEastAsia" w:hAnsiTheme="minorEastAsia" w:hint="eastAsia"/>
          <w:color w:val="000000"/>
          <w:szCs w:val="21"/>
          <w:u w:val="single"/>
        </w:rPr>
        <w:t>现行的江苏省建设工程计价表及费用定额</w:t>
      </w:r>
    </w:p>
    <w:p w:rsidR="00E50120" w:rsidRPr="00DB1BB4" w:rsidRDefault="00E50120" w:rsidP="00E50120">
      <w:pPr>
        <w:spacing w:line="360" w:lineRule="exact"/>
        <w:ind w:firstLineChars="224" w:firstLine="472"/>
        <w:rPr>
          <w:rFonts w:asciiTheme="minorEastAsia" w:eastAsiaTheme="minorEastAsia" w:hAnsiTheme="minorEastAsia"/>
          <w:szCs w:val="21"/>
        </w:rPr>
      </w:pPr>
      <w:r w:rsidRPr="00DB1BB4">
        <w:rPr>
          <w:rFonts w:asciiTheme="minorEastAsia" w:eastAsiaTheme="minorEastAsia" w:hAnsiTheme="minorEastAsia" w:hint="eastAsia"/>
          <w:b/>
          <w:szCs w:val="21"/>
        </w:rPr>
        <w:t xml:space="preserve">第四条 </w:t>
      </w:r>
      <w:r w:rsidRPr="00DB1BB4">
        <w:rPr>
          <w:rFonts w:asciiTheme="minorEastAsia" w:eastAsiaTheme="minorEastAsia" w:hAnsiTheme="minorEastAsia" w:hint="eastAsia"/>
          <w:szCs w:val="21"/>
        </w:rPr>
        <w:t xml:space="preserve"> 本合同咨询项目负责人由</w:t>
      </w:r>
      <w:r w:rsidRPr="00DB1BB4">
        <w:rPr>
          <w:rFonts w:asciiTheme="minorEastAsia" w:eastAsiaTheme="minorEastAsia" w:hAnsiTheme="minorEastAsia" w:hint="eastAsia"/>
          <w:szCs w:val="21"/>
          <w:u w:val="single"/>
        </w:rPr>
        <w:t xml:space="preserve">          </w:t>
      </w:r>
      <w:r w:rsidRPr="00DB1BB4">
        <w:rPr>
          <w:rFonts w:asciiTheme="minorEastAsia" w:eastAsiaTheme="minorEastAsia" w:hAnsiTheme="minorEastAsia" w:hint="eastAsia"/>
          <w:szCs w:val="21"/>
        </w:rPr>
        <w:t>担任，负责本咨询项目的具体实施及与委托方的联系等事宜。 项目负责人和技术人员必须在投标书中明确的拟派人员范围中选定。</w:t>
      </w:r>
    </w:p>
    <w:p w:rsidR="00E50120" w:rsidRPr="00DB1BB4" w:rsidRDefault="00E50120" w:rsidP="00E50120">
      <w:pPr>
        <w:spacing w:line="360" w:lineRule="exact"/>
        <w:ind w:firstLineChars="225" w:firstLine="474"/>
        <w:rPr>
          <w:rFonts w:asciiTheme="minorEastAsia" w:eastAsiaTheme="minorEastAsia" w:hAnsiTheme="minorEastAsia"/>
          <w:szCs w:val="21"/>
        </w:rPr>
      </w:pPr>
      <w:r w:rsidRPr="00DB1BB4">
        <w:rPr>
          <w:rFonts w:asciiTheme="minorEastAsia" w:eastAsiaTheme="minorEastAsia" w:hAnsiTheme="minorEastAsia" w:hint="eastAsia"/>
          <w:b/>
          <w:szCs w:val="21"/>
        </w:rPr>
        <w:t>第五条</w:t>
      </w:r>
      <w:r>
        <w:rPr>
          <w:rFonts w:asciiTheme="minorEastAsia" w:eastAsiaTheme="minorEastAsia" w:hAnsiTheme="minorEastAsia" w:hint="eastAsia"/>
          <w:szCs w:val="21"/>
        </w:rPr>
        <w:t xml:space="preserve">  </w:t>
      </w:r>
      <w:r w:rsidRPr="00DB1BB4">
        <w:rPr>
          <w:rFonts w:asciiTheme="minorEastAsia" w:eastAsiaTheme="minorEastAsia" w:hAnsiTheme="minorEastAsia" w:hint="eastAsia"/>
          <w:szCs w:val="21"/>
        </w:rPr>
        <w:t>建设工程造价咨询业务范围及内容</w:t>
      </w:r>
    </w:p>
    <w:p w:rsidR="00E50120" w:rsidRPr="00DB1BB4" w:rsidRDefault="00E50120" w:rsidP="00E50120">
      <w:pPr>
        <w:adjustRightInd w:val="0"/>
        <w:snapToGrid w:val="0"/>
        <w:spacing w:line="360" w:lineRule="exact"/>
        <w:ind w:leftChars="208" w:left="437" w:firstLineChars="50" w:firstLine="105"/>
        <w:rPr>
          <w:rFonts w:asciiTheme="minorEastAsia" w:eastAsiaTheme="minorEastAsia" w:hAnsiTheme="minorEastAsia"/>
          <w:szCs w:val="21"/>
          <w:u w:val="single"/>
        </w:rPr>
      </w:pPr>
      <w:r w:rsidRPr="0062450D">
        <w:rPr>
          <w:rFonts w:asciiTheme="minorEastAsia" w:eastAsiaTheme="minorEastAsia" w:hAnsiTheme="minorEastAsia" w:hint="eastAsia"/>
          <w:szCs w:val="21"/>
        </w:rPr>
        <w:t>1．委托工程造价咨询的工程范围：</w:t>
      </w:r>
      <w:r w:rsidRPr="0062450D">
        <w:rPr>
          <w:rFonts w:asciiTheme="minorEastAsia" w:eastAsiaTheme="minorEastAsia" w:hAnsiTheme="minorEastAsia" w:hint="eastAsia"/>
          <w:szCs w:val="21"/>
          <w:u w:val="single"/>
        </w:rPr>
        <w:t>8#、9#宿舍楼及其室外配套工程跟踪审计（</w:t>
      </w:r>
      <w:r w:rsidRPr="00DB1BB4">
        <w:rPr>
          <w:rFonts w:asciiTheme="minorEastAsia" w:eastAsiaTheme="minorEastAsia" w:hAnsiTheme="minorEastAsia" w:hint="eastAsia"/>
          <w:szCs w:val="21"/>
          <w:u w:val="single"/>
        </w:rPr>
        <w:t xml:space="preserve">不含结算审计） </w:t>
      </w:r>
    </w:p>
    <w:p w:rsidR="00E50120" w:rsidRPr="00DB1BB4" w:rsidRDefault="00E50120" w:rsidP="00E50120">
      <w:pPr>
        <w:spacing w:line="360" w:lineRule="exact"/>
        <w:ind w:leftChars="207" w:left="435" w:firstLineChars="50" w:firstLine="105"/>
        <w:rPr>
          <w:rFonts w:asciiTheme="minorEastAsia" w:eastAsiaTheme="minorEastAsia" w:hAnsiTheme="minorEastAsia"/>
          <w:szCs w:val="21"/>
        </w:rPr>
      </w:pPr>
      <w:r w:rsidRPr="00DB1BB4">
        <w:rPr>
          <w:rFonts w:asciiTheme="minorEastAsia" w:eastAsiaTheme="minorEastAsia" w:hAnsiTheme="minorEastAsia" w:hint="eastAsia"/>
          <w:szCs w:val="21"/>
        </w:rPr>
        <w:t xml:space="preserve">2.委托工程造价咨询业务的内容（下列内容有委托的在□中打√）：　</w:t>
      </w:r>
    </w:p>
    <w:p w:rsidR="00E50120" w:rsidRPr="00DB1BB4" w:rsidRDefault="00E50120" w:rsidP="00E50120">
      <w:pPr>
        <w:adjustRightInd w:val="0"/>
        <w:snapToGrid w:val="0"/>
        <w:spacing w:line="360" w:lineRule="exact"/>
        <w:ind w:firstLineChars="224" w:firstLine="472"/>
        <w:rPr>
          <w:rFonts w:asciiTheme="minorEastAsia" w:eastAsiaTheme="minorEastAsia" w:hAnsiTheme="minorEastAsia"/>
          <w:b/>
          <w:szCs w:val="21"/>
        </w:rPr>
      </w:pPr>
      <w:r w:rsidRPr="00DB1BB4">
        <w:rPr>
          <w:rFonts w:asciiTheme="minorEastAsia" w:eastAsiaTheme="minorEastAsia" w:hAnsiTheme="minorEastAsia" w:hint="eastAsia"/>
          <w:b/>
          <w:szCs w:val="21"/>
        </w:rPr>
        <w:t>2.1 建设工程造价咨询业务</w:t>
      </w:r>
    </w:p>
    <w:p w:rsidR="00E50120" w:rsidRPr="00DB1BB4" w:rsidRDefault="00E50120" w:rsidP="00E50120">
      <w:pPr>
        <w:adjustRightInd w:val="0"/>
        <w:snapToGrid w:val="0"/>
        <w:spacing w:line="360" w:lineRule="exact"/>
        <w:ind w:firstLineChars="224" w:firstLine="472"/>
        <w:rPr>
          <w:rFonts w:asciiTheme="minorEastAsia" w:eastAsiaTheme="minorEastAsia" w:hAnsiTheme="minorEastAsia"/>
          <w:b/>
          <w:szCs w:val="21"/>
        </w:rPr>
      </w:pPr>
      <w:r w:rsidRPr="00DB1BB4">
        <w:rPr>
          <w:rFonts w:asciiTheme="minorEastAsia" w:eastAsiaTheme="minorEastAsia" w:hAnsiTheme="minorEastAsia" w:hint="eastAsia"/>
          <w:b/>
          <w:szCs w:val="21"/>
        </w:rPr>
        <w:t>2.1 建设工程造价咨询业务</w:t>
      </w:r>
    </w:p>
    <w:p w:rsidR="00E50120" w:rsidRPr="00DB1BB4" w:rsidRDefault="00E50120" w:rsidP="00E50120">
      <w:pPr>
        <w:spacing w:line="360" w:lineRule="exact"/>
        <w:ind w:firstLineChars="224" w:firstLine="472"/>
        <w:rPr>
          <w:rFonts w:asciiTheme="minorEastAsia" w:eastAsiaTheme="minorEastAsia" w:hAnsiTheme="minorEastAsia"/>
          <w:b/>
          <w:color w:val="000000"/>
          <w:szCs w:val="21"/>
        </w:rPr>
      </w:pPr>
      <w:r w:rsidRPr="00DB1BB4">
        <w:rPr>
          <w:rFonts w:asciiTheme="minorEastAsia" w:eastAsiaTheme="minorEastAsia" w:hAnsiTheme="minorEastAsia" w:hint="eastAsia"/>
          <w:b/>
          <w:color w:val="000000"/>
          <w:szCs w:val="21"/>
        </w:rPr>
        <w:t>投资决策阶段</w:t>
      </w:r>
    </w:p>
    <w:p w:rsidR="00E50120" w:rsidRPr="00DB1BB4" w:rsidRDefault="00E50120" w:rsidP="00E50120">
      <w:pPr>
        <w:tabs>
          <w:tab w:val="left" w:pos="0"/>
        </w:tabs>
        <w:spacing w:line="360" w:lineRule="exact"/>
        <w:ind w:firstLineChars="224" w:firstLine="470"/>
        <w:rPr>
          <w:rFonts w:asciiTheme="minorEastAsia" w:eastAsiaTheme="minorEastAsia" w:hAnsiTheme="minorEastAsia"/>
          <w:color w:val="000000"/>
          <w:szCs w:val="21"/>
        </w:rPr>
      </w:pPr>
      <w:r w:rsidRPr="00DB1BB4">
        <w:rPr>
          <w:rFonts w:asciiTheme="minorEastAsia" w:eastAsiaTheme="minorEastAsia" w:hAnsiTheme="minorEastAsia" w:hint="eastAsia"/>
          <w:color w:val="000000"/>
          <w:szCs w:val="21"/>
        </w:rPr>
        <w:t>□编制建设工程投资估算       □审核建设工程投资估算</w:t>
      </w:r>
    </w:p>
    <w:p w:rsidR="00E50120" w:rsidRPr="00DB1BB4" w:rsidRDefault="00E50120" w:rsidP="00E50120">
      <w:pPr>
        <w:tabs>
          <w:tab w:val="left" w:pos="476"/>
        </w:tabs>
        <w:spacing w:line="360" w:lineRule="exact"/>
        <w:ind w:firstLineChars="226" w:firstLine="475"/>
        <w:rPr>
          <w:rFonts w:asciiTheme="minorEastAsia" w:eastAsiaTheme="minorEastAsia" w:hAnsiTheme="minorEastAsia"/>
          <w:color w:val="000000"/>
          <w:szCs w:val="21"/>
        </w:rPr>
      </w:pPr>
      <w:r w:rsidRPr="00DB1BB4">
        <w:rPr>
          <w:rFonts w:asciiTheme="minorEastAsia" w:eastAsiaTheme="minorEastAsia" w:hAnsiTheme="minorEastAsia" w:hint="eastAsia"/>
          <w:color w:val="000000"/>
          <w:szCs w:val="21"/>
        </w:rPr>
        <w:t>□建设工程项目经济评价       □其它</w:t>
      </w:r>
    </w:p>
    <w:p w:rsidR="00E50120" w:rsidRPr="00DB1BB4" w:rsidRDefault="00E50120" w:rsidP="00E50120">
      <w:pPr>
        <w:spacing w:line="360" w:lineRule="exact"/>
        <w:ind w:firstLineChars="224" w:firstLine="472"/>
        <w:rPr>
          <w:rFonts w:asciiTheme="minorEastAsia" w:eastAsiaTheme="minorEastAsia" w:hAnsiTheme="minorEastAsia"/>
          <w:b/>
          <w:color w:val="000000"/>
          <w:szCs w:val="21"/>
        </w:rPr>
      </w:pPr>
      <w:r w:rsidRPr="00DB1BB4">
        <w:rPr>
          <w:rFonts w:asciiTheme="minorEastAsia" w:eastAsiaTheme="minorEastAsia" w:hAnsiTheme="minorEastAsia" w:hint="eastAsia"/>
          <w:b/>
          <w:color w:val="000000"/>
          <w:szCs w:val="21"/>
        </w:rPr>
        <w:t>工程设计阶段</w:t>
      </w:r>
    </w:p>
    <w:p w:rsidR="00E50120" w:rsidRPr="00DB1BB4" w:rsidRDefault="00E50120" w:rsidP="00E50120">
      <w:pPr>
        <w:spacing w:line="360" w:lineRule="exact"/>
        <w:ind w:left="470" w:firstLineChars="31" w:firstLine="65"/>
        <w:rPr>
          <w:rFonts w:asciiTheme="minorEastAsia" w:eastAsiaTheme="minorEastAsia" w:hAnsiTheme="minorEastAsia"/>
          <w:color w:val="000000"/>
          <w:szCs w:val="21"/>
        </w:rPr>
      </w:pPr>
      <w:r w:rsidRPr="00DB1BB4">
        <w:rPr>
          <w:rFonts w:asciiTheme="minorEastAsia" w:eastAsiaTheme="minorEastAsia" w:hAnsiTheme="minorEastAsia" w:hint="eastAsia"/>
          <w:color w:val="000000"/>
          <w:szCs w:val="21"/>
        </w:rPr>
        <w:t>□编制建设工程概算        □审核建设工程概算</w:t>
      </w:r>
    </w:p>
    <w:p w:rsidR="00E50120" w:rsidRPr="00DB1BB4" w:rsidRDefault="00E50120" w:rsidP="00E50120">
      <w:pPr>
        <w:spacing w:line="360" w:lineRule="exact"/>
        <w:ind w:left="470" w:firstLineChars="31" w:firstLine="65"/>
        <w:rPr>
          <w:rFonts w:asciiTheme="minorEastAsia" w:eastAsiaTheme="minorEastAsia" w:hAnsiTheme="minorEastAsia"/>
          <w:color w:val="000000"/>
          <w:szCs w:val="21"/>
        </w:rPr>
      </w:pPr>
      <w:r w:rsidRPr="00DB1BB4">
        <w:rPr>
          <w:rFonts w:asciiTheme="minorEastAsia" w:eastAsiaTheme="minorEastAsia" w:hAnsiTheme="minorEastAsia" w:hint="eastAsia"/>
          <w:color w:val="000000"/>
          <w:szCs w:val="21"/>
        </w:rPr>
        <w:t>□编制建设工程预算        □审核建设工程预算</w:t>
      </w:r>
    </w:p>
    <w:p w:rsidR="00E50120" w:rsidRPr="00DB1BB4" w:rsidRDefault="00E50120" w:rsidP="00E50120">
      <w:pPr>
        <w:spacing w:line="360" w:lineRule="exact"/>
        <w:ind w:left="470" w:firstLineChars="31" w:firstLine="65"/>
        <w:rPr>
          <w:rFonts w:asciiTheme="minorEastAsia" w:eastAsiaTheme="minorEastAsia" w:hAnsiTheme="minorEastAsia"/>
          <w:color w:val="000000"/>
          <w:szCs w:val="21"/>
        </w:rPr>
      </w:pPr>
      <w:r w:rsidRPr="00DB1BB4">
        <w:rPr>
          <w:rFonts w:asciiTheme="minorEastAsia" w:eastAsiaTheme="minorEastAsia" w:hAnsiTheme="minorEastAsia" w:hint="eastAsia"/>
          <w:color w:val="000000"/>
          <w:szCs w:val="21"/>
        </w:rPr>
        <w:t>□设计方案经济比较        □其它</w:t>
      </w:r>
    </w:p>
    <w:p w:rsidR="00E50120" w:rsidRPr="00DB1BB4" w:rsidRDefault="00E50120" w:rsidP="00E50120">
      <w:pPr>
        <w:spacing w:line="360" w:lineRule="exact"/>
        <w:ind w:firstLine="420"/>
        <w:rPr>
          <w:rFonts w:asciiTheme="minorEastAsia" w:eastAsiaTheme="minorEastAsia" w:hAnsiTheme="minorEastAsia"/>
          <w:b/>
          <w:color w:val="000000"/>
          <w:szCs w:val="21"/>
        </w:rPr>
      </w:pPr>
      <w:r w:rsidRPr="00DB1BB4">
        <w:rPr>
          <w:rFonts w:asciiTheme="minorEastAsia" w:eastAsiaTheme="minorEastAsia" w:hAnsiTheme="minorEastAsia" w:hint="eastAsia"/>
          <w:b/>
          <w:color w:val="000000"/>
          <w:szCs w:val="21"/>
        </w:rPr>
        <w:t>工程发承包/招投标阶段</w:t>
      </w:r>
    </w:p>
    <w:p w:rsidR="00E50120" w:rsidRPr="00DB1BB4" w:rsidRDefault="00E50120" w:rsidP="00E50120">
      <w:pPr>
        <w:tabs>
          <w:tab w:val="left" w:pos="0"/>
        </w:tabs>
        <w:spacing w:line="360" w:lineRule="exact"/>
        <w:ind w:firstLineChars="224" w:firstLine="470"/>
        <w:rPr>
          <w:rFonts w:asciiTheme="minorEastAsia" w:eastAsiaTheme="minorEastAsia" w:hAnsiTheme="minorEastAsia"/>
          <w:color w:val="000000"/>
          <w:szCs w:val="21"/>
        </w:rPr>
      </w:pPr>
      <w:r w:rsidRPr="00DB1BB4">
        <w:rPr>
          <w:rFonts w:asciiTheme="minorEastAsia" w:eastAsiaTheme="minorEastAsia" w:hAnsiTheme="minorEastAsia" w:hint="eastAsia"/>
          <w:color w:val="000000"/>
          <w:szCs w:val="21"/>
        </w:rPr>
        <w:t>□审核招标文件造价控制条款</w:t>
      </w:r>
    </w:p>
    <w:p w:rsidR="00E50120" w:rsidRPr="00DB1BB4" w:rsidRDefault="00E50120" w:rsidP="00E50120">
      <w:pPr>
        <w:tabs>
          <w:tab w:val="left" w:pos="0"/>
        </w:tabs>
        <w:spacing w:line="360" w:lineRule="exact"/>
        <w:ind w:firstLineChars="224" w:firstLine="470"/>
        <w:rPr>
          <w:rFonts w:asciiTheme="minorEastAsia" w:eastAsiaTheme="minorEastAsia" w:hAnsiTheme="minorEastAsia"/>
          <w:color w:val="000000"/>
          <w:szCs w:val="21"/>
        </w:rPr>
      </w:pPr>
      <w:r w:rsidRPr="00DB1BB4">
        <w:rPr>
          <w:rFonts w:asciiTheme="minorEastAsia" w:eastAsiaTheme="minorEastAsia" w:hAnsiTheme="minorEastAsia" w:hint="eastAsia"/>
          <w:szCs w:val="21"/>
        </w:rPr>
        <w:t>□</w:t>
      </w:r>
      <w:r w:rsidRPr="00DB1BB4">
        <w:rPr>
          <w:rFonts w:asciiTheme="minorEastAsia" w:eastAsiaTheme="minorEastAsia" w:hAnsiTheme="minorEastAsia" w:hint="eastAsia"/>
          <w:color w:val="000000"/>
          <w:szCs w:val="21"/>
        </w:rPr>
        <w:t xml:space="preserve">编制工程量清单   </w:t>
      </w:r>
      <w:r w:rsidRPr="00DB1BB4">
        <w:rPr>
          <w:rFonts w:asciiTheme="minorEastAsia" w:eastAsiaTheme="minorEastAsia" w:hAnsiTheme="minorEastAsia" w:hint="eastAsia"/>
          <w:szCs w:val="21"/>
        </w:rPr>
        <w:t>□</w:t>
      </w:r>
      <w:r w:rsidRPr="00DB1BB4">
        <w:rPr>
          <w:rFonts w:asciiTheme="minorEastAsia" w:eastAsiaTheme="minorEastAsia" w:hAnsiTheme="minorEastAsia" w:hint="eastAsia"/>
          <w:color w:val="000000"/>
          <w:szCs w:val="21"/>
        </w:rPr>
        <w:t xml:space="preserve">编制招标控制价/发包工程预算（标底）              </w:t>
      </w:r>
    </w:p>
    <w:p w:rsidR="00E50120" w:rsidRPr="00DB1BB4" w:rsidRDefault="00E50120" w:rsidP="00E50120">
      <w:pPr>
        <w:tabs>
          <w:tab w:val="left" w:pos="0"/>
        </w:tabs>
        <w:spacing w:line="360" w:lineRule="exact"/>
        <w:ind w:firstLineChars="224" w:firstLine="470"/>
        <w:rPr>
          <w:rFonts w:asciiTheme="minorEastAsia" w:eastAsiaTheme="minorEastAsia" w:hAnsiTheme="minorEastAsia"/>
          <w:color w:val="000000"/>
          <w:szCs w:val="21"/>
        </w:rPr>
      </w:pPr>
      <w:r w:rsidRPr="00DB1BB4">
        <w:rPr>
          <w:rFonts w:asciiTheme="minorEastAsia" w:eastAsiaTheme="minorEastAsia" w:hAnsiTheme="minorEastAsia" w:hint="eastAsia"/>
          <w:color w:val="000000"/>
          <w:szCs w:val="21"/>
        </w:rPr>
        <w:t>□审核工程量清单   □审核招标控制价/发包工程预算（标底）</w:t>
      </w:r>
    </w:p>
    <w:p w:rsidR="00E50120" w:rsidRPr="00DB1BB4" w:rsidRDefault="00E50120" w:rsidP="00E50120">
      <w:pPr>
        <w:tabs>
          <w:tab w:val="left" w:pos="0"/>
        </w:tabs>
        <w:spacing w:line="360" w:lineRule="exact"/>
        <w:ind w:firstLineChars="224" w:firstLine="470"/>
        <w:rPr>
          <w:rFonts w:asciiTheme="minorEastAsia" w:eastAsiaTheme="minorEastAsia" w:hAnsiTheme="minorEastAsia"/>
          <w:color w:val="000000"/>
          <w:szCs w:val="21"/>
        </w:rPr>
      </w:pPr>
      <w:r w:rsidRPr="00DB1BB4">
        <w:rPr>
          <w:rFonts w:asciiTheme="minorEastAsia" w:eastAsiaTheme="minorEastAsia" w:hAnsiTheme="minorEastAsia" w:hint="eastAsia"/>
          <w:color w:val="000000"/>
          <w:szCs w:val="21"/>
        </w:rPr>
        <w:t>□参与审查经济标   □参与合同谈判，协助起草合同文本</w:t>
      </w:r>
    </w:p>
    <w:p w:rsidR="00E50120" w:rsidRPr="00DB1BB4" w:rsidRDefault="00E50120" w:rsidP="00E50120">
      <w:pPr>
        <w:spacing w:line="360" w:lineRule="exact"/>
        <w:ind w:left="470"/>
        <w:rPr>
          <w:rFonts w:asciiTheme="minorEastAsia" w:eastAsiaTheme="minorEastAsia" w:hAnsiTheme="minorEastAsia"/>
          <w:color w:val="000000"/>
          <w:szCs w:val="21"/>
        </w:rPr>
      </w:pPr>
      <w:r w:rsidRPr="00DB1BB4">
        <w:rPr>
          <w:rFonts w:asciiTheme="minorEastAsia" w:eastAsiaTheme="minorEastAsia" w:hAnsiTheme="minorEastAsia" w:hint="eastAsia"/>
          <w:color w:val="000000"/>
          <w:szCs w:val="21"/>
        </w:rPr>
        <w:t xml:space="preserve">□其它             </w:t>
      </w:r>
    </w:p>
    <w:p w:rsidR="00E50120" w:rsidRPr="00DB1BB4" w:rsidRDefault="00E50120" w:rsidP="00E50120">
      <w:pPr>
        <w:spacing w:line="360" w:lineRule="exact"/>
        <w:ind w:firstLine="420"/>
        <w:rPr>
          <w:rFonts w:asciiTheme="minorEastAsia" w:eastAsiaTheme="minorEastAsia" w:hAnsiTheme="minorEastAsia"/>
          <w:b/>
          <w:color w:val="000000"/>
          <w:szCs w:val="21"/>
        </w:rPr>
      </w:pPr>
      <w:r w:rsidRPr="00DB1BB4">
        <w:rPr>
          <w:rFonts w:asciiTheme="minorEastAsia" w:eastAsiaTheme="minorEastAsia" w:hAnsiTheme="minorEastAsia" w:hint="eastAsia"/>
          <w:b/>
          <w:color w:val="000000"/>
          <w:szCs w:val="21"/>
        </w:rPr>
        <w:t>工程施工阶段</w:t>
      </w:r>
    </w:p>
    <w:p w:rsidR="00E50120" w:rsidRPr="00DB1BB4" w:rsidRDefault="00E50120" w:rsidP="00E50120">
      <w:pPr>
        <w:tabs>
          <w:tab w:val="left" w:pos="0"/>
        </w:tabs>
        <w:spacing w:line="360" w:lineRule="exact"/>
        <w:ind w:firstLineChars="200" w:firstLine="420"/>
        <w:rPr>
          <w:rFonts w:asciiTheme="minorEastAsia" w:eastAsiaTheme="minorEastAsia" w:hAnsiTheme="minorEastAsia"/>
          <w:color w:val="000000"/>
          <w:szCs w:val="21"/>
        </w:rPr>
      </w:pPr>
      <w:r w:rsidRPr="00DB1BB4">
        <w:rPr>
          <w:rFonts w:asciiTheme="minorEastAsia" w:eastAsiaTheme="minorEastAsia" w:hAnsiTheme="minorEastAsia" w:hint="eastAsia"/>
          <w:color w:val="000000"/>
          <w:szCs w:val="21"/>
        </w:rPr>
        <w:t>□分析合同价款（投标报价/发包工程预算），</w:t>
      </w:r>
      <w:r w:rsidRPr="00DB1BB4">
        <w:rPr>
          <w:rFonts w:asciiTheme="minorEastAsia" w:eastAsiaTheme="minorEastAsia" w:hAnsiTheme="minorEastAsia"/>
          <w:color w:val="000000"/>
          <w:szCs w:val="21"/>
        </w:rPr>
        <w:t>确定</w:t>
      </w:r>
      <w:r w:rsidRPr="00DB1BB4">
        <w:rPr>
          <w:rFonts w:asciiTheme="minorEastAsia" w:eastAsiaTheme="minorEastAsia" w:hAnsiTheme="minorEastAsia" w:hint="eastAsia"/>
          <w:color w:val="000000"/>
          <w:szCs w:val="21"/>
        </w:rPr>
        <w:t>工程造价</w:t>
      </w:r>
      <w:r w:rsidRPr="00DB1BB4">
        <w:rPr>
          <w:rFonts w:asciiTheme="minorEastAsia" w:eastAsiaTheme="minorEastAsia" w:hAnsiTheme="minorEastAsia"/>
          <w:color w:val="000000"/>
          <w:szCs w:val="21"/>
        </w:rPr>
        <w:t>控制目标</w:t>
      </w:r>
      <w:r w:rsidRPr="00DB1BB4">
        <w:rPr>
          <w:rFonts w:asciiTheme="minorEastAsia" w:eastAsiaTheme="minorEastAsia" w:hAnsiTheme="minorEastAsia" w:hint="eastAsia"/>
          <w:color w:val="000000"/>
          <w:szCs w:val="21"/>
        </w:rPr>
        <w:t>，编制资金使用计划       □审核工程计量与价款支付        □审核工程索赔与签证费用</w:t>
      </w:r>
    </w:p>
    <w:p w:rsidR="00E50120" w:rsidRPr="00DB1BB4" w:rsidRDefault="00E50120" w:rsidP="00E50120">
      <w:pPr>
        <w:tabs>
          <w:tab w:val="left" w:pos="0"/>
        </w:tabs>
        <w:spacing w:line="360" w:lineRule="exact"/>
        <w:ind w:firstLineChars="224" w:firstLine="470"/>
        <w:rPr>
          <w:rFonts w:asciiTheme="minorEastAsia" w:eastAsiaTheme="minorEastAsia" w:hAnsiTheme="minorEastAsia"/>
          <w:color w:val="000000"/>
          <w:szCs w:val="21"/>
        </w:rPr>
      </w:pPr>
      <w:r w:rsidRPr="00DB1BB4">
        <w:rPr>
          <w:rFonts w:asciiTheme="minorEastAsia" w:eastAsiaTheme="minorEastAsia" w:hAnsiTheme="minorEastAsia" w:hint="eastAsia"/>
          <w:color w:val="000000"/>
          <w:szCs w:val="21"/>
        </w:rPr>
        <w:t>□审核工程价款调整     □</w:t>
      </w:r>
      <w:r>
        <w:rPr>
          <w:rFonts w:asciiTheme="minorEastAsia" w:eastAsiaTheme="minorEastAsia" w:hAnsiTheme="minorEastAsia" w:hint="eastAsia"/>
          <w:color w:val="000000"/>
          <w:szCs w:val="21"/>
        </w:rPr>
        <w:t>甲方</w:t>
      </w:r>
      <w:r w:rsidRPr="00DB1BB4">
        <w:rPr>
          <w:rFonts w:asciiTheme="minorEastAsia" w:eastAsiaTheme="minorEastAsia" w:hAnsiTheme="minorEastAsia" w:hint="eastAsia"/>
          <w:color w:val="000000"/>
          <w:szCs w:val="21"/>
        </w:rPr>
        <w:t>分包的专业工程招标咨询，材料设备询价</w:t>
      </w:r>
    </w:p>
    <w:p w:rsidR="00E50120" w:rsidRPr="00DB1BB4" w:rsidRDefault="00E50120" w:rsidP="00E50120">
      <w:pPr>
        <w:spacing w:line="360" w:lineRule="exact"/>
        <w:ind w:firstLineChars="200" w:firstLine="420"/>
        <w:rPr>
          <w:rFonts w:asciiTheme="minorEastAsia" w:eastAsiaTheme="minorEastAsia" w:hAnsiTheme="minorEastAsia"/>
          <w:color w:val="000000"/>
          <w:szCs w:val="21"/>
        </w:rPr>
      </w:pPr>
      <w:r w:rsidRPr="00DB1BB4">
        <w:rPr>
          <w:rFonts w:asciiTheme="minorEastAsia" w:eastAsiaTheme="minorEastAsia" w:hAnsiTheme="minorEastAsia" w:hint="eastAsia"/>
          <w:color w:val="000000"/>
          <w:szCs w:val="21"/>
        </w:rPr>
        <w:t>□分析工程投资偏差，调整工程造价控制目标      □其它</w:t>
      </w:r>
    </w:p>
    <w:p w:rsidR="00E50120" w:rsidRPr="00DB1BB4" w:rsidRDefault="00E50120" w:rsidP="00E50120">
      <w:pPr>
        <w:spacing w:line="360" w:lineRule="exact"/>
        <w:ind w:firstLineChars="200" w:firstLine="422"/>
        <w:rPr>
          <w:rFonts w:asciiTheme="minorEastAsia" w:eastAsiaTheme="minorEastAsia" w:hAnsiTheme="minorEastAsia"/>
          <w:szCs w:val="21"/>
        </w:rPr>
      </w:pPr>
      <w:r w:rsidRPr="00DB1BB4">
        <w:rPr>
          <w:rFonts w:asciiTheme="minorEastAsia" w:eastAsiaTheme="minorEastAsia" w:hAnsiTheme="minorEastAsia" w:hint="eastAsia"/>
          <w:b/>
          <w:szCs w:val="21"/>
        </w:rPr>
        <w:t>第八条</w:t>
      </w:r>
      <w:r w:rsidRPr="00DB1BB4">
        <w:rPr>
          <w:rFonts w:asciiTheme="minorEastAsia" w:eastAsiaTheme="minorEastAsia" w:hAnsiTheme="minorEastAsia" w:hint="eastAsia"/>
          <w:szCs w:val="21"/>
        </w:rPr>
        <w:t xml:space="preserve">  实施工程施工阶段造价咨询业务，要求咨询人常驻施工现场时，由委托人提供下列必要的办公条件：</w:t>
      </w:r>
      <w:r w:rsidRPr="00DB1BB4">
        <w:rPr>
          <w:rFonts w:asciiTheme="minorEastAsia" w:eastAsiaTheme="minorEastAsia" w:hAnsiTheme="minorEastAsia" w:hint="eastAsia"/>
          <w:szCs w:val="21"/>
          <w:u w:val="single"/>
        </w:rPr>
        <w:t xml:space="preserve">   </w:t>
      </w:r>
    </w:p>
    <w:p w:rsidR="00E50120" w:rsidRPr="00DB1BB4" w:rsidRDefault="00E50120" w:rsidP="00E50120">
      <w:pPr>
        <w:spacing w:line="360" w:lineRule="exact"/>
        <w:ind w:firstLineChars="200" w:firstLine="422"/>
        <w:rPr>
          <w:rFonts w:asciiTheme="minorEastAsia" w:eastAsiaTheme="minorEastAsia" w:hAnsiTheme="minorEastAsia"/>
          <w:szCs w:val="21"/>
        </w:rPr>
      </w:pPr>
      <w:r w:rsidRPr="00DB1BB4">
        <w:rPr>
          <w:rFonts w:asciiTheme="minorEastAsia" w:eastAsiaTheme="minorEastAsia" w:hAnsiTheme="minorEastAsia" w:hint="eastAsia"/>
          <w:b/>
          <w:szCs w:val="21"/>
        </w:rPr>
        <w:t>第九条</w:t>
      </w:r>
      <w:r w:rsidRPr="00DB1BB4">
        <w:rPr>
          <w:rFonts w:asciiTheme="minorEastAsia" w:eastAsiaTheme="minorEastAsia" w:hAnsiTheme="minorEastAsia" w:hint="eastAsia"/>
          <w:szCs w:val="21"/>
        </w:rPr>
        <w:t xml:space="preserve">　双方约定的委托人应提供的建设工程造价咨询材料及提供时间：_______</w:t>
      </w:r>
    </w:p>
    <w:p w:rsidR="00E50120" w:rsidRPr="00DB1BB4" w:rsidRDefault="00E50120" w:rsidP="00E50120">
      <w:pPr>
        <w:spacing w:line="360" w:lineRule="exact"/>
        <w:ind w:firstLineChars="224" w:firstLine="472"/>
        <w:rPr>
          <w:rFonts w:asciiTheme="minorEastAsia" w:eastAsiaTheme="minorEastAsia" w:hAnsiTheme="minorEastAsia"/>
          <w:szCs w:val="21"/>
        </w:rPr>
      </w:pPr>
      <w:r w:rsidRPr="00DB1BB4">
        <w:rPr>
          <w:rFonts w:asciiTheme="minorEastAsia" w:eastAsiaTheme="minorEastAsia" w:hAnsiTheme="minorEastAsia" w:hint="eastAsia"/>
          <w:b/>
          <w:szCs w:val="21"/>
        </w:rPr>
        <w:t>第十条</w:t>
      </w:r>
      <w:r w:rsidRPr="00DB1BB4">
        <w:rPr>
          <w:rFonts w:asciiTheme="minorEastAsia" w:eastAsiaTheme="minorEastAsia" w:hAnsiTheme="minorEastAsia" w:hint="eastAsia"/>
          <w:szCs w:val="21"/>
        </w:rPr>
        <w:t xml:space="preserve">　委托人应在</w:t>
      </w:r>
      <w:r w:rsidRPr="00DB1BB4">
        <w:rPr>
          <w:rFonts w:asciiTheme="minorEastAsia" w:eastAsiaTheme="minorEastAsia" w:hAnsiTheme="minorEastAsia" w:hint="eastAsia"/>
          <w:szCs w:val="21"/>
          <w:u w:val="single"/>
        </w:rPr>
        <w:t xml:space="preserve">　  </w:t>
      </w:r>
      <w:r w:rsidRPr="00DB1BB4">
        <w:rPr>
          <w:rFonts w:asciiTheme="minorEastAsia" w:eastAsiaTheme="minorEastAsia" w:hAnsiTheme="minorEastAsia" w:hint="eastAsia"/>
          <w:szCs w:val="21"/>
        </w:rPr>
        <w:t>日内对咨询人书面提交并要求做出答复的事宜做出书面答复。</w:t>
      </w:r>
    </w:p>
    <w:p w:rsidR="00E50120" w:rsidRPr="00DB1BB4" w:rsidRDefault="00E50120" w:rsidP="00E50120">
      <w:pPr>
        <w:spacing w:line="360" w:lineRule="exact"/>
        <w:ind w:firstLine="420"/>
        <w:rPr>
          <w:rFonts w:asciiTheme="minorEastAsia" w:eastAsiaTheme="minorEastAsia" w:hAnsiTheme="minorEastAsia"/>
          <w:b/>
          <w:szCs w:val="21"/>
        </w:rPr>
      </w:pPr>
      <w:r w:rsidRPr="00DB1BB4">
        <w:rPr>
          <w:rFonts w:asciiTheme="minorEastAsia" w:eastAsiaTheme="minorEastAsia" w:hAnsiTheme="minorEastAsia" w:hint="eastAsia"/>
          <w:b/>
          <w:szCs w:val="21"/>
        </w:rPr>
        <w:t>第十一条</w:t>
      </w:r>
      <w:r w:rsidRPr="00DB1BB4">
        <w:rPr>
          <w:rFonts w:asciiTheme="minorEastAsia" w:eastAsiaTheme="minorEastAsia" w:hAnsiTheme="minorEastAsia" w:hint="eastAsia"/>
          <w:szCs w:val="21"/>
        </w:rPr>
        <w:t xml:space="preserve">  委托人授权</w:t>
      </w:r>
      <w:r w:rsidRPr="00DB1BB4">
        <w:rPr>
          <w:rFonts w:asciiTheme="minorEastAsia" w:eastAsiaTheme="minorEastAsia" w:hAnsiTheme="minorEastAsia" w:hint="eastAsia"/>
          <w:szCs w:val="21"/>
          <w:u w:val="single"/>
        </w:rPr>
        <w:t xml:space="preserve">             </w:t>
      </w:r>
      <w:r w:rsidRPr="00DB1BB4">
        <w:rPr>
          <w:rFonts w:asciiTheme="minorEastAsia" w:eastAsiaTheme="minorEastAsia" w:hAnsiTheme="minorEastAsia" w:hint="eastAsia"/>
          <w:szCs w:val="21"/>
        </w:rPr>
        <w:t>为本咨询业务的代表，负责与咨询人联系。</w:t>
      </w:r>
    </w:p>
    <w:p w:rsidR="00E50120" w:rsidRPr="00DB1BB4" w:rsidRDefault="00E50120" w:rsidP="00E50120">
      <w:pPr>
        <w:spacing w:line="360" w:lineRule="exact"/>
        <w:ind w:firstLine="420"/>
        <w:rPr>
          <w:rFonts w:asciiTheme="minorEastAsia" w:eastAsiaTheme="minorEastAsia" w:hAnsiTheme="minorEastAsia"/>
          <w:b/>
          <w:szCs w:val="21"/>
        </w:rPr>
      </w:pPr>
      <w:r w:rsidRPr="00DB1BB4">
        <w:rPr>
          <w:rFonts w:asciiTheme="minorEastAsia" w:eastAsiaTheme="minorEastAsia" w:hAnsiTheme="minorEastAsia" w:hint="eastAsia"/>
          <w:b/>
          <w:szCs w:val="21"/>
        </w:rPr>
        <w:lastRenderedPageBreak/>
        <w:t>第二十条</w:t>
      </w:r>
      <w:r w:rsidRPr="00DB1BB4">
        <w:rPr>
          <w:rFonts w:asciiTheme="minorEastAsia" w:eastAsiaTheme="minorEastAsia" w:hAnsiTheme="minorEastAsia" w:hint="eastAsia"/>
          <w:szCs w:val="21"/>
        </w:rPr>
        <w:t xml:space="preserve">　咨询人在其责任期内如果因自身原因给委托方造成经济损失时，同意按以下办法承担责任，向委托方支付赔偿金：</w:t>
      </w:r>
    </w:p>
    <w:p w:rsidR="00E50120" w:rsidRPr="00DB1BB4" w:rsidRDefault="00E50120" w:rsidP="00E50120">
      <w:pPr>
        <w:spacing w:line="360" w:lineRule="exact"/>
        <w:ind w:firstLineChars="475" w:firstLine="998"/>
        <w:rPr>
          <w:rFonts w:asciiTheme="minorEastAsia" w:eastAsiaTheme="minorEastAsia" w:hAnsiTheme="minorEastAsia"/>
          <w:szCs w:val="21"/>
        </w:rPr>
      </w:pPr>
      <w:r w:rsidRPr="00DB1BB4">
        <w:rPr>
          <w:rFonts w:asciiTheme="minorEastAsia" w:eastAsiaTheme="minorEastAsia" w:hAnsiTheme="minorEastAsia" w:hint="eastAsia"/>
          <w:szCs w:val="21"/>
        </w:rPr>
        <w:t>赔偿金=直接经济损失　× 酬金比率（扣除税金）。</w:t>
      </w:r>
    </w:p>
    <w:p w:rsidR="00E50120" w:rsidRPr="00DB1BB4" w:rsidRDefault="00E50120" w:rsidP="00E50120">
      <w:pPr>
        <w:spacing w:line="360" w:lineRule="exact"/>
        <w:ind w:firstLineChars="475" w:firstLine="998"/>
        <w:rPr>
          <w:rFonts w:asciiTheme="minorEastAsia" w:eastAsiaTheme="minorEastAsia" w:hAnsiTheme="minorEastAsia"/>
          <w:szCs w:val="21"/>
        </w:rPr>
      </w:pPr>
      <w:r w:rsidRPr="00DB1BB4">
        <w:rPr>
          <w:rFonts w:asciiTheme="minorEastAsia" w:eastAsiaTheme="minorEastAsia" w:hAnsiTheme="minorEastAsia" w:hint="eastAsia"/>
          <w:color w:val="000000"/>
          <w:szCs w:val="21"/>
          <w:u w:val="single"/>
        </w:rPr>
        <w:t>酬金比率是指咨询费收费费率（即咨询费用/总造价）。</w:t>
      </w:r>
    </w:p>
    <w:p w:rsidR="00E50120" w:rsidRPr="00DB1BB4" w:rsidRDefault="00E50120" w:rsidP="00E50120">
      <w:pPr>
        <w:spacing w:line="360" w:lineRule="exact"/>
        <w:ind w:firstLine="420"/>
        <w:rPr>
          <w:rFonts w:asciiTheme="minorEastAsia" w:eastAsiaTheme="minorEastAsia" w:hAnsiTheme="minorEastAsia"/>
          <w:szCs w:val="21"/>
        </w:rPr>
      </w:pPr>
      <w:r w:rsidRPr="00DB1BB4">
        <w:rPr>
          <w:rFonts w:asciiTheme="minorEastAsia" w:eastAsiaTheme="minorEastAsia" w:hAnsiTheme="minorEastAsia" w:hint="eastAsia"/>
          <w:b/>
          <w:szCs w:val="21"/>
        </w:rPr>
        <w:t>第二十三条</w:t>
      </w:r>
      <w:r w:rsidRPr="00DB1BB4">
        <w:rPr>
          <w:rFonts w:asciiTheme="minorEastAsia" w:eastAsiaTheme="minorEastAsia" w:hAnsiTheme="minorEastAsia" w:hint="eastAsia"/>
          <w:szCs w:val="21"/>
        </w:rPr>
        <w:t xml:space="preserve">  委托人对其提供资料的真实性、完整性和有效性负责，由此造成的咨询人工作的缺陷或失误及额外工作由委托人负责对咨询人进行赔偿。 本合同约定的资料完整提供时间为</w:t>
      </w:r>
      <w:r w:rsidRPr="00DB1BB4">
        <w:rPr>
          <w:rFonts w:asciiTheme="minorEastAsia" w:eastAsiaTheme="minorEastAsia" w:hAnsiTheme="minorEastAsia" w:hint="eastAsia"/>
          <w:szCs w:val="21"/>
          <w:u w:val="single"/>
        </w:rPr>
        <w:t xml:space="preserve">        </w:t>
      </w:r>
      <w:r w:rsidRPr="00DB1BB4">
        <w:rPr>
          <w:rFonts w:asciiTheme="minorEastAsia" w:eastAsiaTheme="minorEastAsia" w:hAnsiTheme="minorEastAsia" w:hint="eastAsia"/>
          <w:szCs w:val="21"/>
        </w:rPr>
        <w:t>年</w:t>
      </w:r>
      <w:r w:rsidRPr="00DB1BB4">
        <w:rPr>
          <w:rFonts w:asciiTheme="minorEastAsia" w:eastAsiaTheme="minorEastAsia" w:hAnsiTheme="minorEastAsia" w:hint="eastAsia"/>
          <w:szCs w:val="21"/>
          <w:u w:val="single"/>
        </w:rPr>
        <w:t xml:space="preserve">      </w:t>
      </w:r>
      <w:r w:rsidRPr="00DB1BB4">
        <w:rPr>
          <w:rFonts w:asciiTheme="minorEastAsia" w:eastAsiaTheme="minorEastAsia" w:hAnsiTheme="minorEastAsia" w:hint="eastAsia"/>
          <w:szCs w:val="21"/>
        </w:rPr>
        <w:t>月</w:t>
      </w:r>
      <w:r w:rsidRPr="00DB1BB4">
        <w:rPr>
          <w:rFonts w:asciiTheme="minorEastAsia" w:eastAsiaTheme="minorEastAsia" w:hAnsiTheme="minorEastAsia" w:hint="eastAsia"/>
          <w:szCs w:val="21"/>
          <w:u w:val="single"/>
        </w:rPr>
        <w:t xml:space="preserve">      </w:t>
      </w:r>
      <w:r w:rsidRPr="00DB1BB4">
        <w:rPr>
          <w:rFonts w:asciiTheme="minorEastAsia" w:eastAsiaTheme="minorEastAsia" w:hAnsiTheme="minorEastAsia" w:hint="eastAsia"/>
          <w:szCs w:val="21"/>
        </w:rPr>
        <w:t>日。</w:t>
      </w:r>
    </w:p>
    <w:p w:rsidR="00E50120" w:rsidRPr="00DB1BB4" w:rsidRDefault="00E50120" w:rsidP="00E50120">
      <w:pPr>
        <w:spacing w:line="360" w:lineRule="exact"/>
        <w:ind w:firstLine="435"/>
        <w:rPr>
          <w:rFonts w:asciiTheme="minorEastAsia" w:eastAsiaTheme="minorEastAsia" w:hAnsiTheme="minorEastAsia"/>
          <w:szCs w:val="21"/>
        </w:rPr>
      </w:pPr>
      <w:r w:rsidRPr="00DB1BB4">
        <w:rPr>
          <w:rFonts w:asciiTheme="minorEastAsia" w:eastAsiaTheme="minorEastAsia" w:hAnsiTheme="minorEastAsia" w:hint="eastAsia"/>
          <w:b/>
          <w:szCs w:val="21"/>
        </w:rPr>
        <w:t>第二十六条</w:t>
      </w:r>
      <w:r w:rsidRPr="00DB1BB4">
        <w:rPr>
          <w:rFonts w:asciiTheme="minorEastAsia" w:eastAsiaTheme="minorEastAsia" w:hAnsiTheme="minorEastAsia" w:hint="eastAsia"/>
          <w:szCs w:val="21"/>
        </w:rPr>
        <w:t xml:space="preserve">  咨询人发生额外工作包括：</w:t>
      </w:r>
    </w:p>
    <w:p w:rsidR="00E50120" w:rsidRPr="00DB1BB4" w:rsidRDefault="00E50120" w:rsidP="00E50120">
      <w:pPr>
        <w:spacing w:line="360" w:lineRule="exact"/>
        <w:ind w:firstLine="435"/>
        <w:rPr>
          <w:rFonts w:asciiTheme="minorEastAsia" w:eastAsiaTheme="minorEastAsia" w:hAnsiTheme="minorEastAsia"/>
          <w:szCs w:val="21"/>
        </w:rPr>
      </w:pPr>
      <w:r w:rsidRPr="00DB1BB4">
        <w:rPr>
          <w:rFonts w:asciiTheme="minorEastAsia" w:eastAsiaTheme="minorEastAsia" w:hAnsiTheme="minorEastAsia" w:hint="eastAsia"/>
          <w:szCs w:val="21"/>
        </w:rPr>
        <w:t>□由于委托人提供的图纸等条件资料不全或发生变化，咨询人根据变化的条件资料发生的重复咨询工作；</w:t>
      </w:r>
    </w:p>
    <w:p w:rsidR="00E50120" w:rsidRPr="00DB1BB4" w:rsidRDefault="00E50120" w:rsidP="00E50120">
      <w:pPr>
        <w:spacing w:line="360" w:lineRule="exact"/>
        <w:ind w:firstLine="435"/>
        <w:rPr>
          <w:rFonts w:asciiTheme="minorEastAsia" w:eastAsiaTheme="minorEastAsia" w:hAnsiTheme="minorEastAsia"/>
          <w:szCs w:val="21"/>
        </w:rPr>
      </w:pPr>
      <w:r w:rsidRPr="00DB1BB4">
        <w:rPr>
          <w:rFonts w:asciiTheme="minorEastAsia" w:eastAsiaTheme="minorEastAsia" w:hAnsiTheme="minorEastAsia" w:hint="eastAsia"/>
          <w:szCs w:val="21"/>
        </w:rPr>
        <w:t>□实施工程施工阶段造价咨询业务，由于委托人或第三人的原因工程建设周期延长；</w:t>
      </w:r>
    </w:p>
    <w:p w:rsidR="00E50120" w:rsidRPr="00DB1BB4" w:rsidRDefault="00E50120" w:rsidP="00E50120">
      <w:pPr>
        <w:spacing w:line="360" w:lineRule="exact"/>
        <w:ind w:firstLine="435"/>
        <w:rPr>
          <w:rFonts w:asciiTheme="minorEastAsia" w:eastAsiaTheme="minorEastAsia" w:hAnsiTheme="minorEastAsia"/>
          <w:szCs w:val="21"/>
        </w:rPr>
      </w:pPr>
      <w:r w:rsidRPr="00DB1BB4">
        <w:rPr>
          <w:rFonts w:asciiTheme="minorEastAsia" w:eastAsiaTheme="minorEastAsia" w:hAnsiTheme="minorEastAsia" w:hint="eastAsia"/>
          <w:szCs w:val="21"/>
        </w:rPr>
        <w:t>□其它。</w:t>
      </w:r>
    </w:p>
    <w:p w:rsidR="00E50120" w:rsidRPr="00DB1BB4" w:rsidRDefault="00E50120" w:rsidP="00E50120">
      <w:pPr>
        <w:spacing w:line="360" w:lineRule="exact"/>
        <w:ind w:firstLine="420"/>
        <w:rPr>
          <w:rFonts w:asciiTheme="minorEastAsia" w:eastAsiaTheme="minorEastAsia" w:hAnsiTheme="minorEastAsia"/>
          <w:szCs w:val="21"/>
        </w:rPr>
      </w:pPr>
      <w:r w:rsidRPr="00DB1BB4">
        <w:rPr>
          <w:rFonts w:asciiTheme="minorEastAsia" w:eastAsiaTheme="minorEastAsia" w:hAnsiTheme="minorEastAsia" w:hint="eastAsia"/>
          <w:b/>
          <w:szCs w:val="21"/>
        </w:rPr>
        <w:t>第三十条</w:t>
      </w:r>
      <w:r w:rsidRPr="00DB1BB4">
        <w:rPr>
          <w:rFonts w:asciiTheme="minorEastAsia" w:eastAsiaTheme="minorEastAsia" w:hAnsiTheme="minorEastAsia" w:hint="eastAsia"/>
          <w:szCs w:val="21"/>
        </w:rPr>
        <w:t xml:space="preserve">　委托人同意按以下的计算方法、支付时间与金额，支付咨询人的正常服务酬金：</w:t>
      </w:r>
    </w:p>
    <w:p w:rsidR="00E50120" w:rsidRPr="00DB1BB4" w:rsidRDefault="00E50120" w:rsidP="00E50120">
      <w:pPr>
        <w:spacing w:line="360" w:lineRule="exact"/>
        <w:ind w:firstLine="435"/>
        <w:rPr>
          <w:rFonts w:asciiTheme="minorEastAsia" w:eastAsiaTheme="minorEastAsia" w:hAnsiTheme="minorEastAsia"/>
          <w:szCs w:val="21"/>
        </w:rPr>
      </w:pPr>
      <w:r w:rsidRPr="00DB1BB4">
        <w:rPr>
          <w:rFonts w:asciiTheme="minorEastAsia" w:eastAsiaTheme="minorEastAsia" w:hAnsiTheme="minorEastAsia" w:hint="eastAsia"/>
          <w:szCs w:val="21"/>
        </w:rPr>
        <w:t>1、正常酬金计算方法</w:t>
      </w:r>
    </w:p>
    <w:p w:rsidR="00E50120" w:rsidRPr="00DB1BB4" w:rsidRDefault="00E50120" w:rsidP="00E50120">
      <w:pPr>
        <w:spacing w:line="360" w:lineRule="exact"/>
        <w:ind w:firstLine="420"/>
        <w:rPr>
          <w:rFonts w:asciiTheme="minorEastAsia" w:eastAsiaTheme="minorEastAsia" w:hAnsiTheme="minorEastAsia"/>
          <w:szCs w:val="21"/>
        </w:rPr>
      </w:pPr>
      <w:r w:rsidRPr="00DB1BB4">
        <w:rPr>
          <w:rFonts w:asciiTheme="minorEastAsia" w:eastAsiaTheme="minorEastAsia" w:hAnsiTheme="minorEastAsia" w:hint="eastAsia"/>
          <w:szCs w:val="21"/>
        </w:rPr>
        <w:t>2、正常酬金支付方式：</w:t>
      </w:r>
      <w:r w:rsidRPr="00DB1BB4">
        <w:rPr>
          <w:rFonts w:asciiTheme="minorEastAsia" w:eastAsiaTheme="minorEastAsia" w:hAnsiTheme="minorEastAsia" w:hint="eastAsia"/>
          <w:b/>
          <w:szCs w:val="21"/>
        </w:rPr>
        <w:t>工程基础完工付至跟踪审计费的30％，主体竣工验收付至跟踪审计费的60％，</w:t>
      </w:r>
      <w:r w:rsidRPr="00F97221">
        <w:rPr>
          <w:rFonts w:asciiTheme="minorEastAsia" w:eastAsiaTheme="minorEastAsia" w:hAnsiTheme="minorEastAsia" w:hint="eastAsia"/>
          <w:b/>
          <w:szCs w:val="21"/>
        </w:rPr>
        <w:t>竣工结算资料归档付至跟踪审计费的80％，余款待跟踪审计咨询成果报告</w:t>
      </w:r>
      <w:r w:rsidRPr="00F97221">
        <w:rPr>
          <w:rFonts w:asciiTheme="minorEastAsia" w:eastAsiaTheme="minorEastAsia" w:hAnsiTheme="minorEastAsia" w:hint="eastAsia"/>
          <w:szCs w:val="21"/>
        </w:rPr>
        <w:t>完成交审计处后付清。</w:t>
      </w:r>
    </w:p>
    <w:p w:rsidR="00E50120" w:rsidRPr="00DB1BB4" w:rsidRDefault="00E50120" w:rsidP="00E50120">
      <w:pPr>
        <w:spacing w:line="360" w:lineRule="exact"/>
        <w:ind w:firstLine="420"/>
        <w:rPr>
          <w:rFonts w:asciiTheme="minorEastAsia" w:eastAsiaTheme="minorEastAsia" w:hAnsiTheme="minorEastAsia"/>
          <w:szCs w:val="21"/>
        </w:rPr>
      </w:pPr>
      <w:r w:rsidRPr="00DB1BB4">
        <w:rPr>
          <w:rFonts w:asciiTheme="minorEastAsia" w:eastAsiaTheme="minorEastAsia" w:hAnsiTheme="minorEastAsia" w:hint="eastAsia"/>
          <w:szCs w:val="21"/>
        </w:rPr>
        <w:t>3、其他约定</w:t>
      </w:r>
    </w:p>
    <w:p w:rsidR="00E50120" w:rsidRPr="00DB1BB4" w:rsidRDefault="00E50120" w:rsidP="00E50120">
      <w:pPr>
        <w:spacing w:line="360" w:lineRule="exact"/>
        <w:rPr>
          <w:rFonts w:asciiTheme="minorEastAsia" w:eastAsiaTheme="minorEastAsia" w:hAnsiTheme="minorEastAsia"/>
          <w:szCs w:val="21"/>
        </w:rPr>
      </w:pPr>
      <w:r w:rsidRPr="00DB1BB4">
        <w:rPr>
          <w:rFonts w:asciiTheme="minorEastAsia" w:eastAsiaTheme="minorEastAsia" w:hAnsiTheme="minorEastAsia" w:hint="eastAsia"/>
          <w:szCs w:val="21"/>
        </w:rPr>
        <w:t xml:space="preserve">　　附加服务酬金：</w:t>
      </w:r>
      <w:r w:rsidRPr="00DB1BB4">
        <w:rPr>
          <w:rFonts w:asciiTheme="minorEastAsia" w:eastAsiaTheme="minorEastAsia" w:hAnsiTheme="minorEastAsia" w:hint="eastAsia"/>
          <w:szCs w:val="21"/>
          <w:u w:val="single"/>
        </w:rPr>
        <w:t xml:space="preserve">                    /                                        </w:t>
      </w:r>
    </w:p>
    <w:p w:rsidR="00E50120" w:rsidRPr="00DB1BB4" w:rsidRDefault="00E50120" w:rsidP="00E50120">
      <w:pPr>
        <w:spacing w:line="360" w:lineRule="exact"/>
        <w:ind w:firstLine="420"/>
        <w:rPr>
          <w:rFonts w:asciiTheme="minorEastAsia" w:eastAsiaTheme="minorEastAsia" w:hAnsiTheme="minorEastAsia"/>
          <w:szCs w:val="21"/>
        </w:rPr>
      </w:pPr>
      <w:r w:rsidRPr="00DB1BB4">
        <w:rPr>
          <w:rFonts w:asciiTheme="minorEastAsia" w:eastAsiaTheme="minorEastAsia" w:hAnsiTheme="minorEastAsia" w:hint="eastAsia"/>
          <w:szCs w:val="21"/>
        </w:rPr>
        <w:t>额外服务酬金：</w:t>
      </w:r>
      <w:r w:rsidRPr="00DB1BB4">
        <w:rPr>
          <w:rFonts w:asciiTheme="minorEastAsia" w:eastAsiaTheme="minorEastAsia" w:hAnsiTheme="minorEastAsia" w:hint="eastAsia"/>
          <w:szCs w:val="21"/>
          <w:u w:val="single"/>
        </w:rPr>
        <w:t xml:space="preserve">                  /                                           </w:t>
      </w:r>
    </w:p>
    <w:p w:rsidR="00E50120" w:rsidRPr="00DB1BB4" w:rsidRDefault="00E50120" w:rsidP="00E50120">
      <w:pPr>
        <w:spacing w:line="360" w:lineRule="exact"/>
        <w:ind w:firstLine="420"/>
        <w:rPr>
          <w:rFonts w:asciiTheme="minorEastAsia" w:eastAsiaTheme="minorEastAsia" w:hAnsiTheme="minorEastAsia"/>
          <w:szCs w:val="21"/>
        </w:rPr>
      </w:pPr>
      <w:r w:rsidRPr="00DB1BB4">
        <w:rPr>
          <w:rFonts w:asciiTheme="minorEastAsia" w:eastAsiaTheme="minorEastAsia" w:hAnsiTheme="minorEastAsia" w:hint="eastAsia"/>
          <w:b/>
          <w:szCs w:val="21"/>
        </w:rPr>
        <w:t>第三十三条</w:t>
      </w:r>
      <w:r w:rsidRPr="00DB1BB4">
        <w:rPr>
          <w:rFonts w:asciiTheme="minorEastAsia" w:eastAsiaTheme="minorEastAsia" w:hAnsiTheme="minorEastAsia" w:hint="eastAsia"/>
          <w:szCs w:val="21"/>
        </w:rPr>
        <w:t xml:space="preserve">　双方同意用</w:t>
      </w:r>
      <w:r w:rsidRPr="00DB1BB4">
        <w:rPr>
          <w:rFonts w:asciiTheme="minorEastAsia" w:eastAsiaTheme="minorEastAsia" w:hAnsiTheme="minorEastAsia" w:hint="eastAsia"/>
          <w:szCs w:val="21"/>
          <w:u w:val="single"/>
        </w:rPr>
        <w:t xml:space="preserve">　　　　　　</w:t>
      </w:r>
      <w:r w:rsidRPr="00DB1BB4">
        <w:rPr>
          <w:rFonts w:asciiTheme="minorEastAsia" w:eastAsiaTheme="minorEastAsia" w:hAnsiTheme="minorEastAsia" w:hint="eastAsia"/>
          <w:szCs w:val="21"/>
        </w:rPr>
        <w:t>支付酬金，按</w:t>
      </w:r>
      <w:r w:rsidRPr="00DB1BB4">
        <w:rPr>
          <w:rFonts w:asciiTheme="minorEastAsia" w:eastAsiaTheme="minorEastAsia" w:hAnsiTheme="minorEastAsia" w:hint="eastAsia"/>
          <w:szCs w:val="21"/>
          <w:u w:val="single"/>
        </w:rPr>
        <w:t xml:space="preserve">　　　　　</w:t>
      </w:r>
      <w:r w:rsidRPr="00DB1BB4">
        <w:rPr>
          <w:rFonts w:asciiTheme="minorEastAsia" w:eastAsiaTheme="minorEastAsia" w:hAnsiTheme="minorEastAsia" w:hint="eastAsia"/>
          <w:szCs w:val="21"/>
        </w:rPr>
        <w:t>汇率计付。</w:t>
      </w:r>
    </w:p>
    <w:p w:rsidR="00E50120" w:rsidRPr="00DB1BB4" w:rsidRDefault="00E50120" w:rsidP="00E50120">
      <w:pPr>
        <w:spacing w:line="360" w:lineRule="exact"/>
        <w:ind w:firstLineChars="200" w:firstLine="422"/>
        <w:rPr>
          <w:rFonts w:asciiTheme="minorEastAsia" w:eastAsiaTheme="minorEastAsia" w:hAnsiTheme="minorEastAsia"/>
          <w:szCs w:val="21"/>
        </w:rPr>
      </w:pPr>
      <w:r w:rsidRPr="00DB1BB4">
        <w:rPr>
          <w:rFonts w:asciiTheme="minorEastAsia" w:eastAsiaTheme="minorEastAsia" w:hAnsiTheme="minorEastAsia" w:hint="eastAsia"/>
          <w:b/>
          <w:szCs w:val="21"/>
        </w:rPr>
        <w:t>第三十八条</w:t>
      </w:r>
      <w:r w:rsidRPr="00DB1BB4">
        <w:rPr>
          <w:rFonts w:asciiTheme="minorEastAsia" w:eastAsiaTheme="minorEastAsia" w:hAnsiTheme="minorEastAsia" w:hint="eastAsia"/>
          <w:szCs w:val="21"/>
        </w:rPr>
        <w:t xml:space="preserve">  咨询人依据造价行</w:t>
      </w:r>
      <w:r>
        <w:rPr>
          <w:rFonts w:asciiTheme="minorEastAsia" w:eastAsiaTheme="minorEastAsia" w:hAnsiTheme="minorEastAsia" w:hint="eastAsia"/>
          <w:szCs w:val="21"/>
        </w:rPr>
        <w:t>甲方</w:t>
      </w:r>
      <w:r w:rsidRPr="00DB1BB4">
        <w:rPr>
          <w:rFonts w:asciiTheme="minorEastAsia" w:eastAsiaTheme="minorEastAsia" w:hAnsiTheme="minorEastAsia" w:hint="eastAsia"/>
          <w:szCs w:val="21"/>
        </w:rPr>
        <w:t>管部门及国家的有关规定及要求开展造价咨询工作，咨询质量满足委托方及行</w:t>
      </w:r>
      <w:r w:rsidRPr="002E23C6">
        <w:rPr>
          <w:rFonts w:asciiTheme="minorEastAsia" w:eastAsiaTheme="minorEastAsia" w:hAnsiTheme="minorEastAsia" w:hint="eastAsia"/>
          <w:szCs w:val="21"/>
        </w:rPr>
        <w:t>业主</w:t>
      </w:r>
      <w:r w:rsidRPr="00DB1BB4">
        <w:rPr>
          <w:rFonts w:asciiTheme="minorEastAsia" w:eastAsiaTheme="minorEastAsia" w:hAnsiTheme="minorEastAsia" w:hint="eastAsia"/>
          <w:szCs w:val="21"/>
        </w:rPr>
        <w:t>管的要求。咨询人提交的咨询成果报告须文字清晰整齐，有较强的可复查性。为保证咨询质量，委托人与咨询人约定，质量奖罚条款如下：</w:t>
      </w:r>
    </w:p>
    <w:p w:rsidR="00E50120" w:rsidRPr="00DB1BB4" w:rsidRDefault="00E50120" w:rsidP="00E50120">
      <w:pPr>
        <w:spacing w:line="360" w:lineRule="exact"/>
        <w:rPr>
          <w:rFonts w:asciiTheme="minorEastAsia" w:eastAsiaTheme="minorEastAsia" w:hAnsiTheme="minorEastAsia"/>
          <w:szCs w:val="21"/>
        </w:rPr>
      </w:pPr>
      <w:r w:rsidRPr="00DB1BB4">
        <w:rPr>
          <w:rFonts w:asciiTheme="minorEastAsia" w:eastAsiaTheme="minorEastAsia" w:hAnsiTheme="minorEastAsia" w:hint="eastAsia"/>
          <w:szCs w:val="21"/>
          <w:u w:val="single"/>
        </w:rPr>
        <w:t xml:space="preserve">                                                                                </w:t>
      </w:r>
    </w:p>
    <w:p w:rsidR="00E50120" w:rsidRPr="00DB1BB4" w:rsidRDefault="00E50120" w:rsidP="00E50120">
      <w:pPr>
        <w:spacing w:line="360" w:lineRule="exact"/>
        <w:rPr>
          <w:rFonts w:asciiTheme="minorEastAsia" w:eastAsiaTheme="minorEastAsia" w:hAnsiTheme="minorEastAsia"/>
          <w:szCs w:val="21"/>
        </w:rPr>
      </w:pPr>
      <w:r w:rsidRPr="00DB1BB4">
        <w:rPr>
          <w:rFonts w:asciiTheme="minorEastAsia" w:eastAsiaTheme="minorEastAsia" w:hAnsiTheme="minorEastAsia" w:hint="eastAsia"/>
          <w:szCs w:val="21"/>
        </w:rPr>
        <w:t xml:space="preserve">　</w:t>
      </w:r>
      <w:r w:rsidRPr="00DB1BB4">
        <w:rPr>
          <w:rFonts w:asciiTheme="minorEastAsia" w:eastAsiaTheme="minorEastAsia" w:hAnsiTheme="minorEastAsia" w:hint="eastAsia"/>
          <w:b/>
          <w:szCs w:val="21"/>
        </w:rPr>
        <w:t xml:space="preserve">　第三十九条</w:t>
      </w:r>
      <w:r w:rsidRPr="00DB1BB4">
        <w:rPr>
          <w:rFonts w:asciiTheme="minorEastAsia" w:eastAsiaTheme="minorEastAsia" w:hAnsiTheme="minorEastAsia" w:hint="eastAsia"/>
          <w:szCs w:val="21"/>
        </w:rPr>
        <w:t xml:space="preserve">　建设工程造价咨询合同在履行过程中发生争议，委托人与咨询人应及时协商解决；如未能达成一致，可提交有关主管部门调解；协商或调解不成的，按下列第（1）</w:t>
      </w:r>
      <w:r w:rsidRPr="00DB1BB4">
        <w:rPr>
          <w:rFonts w:asciiTheme="minorEastAsia" w:eastAsiaTheme="minorEastAsia" w:hAnsiTheme="minorEastAsia" w:hint="eastAsia"/>
          <w:szCs w:val="21"/>
          <w:u w:val="single"/>
        </w:rPr>
        <w:t xml:space="preserve">              </w:t>
      </w:r>
      <w:r w:rsidRPr="00DB1BB4">
        <w:rPr>
          <w:rFonts w:asciiTheme="minorEastAsia" w:eastAsiaTheme="minorEastAsia" w:hAnsiTheme="minorEastAsia" w:hint="eastAsia"/>
          <w:szCs w:val="21"/>
        </w:rPr>
        <w:t>种方式解决：</w:t>
      </w:r>
    </w:p>
    <w:p w:rsidR="00E50120" w:rsidRPr="00F97221" w:rsidRDefault="00E50120" w:rsidP="00E50120">
      <w:pPr>
        <w:spacing w:line="360" w:lineRule="exact"/>
        <w:rPr>
          <w:rFonts w:asciiTheme="minorEastAsia" w:eastAsiaTheme="minorEastAsia" w:hAnsiTheme="minorEastAsia"/>
          <w:szCs w:val="21"/>
        </w:rPr>
      </w:pPr>
      <w:r w:rsidRPr="00DB1BB4">
        <w:rPr>
          <w:rFonts w:asciiTheme="minorEastAsia" w:eastAsiaTheme="minorEastAsia" w:hAnsiTheme="minorEastAsia" w:hint="eastAsia"/>
          <w:szCs w:val="21"/>
        </w:rPr>
        <w:t xml:space="preserve">　　</w:t>
      </w:r>
      <w:r w:rsidRPr="00F97221">
        <w:rPr>
          <w:rFonts w:asciiTheme="minorEastAsia" w:eastAsiaTheme="minorEastAsia" w:hAnsiTheme="minorEastAsia" w:hint="eastAsia"/>
          <w:szCs w:val="21"/>
        </w:rPr>
        <w:t>1、提交</w:t>
      </w:r>
      <w:r w:rsidRPr="00F97221">
        <w:rPr>
          <w:rFonts w:asciiTheme="minorEastAsia" w:eastAsiaTheme="minorEastAsia" w:hAnsiTheme="minorEastAsia" w:hint="eastAsia"/>
          <w:szCs w:val="21"/>
          <w:u w:val="single"/>
        </w:rPr>
        <w:t xml:space="preserve">　常州市　　</w:t>
      </w:r>
      <w:r w:rsidRPr="00F97221">
        <w:rPr>
          <w:rFonts w:asciiTheme="minorEastAsia" w:eastAsiaTheme="minorEastAsia" w:hAnsiTheme="minorEastAsia" w:hint="eastAsia"/>
          <w:szCs w:val="21"/>
        </w:rPr>
        <w:t>仲裁委员会仲裁；</w:t>
      </w:r>
    </w:p>
    <w:p w:rsidR="00E50120" w:rsidRPr="00F97221" w:rsidRDefault="00E50120" w:rsidP="00E50120">
      <w:pPr>
        <w:spacing w:line="360" w:lineRule="exact"/>
        <w:rPr>
          <w:rFonts w:asciiTheme="minorEastAsia" w:eastAsiaTheme="minorEastAsia" w:hAnsiTheme="minorEastAsia"/>
          <w:szCs w:val="21"/>
        </w:rPr>
      </w:pPr>
      <w:r w:rsidRPr="00F97221">
        <w:rPr>
          <w:rFonts w:asciiTheme="minorEastAsia" w:eastAsiaTheme="minorEastAsia" w:hAnsiTheme="minorEastAsia" w:hint="eastAsia"/>
          <w:szCs w:val="21"/>
        </w:rPr>
        <w:t xml:space="preserve">　　2、依法向人民法院起诉。</w:t>
      </w:r>
    </w:p>
    <w:p w:rsidR="00E50120" w:rsidRPr="00F97221" w:rsidRDefault="00E50120" w:rsidP="00E50120">
      <w:pPr>
        <w:adjustRightInd w:val="0"/>
        <w:snapToGrid w:val="0"/>
        <w:spacing w:line="360" w:lineRule="exact"/>
        <w:ind w:firstLineChars="200" w:firstLine="422"/>
        <w:rPr>
          <w:rFonts w:asciiTheme="minorEastAsia" w:eastAsiaTheme="minorEastAsia" w:hAnsiTheme="minorEastAsia"/>
          <w:szCs w:val="21"/>
        </w:rPr>
      </w:pPr>
      <w:r w:rsidRPr="00F97221">
        <w:rPr>
          <w:rFonts w:asciiTheme="minorEastAsia" w:eastAsiaTheme="minorEastAsia" w:hAnsiTheme="minorEastAsia" w:hint="eastAsia"/>
          <w:b/>
          <w:szCs w:val="21"/>
        </w:rPr>
        <w:t>第四十条</w:t>
      </w:r>
      <w:r w:rsidRPr="00F97221">
        <w:rPr>
          <w:rFonts w:asciiTheme="minorEastAsia" w:eastAsiaTheme="minorEastAsia" w:hAnsiTheme="minorEastAsia" w:hint="eastAsia"/>
          <w:szCs w:val="21"/>
        </w:rPr>
        <w:t xml:space="preserve"> 对其他有关事项的约定</w:t>
      </w:r>
    </w:p>
    <w:p w:rsidR="00E50120" w:rsidRPr="00F97221" w:rsidRDefault="00E50120" w:rsidP="00E50120">
      <w:pPr>
        <w:adjustRightInd w:val="0"/>
        <w:snapToGrid w:val="0"/>
        <w:spacing w:line="360" w:lineRule="exact"/>
        <w:ind w:firstLineChars="200" w:firstLine="420"/>
        <w:rPr>
          <w:rFonts w:asciiTheme="minorEastAsia" w:eastAsiaTheme="minorEastAsia" w:hAnsiTheme="minorEastAsia"/>
          <w:szCs w:val="21"/>
        </w:rPr>
      </w:pPr>
      <w:r w:rsidRPr="00F97221">
        <w:rPr>
          <w:rFonts w:asciiTheme="minorEastAsia" w:eastAsiaTheme="minorEastAsia" w:hAnsiTheme="minorEastAsia" w:hint="eastAsia"/>
          <w:szCs w:val="21"/>
        </w:rPr>
        <w:t>1、甲方根据委托中介机构审计考核办法，对乙方的履职情况进行全面考核。</w:t>
      </w:r>
    </w:p>
    <w:p w:rsidR="00E50120" w:rsidRPr="00F97221" w:rsidRDefault="00E50120" w:rsidP="00E50120">
      <w:pPr>
        <w:adjustRightInd w:val="0"/>
        <w:snapToGrid w:val="0"/>
        <w:spacing w:line="360" w:lineRule="exact"/>
        <w:ind w:firstLineChars="200" w:firstLine="420"/>
        <w:rPr>
          <w:rFonts w:asciiTheme="minorEastAsia" w:eastAsiaTheme="minorEastAsia" w:hAnsiTheme="minorEastAsia"/>
          <w:szCs w:val="21"/>
        </w:rPr>
      </w:pPr>
      <w:r w:rsidRPr="00F97221">
        <w:rPr>
          <w:rFonts w:asciiTheme="minorEastAsia" w:eastAsiaTheme="minorEastAsia" w:hAnsiTheme="minorEastAsia" w:hint="eastAsia"/>
          <w:szCs w:val="21"/>
        </w:rPr>
        <w:t>2、乙方须接受甲方委托审计服务质量进行复查。</w:t>
      </w:r>
    </w:p>
    <w:p w:rsidR="00E50120" w:rsidRPr="00F97221" w:rsidRDefault="00E50120" w:rsidP="00E50120">
      <w:pPr>
        <w:spacing w:line="360" w:lineRule="exact"/>
        <w:ind w:firstLineChars="200" w:firstLine="420"/>
        <w:rPr>
          <w:rFonts w:asciiTheme="minorEastAsia" w:eastAsiaTheme="minorEastAsia" w:hAnsiTheme="minorEastAsia"/>
          <w:szCs w:val="21"/>
        </w:rPr>
      </w:pPr>
      <w:r w:rsidRPr="00F97221">
        <w:rPr>
          <w:rFonts w:asciiTheme="minorEastAsia" w:eastAsiaTheme="minorEastAsia" w:hAnsiTheme="minorEastAsia" w:hint="eastAsia"/>
          <w:szCs w:val="21"/>
        </w:rPr>
        <w:t>3、在委托审计合同订立的同时，乙方应与甲方签订廉政承诺书，由乙方对廉洁从业作出书面承诺，作为委托合同的组成部分。</w:t>
      </w:r>
    </w:p>
    <w:p w:rsidR="00E50120" w:rsidRPr="00F97221" w:rsidRDefault="00E50120" w:rsidP="00E50120">
      <w:pPr>
        <w:spacing w:line="360" w:lineRule="exact"/>
        <w:ind w:firstLineChars="200" w:firstLine="420"/>
        <w:rPr>
          <w:rFonts w:asciiTheme="minorEastAsia" w:eastAsiaTheme="minorEastAsia" w:hAnsiTheme="minorEastAsia"/>
          <w:szCs w:val="21"/>
        </w:rPr>
      </w:pPr>
      <w:r w:rsidRPr="00F97221">
        <w:rPr>
          <w:rFonts w:asciiTheme="minorEastAsia" w:eastAsiaTheme="minorEastAsia" w:hAnsiTheme="minorEastAsia" w:hint="eastAsia"/>
          <w:szCs w:val="21"/>
        </w:rPr>
        <w:t>4、市甲方对乙方的审计服务、合同履约、廉政落实等执行情况进行督查。对督查中发现的问题视情节轻重采取责令整改、通报批评、扣减费用、移交相关部门追究责任等方式依</w:t>
      </w:r>
      <w:r w:rsidRPr="00F97221">
        <w:rPr>
          <w:rFonts w:asciiTheme="minorEastAsia" w:eastAsiaTheme="minorEastAsia" w:hAnsiTheme="minorEastAsia" w:hint="eastAsia"/>
          <w:szCs w:val="21"/>
        </w:rPr>
        <w:lastRenderedPageBreak/>
        <w:t>法处理。</w:t>
      </w:r>
    </w:p>
    <w:p w:rsidR="00E50120" w:rsidRPr="00F97221" w:rsidRDefault="00E50120" w:rsidP="00E50120">
      <w:pPr>
        <w:spacing w:line="360" w:lineRule="exact"/>
        <w:ind w:firstLineChars="250" w:firstLine="527"/>
        <w:rPr>
          <w:rFonts w:asciiTheme="minorEastAsia" w:eastAsiaTheme="minorEastAsia" w:hAnsiTheme="minorEastAsia"/>
          <w:b/>
          <w:szCs w:val="21"/>
        </w:rPr>
      </w:pPr>
      <w:r w:rsidRPr="00F97221">
        <w:rPr>
          <w:rFonts w:asciiTheme="minorEastAsia" w:eastAsiaTheme="minorEastAsia" w:hAnsiTheme="minorEastAsia" w:hint="eastAsia"/>
          <w:b/>
          <w:szCs w:val="21"/>
        </w:rPr>
        <w:t>第四十一条 其它附加条款</w:t>
      </w:r>
    </w:p>
    <w:p w:rsidR="00E50120" w:rsidRPr="00F97221" w:rsidRDefault="00E50120" w:rsidP="00E50120">
      <w:pPr>
        <w:spacing w:line="360" w:lineRule="exact"/>
        <w:rPr>
          <w:rFonts w:asciiTheme="minorEastAsia" w:eastAsiaTheme="minorEastAsia" w:hAnsiTheme="minorEastAsia"/>
          <w:color w:val="000000"/>
          <w:szCs w:val="21"/>
          <w:u w:val="single"/>
        </w:rPr>
      </w:pPr>
      <w:r w:rsidRPr="00F97221">
        <w:rPr>
          <w:rFonts w:asciiTheme="minorEastAsia" w:eastAsiaTheme="minorEastAsia" w:hAnsiTheme="minorEastAsia" w:hint="eastAsia"/>
          <w:color w:val="000000"/>
          <w:szCs w:val="21"/>
          <w:u w:val="single"/>
        </w:rPr>
        <w:t xml:space="preserve">     一、委托人权利</w:t>
      </w:r>
    </w:p>
    <w:p w:rsidR="00E50120" w:rsidRPr="00F97221" w:rsidRDefault="00E50120" w:rsidP="00E50120">
      <w:pPr>
        <w:spacing w:line="360" w:lineRule="exact"/>
        <w:rPr>
          <w:rFonts w:asciiTheme="minorEastAsia" w:eastAsiaTheme="minorEastAsia" w:hAnsiTheme="minorEastAsia"/>
          <w:color w:val="000000"/>
          <w:szCs w:val="21"/>
          <w:u w:val="single"/>
        </w:rPr>
      </w:pPr>
      <w:r w:rsidRPr="00F97221">
        <w:rPr>
          <w:rFonts w:asciiTheme="minorEastAsia" w:eastAsiaTheme="minorEastAsia" w:hAnsiTheme="minorEastAsia" w:hint="eastAsia"/>
          <w:color w:val="000000"/>
          <w:szCs w:val="21"/>
          <w:u w:val="single"/>
        </w:rPr>
        <w:t xml:space="preserve">      1. 有权将受委托人派出人员编入相关审计项目的审计组，遇受委托人派出人员不符合或不再符合聘请条件的，有权责令退回或通知受委托人重新指派；</w:t>
      </w:r>
    </w:p>
    <w:p w:rsidR="00E50120" w:rsidRPr="00F97221" w:rsidRDefault="00E50120" w:rsidP="00E50120">
      <w:pPr>
        <w:spacing w:line="360" w:lineRule="exact"/>
        <w:rPr>
          <w:rFonts w:asciiTheme="minorEastAsia" w:eastAsiaTheme="minorEastAsia" w:hAnsiTheme="minorEastAsia"/>
          <w:color w:val="000000"/>
          <w:szCs w:val="21"/>
          <w:u w:val="single"/>
        </w:rPr>
      </w:pPr>
      <w:r w:rsidRPr="00F97221">
        <w:rPr>
          <w:rFonts w:asciiTheme="minorEastAsia" w:eastAsiaTheme="minorEastAsia" w:hAnsiTheme="minorEastAsia" w:hint="eastAsia"/>
          <w:color w:val="000000"/>
          <w:szCs w:val="21"/>
          <w:u w:val="single"/>
        </w:rPr>
        <w:t xml:space="preserve">      2．受委托人与建设、参建等单位有利害关系的，委托人有权要求其回避；</w:t>
      </w:r>
    </w:p>
    <w:p w:rsidR="00E50120" w:rsidRPr="00F97221" w:rsidRDefault="00E50120" w:rsidP="00E50120">
      <w:pPr>
        <w:spacing w:line="360" w:lineRule="exact"/>
        <w:rPr>
          <w:rFonts w:asciiTheme="minorEastAsia" w:eastAsiaTheme="minorEastAsia" w:hAnsiTheme="minorEastAsia"/>
          <w:color w:val="000000"/>
          <w:szCs w:val="21"/>
          <w:u w:val="single"/>
        </w:rPr>
      </w:pPr>
      <w:r w:rsidRPr="00F97221">
        <w:rPr>
          <w:rFonts w:asciiTheme="minorEastAsia" w:eastAsiaTheme="minorEastAsia" w:hAnsiTheme="minorEastAsia" w:hint="eastAsia"/>
          <w:color w:val="000000"/>
          <w:szCs w:val="21"/>
          <w:u w:val="single"/>
        </w:rPr>
        <w:t xml:space="preserve">      3．有权对受委托人派出人员进行出勤检查和廉政督导，复核和审定受委托人撰写的审计情况报告及单位工程造价审计结果，对审计过程中发现受委托人人员有违规违纪行为的，有权依法依纪作出处理处罚；</w:t>
      </w:r>
    </w:p>
    <w:p w:rsidR="00E50120" w:rsidRPr="00F97221" w:rsidRDefault="00E50120" w:rsidP="00E50120">
      <w:pPr>
        <w:spacing w:line="360" w:lineRule="exact"/>
        <w:rPr>
          <w:rFonts w:asciiTheme="minorEastAsia" w:eastAsiaTheme="minorEastAsia" w:hAnsiTheme="minorEastAsia"/>
          <w:color w:val="000000"/>
          <w:szCs w:val="21"/>
          <w:u w:val="single"/>
        </w:rPr>
      </w:pPr>
      <w:r w:rsidRPr="00F97221">
        <w:rPr>
          <w:rFonts w:asciiTheme="minorEastAsia" w:eastAsiaTheme="minorEastAsia" w:hAnsiTheme="minorEastAsia" w:hint="eastAsia"/>
          <w:color w:val="000000"/>
          <w:szCs w:val="21"/>
          <w:u w:val="single"/>
        </w:rPr>
        <w:t xml:space="preserve">      4．有权通过第三方对受委托人审计结果进行抽检复审；</w:t>
      </w:r>
    </w:p>
    <w:p w:rsidR="00E50120" w:rsidRPr="00F97221" w:rsidRDefault="00E50120" w:rsidP="00E50120">
      <w:pPr>
        <w:spacing w:line="360" w:lineRule="exact"/>
        <w:rPr>
          <w:rFonts w:asciiTheme="minorEastAsia" w:eastAsiaTheme="minorEastAsia" w:hAnsiTheme="minorEastAsia"/>
          <w:color w:val="000000"/>
          <w:szCs w:val="21"/>
          <w:u w:val="single"/>
        </w:rPr>
      </w:pPr>
      <w:r w:rsidRPr="00F97221">
        <w:rPr>
          <w:rFonts w:asciiTheme="minorEastAsia" w:eastAsiaTheme="minorEastAsia" w:hAnsiTheme="minorEastAsia" w:hint="eastAsia"/>
          <w:color w:val="000000"/>
          <w:szCs w:val="21"/>
          <w:u w:val="single"/>
        </w:rPr>
        <w:t xml:space="preserve">      5．在审计项目完成后，有权对受委托人派出人员的工作质量进行考评，并作为支付尾款 的重要依据。受委托人有下列情形之一的，依本合同的约定适当扣减审计报酬（其中，扣减幅度视情节轻重以受委托人参与本项目总报酬的 5%为限）：</w:t>
      </w:r>
    </w:p>
    <w:p w:rsidR="00E50120" w:rsidRPr="00F97221" w:rsidRDefault="00E50120" w:rsidP="00E50120">
      <w:pPr>
        <w:spacing w:line="360" w:lineRule="exact"/>
        <w:rPr>
          <w:rFonts w:asciiTheme="minorEastAsia" w:eastAsiaTheme="minorEastAsia" w:hAnsiTheme="minorEastAsia"/>
          <w:color w:val="000000"/>
          <w:szCs w:val="21"/>
          <w:u w:val="single"/>
        </w:rPr>
      </w:pPr>
      <w:r w:rsidRPr="00F97221">
        <w:rPr>
          <w:rFonts w:asciiTheme="minorEastAsia" w:eastAsiaTheme="minorEastAsia" w:hAnsiTheme="minorEastAsia" w:hint="eastAsia"/>
          <w:color w:val="000000"/>
          <w:szCs w:val="21"/>
          <w:u w:val="single"/>
        </w:rPr>
        <w:t xml:space="preserve">      （1）考评结果不合格或存在严重审计质量问题的；</w:t>
      </w:r>
    </w:p>
    <w:p w:rsidR="00E50120" w:rsidRPr="00DB1BB4" w:rsidRDefault="00E50120" w:rsidP="00E50120">
      <w:pPr>
        <w:spacing w:line="360" w:lineRule="exact"/>
        <w:rPr>
          <w:rFonts w:asciiTheme="minorEastAsia" w:eastAsiaTheme="minorEastAsia" w:hAnsiTheme="minorEastAsia"/>
          <w:color w:val="000000"/>
          <w:szCs w:val="21"/>
          <w:u w:val="single"/>
        </w:rPr>
      </w:pPr>
      <w:r w:rsidRPr="00F97221">
        <w:rPr>
          <w:rFonts w:asciiTheme="minorEastAsia" w:eastAsiaTheme="minorEastAsia" w:hAnsiTheme="minorEastAsia" w:hint="eastAsia"/>
          <w:color w:val="000000"/>
          <w:szCs w:val="21"/>
          <w:u w:val="single"/>
        </w:rPr>
        <w:t xml:space="preserve">      （2）经第三方抽检复审发现核减</w:t>
      </w:r>
      <w:r w:rsidRPr="00DB1BB4">
        <w:rPr>
          <w:rFonts w:asciiTheme="minorEastAsia" w:eastAsiaTheme="minorEastAsia" w:hAnsiTheme="minorEastAsia" w:hint="eastAsia"/>
          <w:color w:val="000000"/>
          <w:szCs w:val="21"/>
          <w:u w:val="single"/>
        </w:rPr>
        <w:t>额偏差率超过 5%的；</w:t>
      </w:r>
    </w:p>
    <w:p w:rsidR="00E50120" w:rsidRPr="00DB1BB4" w:rsidRDefault="00E50120" w:rsidP="00E50120">
      <w:pPr>
        <w:spacing w:line="360" w:lineRule="exact"/>
        <w:rPr>
          <w:rFonts w:asciiTheme="minorEastAsia" w:eastAsiaTheme="minorEastAsia" w:hAnsiTheme="minorEastAsia"/>
          <w:color w:val="000000"/>
          <w:szCs w:val="21"/>
          <w:u w:val="single"/>
        </w:rPr>
      </w:pPr>
      <w:r w:rsidRPr="00DB1BB4">
        <w:rPr>
          <w:rFonts w:asciiTheme="minorEastAsia" w:eastAsiaTheme="minorEastAsia" w:hAnsiTheme="minorEastAsia" w:hint="eastAsia"/>
          <w:color w:val="000000"/>
          <w:szCs w:val="21"/>
          <w:u w:val="single"/>
        </w:rPr>
        <w:t xml:space="preserve">      （3）隐瞒审计发现的问题或者与被审计单位串通舞弊的；</w:t>
      </w:r>
    </w:p>
    <w:p w:rsidR="00E50120" w:rsidRPr="00DB1BB4" w:rsidRDefault="00E50120" w:rsidP="00E50120">
      <w:pPr>
        <w:spacing w:line="360" w:lineRule="exact"/>
        <w:rPr>
          <w:rFonts w:asciiTheme="minorEastAsia" w:eastAsiaTheme="minorEastAsia" w:hAnsiTheme="minorEastAsia"/>
          <w:color w:val="000000"/>
          <w:szCs w:val="21"/>
          <w:u w:val="single"/>
        </w:rPr>
      </w:pPr>
      <w:r w:rsidRPr="00DB1BB4">
        <w:rPr>
          <w:rFonts w:asciiTheme="minorEastAsia" w:eastAsiaTheme="minorEastAsia" w:hAnsiTheme="minorEastAsia" w:hint="eastAsia"/>
          <w:color w:val="000000"/>
          <w:szCs w:val="21"/>
          <w:u w:val="single"/>
        </w:rPr>
        <w:t xml:space="preserve">      （4）利用受聘工作拉业务或从被审计单位获取不正当利益的；</w:t>
      </w:r>
    </w:p>
    <w:p w:rsidR="00E50120" w:rsidRPr="00DB1BB4" w:rsidRDefault="00E50120" w:rsidP="00E50120">
      <w:pPr>
        <w:spacing w:line="360" w:lineRule="exact"/>
        <w:rPr>
          <w:rFonts w:asciiTheme="minorEastAsia" w:eastAsiaTheme="minorEastAsia" w:hAnsiTheme="minorEastAsia"/>
          <w:color w:val="000000"/>
          <w:szCs w:val="21"/>
          <w:u w:val="single"/>
        </w:rPr>
      </w:pPr>
      <w:r w:rsidRPr="00DB1BB4">
        <w:rPr>
          <w:rFonts w:asciiTheme="minorEastAsia" w:eastAsiaTheme="minorEastAsia" w:hAnsiTheme="minorEastAsia" w:hint="eastAsia"/>
          <w:color w:val="000000"/>
          <w:szCs w:val="21"/>
          <w:u w:val="single"/>
        </w:rPr>
        <w:t xml:space="preserve">      （5）将审计结果用于与审计事项无关目的的；</w:t>
      </w:r>
    </w:p>
    <w:p w:rsidR="00E50120" w:rsidRPr="00DB1BB4" w:rsidRDefault="00E50120" w:rsidP="00E50120">
      <w:pPr>
        <w:spacing w:line="360" w:lineRule="exact"/>
        <w:rPr>
          <w:rFonts w:asciiTheme="minorEastAsia" w:eastAsiaTheme="minorEastAsia" w:hAnsiTheme="minorEastAsia"/>
          <w:color w:val="000000"/>
          <w:szCs w:val="21"/>
          <w:u w:val="single"/>
        </w:rPr>
      </w:pPr>
      <w:r w:rsidRPr="00DB1BB4">
        <w:rPr>
          <w:rFonts w:asciiTheme="minorEastAsia" w:eastAsiaTheme="minorEastAsia" w:hAnsiTheme="minorEastAsia" w:hint="eastAsia"/>
          <w:color w:val="000000"/>
          <w:szCs w:val="21"/>
          <w:u w:val="single"/>
        </w:rPr>
        <w:t xml:space="preserve">      （6）违反保密纪律或回避规定的；</w:t>
      </w:r>
    </w:p>
    <w:p w:rsidR="00E50120" w:rsidRPr="00DB1BB4" w:rsidRDefault="00E50120" w:rsidP="00E50120">
      <w:pPr>
        <w:spacing w:line="360" w:lineRule="exact"/>
        <w:rPr>
          <w:rFonts w:asciiTheme="minorEastAsia" w:eastAsiaTheme="minorEastAsia" w:hAnsiTheme="minorEastAsia"/>
          <w:color w:val="000000"/>
          <w:szCs w:val="21"/>
          <w:u w:val="single"/>
        </w:rPr>
      </w:pPr>
      <w:r w:rsidRPr="00DB1BB4">
        <w:rPr>
          <w:rFonts w:asciiTheme="minorEastAsia" w:eastAsiaTheme="minorEastAsia" w:hAnsiTheme="minorEastAsia" w:hint="eastAsia"/>
          <w:color w:val="000000"/>
          <w:szCs w:val="21"/>
          <w:u w:val="single"/>
        </w:rPr>
        <w:t xml:space="preserve">      （7）拒绝接受审计机关指导和监督的；</w:t>
      </w:r>
    </w:p>
    <w:p w:rsidR="00E50120" w:rsidRPr="00DB1BB4" w:rsidRDefault="00E50120" w:rsidP="00E50120">
      <w:pPr>
        <w:spacing w:line="360" w:lineRule="exact"/>
        <w:rPr>
          <w:rFonts w:asciiTheme="minorEastAsia" w:eastAsiaTheme="minorEastAsia" w:hAnsiTheme="minorEastAsia"/>
          <w:color w:val="000000"/>
          <w:szCs w:val="21"/>
          <w:u w:val="single"/>
        </w:rPr>
      </w:pPr>
      <w:r w:rsidRPr="00DB1BB4">
        <w:rPr>
          <w:rFonts w:asciiTheme="minorEastAsia" w:eastAsiaTheme="minorEastAsia" w:hAnsiTheme="minorEastAsia" w:hint="eastAsia"/>
          <w:color w:val="000000"/>
          <w:szCs w:val="21"/>
          <w:u w:val="single"/>
        </w:rPr>
        <w:t xml:space="preserve">      （8）现场工作的考勤情况与承诺情况不符的；</w:t>
      </w:r>
    </w:p>
    <w:p w:rsidR="00E50120" w:rsidRPr="00DB1BB4" w:rsidRDefault="00E50120" w:rsidP="00E50120">
      <w:pPr>
        <w:spacing w:line="360" w:lineRule="exact"/>
        <w:rPr>
          <w:rFonts w:asciiTheme="minorEastAsia" w:eastAsiaTheme="minorEastAsia" w:hAnsiTheme="minorEastAsia"/>
          <w:color w:val="000000"/>
          <w:szCs w:val="21"/>
          <w:u w:val="single"/>
        </w:rPr>
      </w:pPr>
      <w:r w:rsidRPr="00DB1BB4">
        <w:rPr>
          <w:rFonts w:asciiTheme="minorEastAsia" w:eastAsiaTheme="minorEastAsia" w:hAnsiTheme="minorEastAsia" w:hint="eastAsia"/>
          <w:color w:val="000000"/>
          <w:szCs w:val="21"/>
          <w:u w:val="single"/>
        </w:rPr>
        <w:t xml:space="preserve">      （9）不履行聘请协议规定的其他义务的。</w:t>
      </w:r>
    </w:p>
    <w:p w:rsidR="00E50120" w:rsidRPr="00DB1BB4" w:rsidRDefault="00E50120" w:rsidP="00E50120">
      <w:pPr>
        <w:spacing w:line="360" w:lineRule="exact"/>
        <w:rPr>
          <w:rFonts w:asciiTheme="minorEastAsia" w:eastAsiaTheme="minorEastAsia" w:hAnsiTheme="minorEastAsia"/>
          <w:color w:val="000000"/>
          <w:szCs w:val="21"/>
          <w:u w:val="single"/>
        </w:rPr>
      </w:pPr>
      <w:r w:rsidRPr="00DB1BB4">
        <w:rPr>
          <w:rFonts w:asciiTheme="minorEastAsia" w:eastAsiaTheme="minorEastAsia" w:hAnsiTheme="minorEastAsia" w:hint="eastAsia"/>
          <w:color w:val="000000"/>
          <w:szCs w:val="21"/>
          <w:u w:val="single"/>
        </w:rPr>
        <w:t xml:space="preserve">    二、委托人义务</w:t>
      </w:r>
    </w:p>
    <w:p w:rsidR="00E50120" w:rsidRPr="00DB1BB4" w:rsidRDefault="00E50120" w:rsidP="00E50120">
      <w:pPr>
        <w:spacing w:line="360" w:lineRule="exact"/>
        <w:rPr>
          <w:rFonts w:asciiTheme="minorEastAsia" w:eastAsiaTheme="minorEastAsia" w:hAnsiTheme="minorEastAsia"/>
          <w:color w:val="000000"/>
          <w:szCs w:val="21"/>
          <w:u w:val="single"/>
        </w:rPr>
      </w:pPr>
      <w:r w:rsidRPr="00DB1BB4">
        <w:rPr>
          <w:rFonts w:asciiTheme="minorEastAsia" w:eastAsiaTheme="minorEastAsia" w:hAnsiTheme="minorEastAsia" w:hint="eastAsia"/>
          <w:color w:val="000000"/>
          <w:szCs w:val="21"/>
          <w:u w:val="single"/>
        </w:rPr>
        <w:t xml:space="preserve">     1．履行必要的政府审计程序；</w:t>
      </w:r>
    </w:p>
    <w:p w:rsidR="00E50120" w:rsidRPr="00DB1BB4" w:rsidRDefault="00E50120" w:rsidP="00E50120">
      <w:pPr>
        <w:spacing w:line="360" w:lineRule="exact"/>
        <w:rPr>
          <w:rFonts w:asciiTheme="minorEastAsia" w:eastAsiaTheme="minorEastAsia" w:hAnsiTheme="minorEastAsia"/>
          <w:color w:val="000000"/>
          <w:szCs w:val="21"/>
          <w:u w:val="single"/>
        </w:rPr>
      </w:pPr>
      <w:r w:rsidRPr="00DB1BB4">
        <w:rPr>
          <w:rFonts w:asciiTheme="minorEastAsia" w:eastAsiaTheme="minorEastAsia" w:hAnsiTheme="minorEastAsia" w:hint="eastAsia"/>
          <w:color w:val="000000"/>
          <w:szCs w:val="21"/>
          <w:u w:val="single"/>
        </w:rPr>
        <w:t xml:space="preserve">     2．提供必要的工作条件；</w:t>
      </w:r>
    </w:p>
    <w:p w:rsidR="00E50120" w:rsidRPr="00DB1BB4" w:rsidRDefault="00E50120" w:rsidP="00E50120">
      <w:pPr>
        <w:spacing w:line="360" w:lineRule="exact"/>
        <w:rPr>
          <w:rFonts w:asciiTheme="minorEastAsia" w:eastAsiaTheme="minorEastAsia" w:hAnsiTheme="minorEastAsia"/>
          <w:color w:val="000000"/>
          <w:szCs w:val="21"/>
          <w:u w:val="single"/>
        </w:rPr>
      </w:pPr>
      <w:r w:rsidRPr="00DB1BB4">
        <w:rPr>
          <w:rFonts w:asciiTheme="minorEastAsia" w:eastAsiaTheme="minorEastAsia" w:hAnsiTheme="minorEastAsia" w:hint="eastAsia"/>
          <w:color w:val="000000"/>
          <w:szCs w:val="21"/>
          <w:u w:val="single"/>
        </w:rPr>
        <w:t xml:space="preserve">     3．负责协调与被审计单位关系，督促建设、参建等单位按约定时间提供审计业务所需全 部资料；协助受委托人查看业务现场，并提供其他必要的协助；</w:t>
      </w:r>
    </w:p>
    <w:p w:rsidR="00E50120" w:rsidRPr="00DB1BB4" w:rsidRDefault="00E50120" w:rsidP="00E50120">
      <w:pPr>
        <w:spacing w:line="360" w:lineRule="exact"/>
        <w:rPr>
          <w:rFonts w:asciiTheme="minorEastAsia" w:eastAsiaTheme="minorEastAsia" w:hAnsiTheme="minorEastAsia"/>
          <w:color w:val="000000"/>
          <w:szCs w:val="21"/>
          <w:u w:val="single"/>
        </w:rPr>
      </w:pPr>
      <w:r w:rsidRPr="00DB1BB4">
        <w:rPr>
          <w:rFonts w:asciiTheme="minorEastAsia" w:eastAsiaTheme="minorEastAsia" w:hAnsiTheme="minorEastAsia" w:hint="eastAsia"/>
          <w:color w:val="000000"/>
          <w:szCs w:val="21"/>
          <w:u w:val="single"/>
        </w:rPr>
        <w:t xml:space="preserve">     4．根据测评和考勤情况支付受委托人审计费。</w:t>
      </w:r>
    </w:p>
    <w:p w:rsidR="00E50120" w:rsidRPr="00DB1BB4" w:rsidRDefault="00E50120" w:rsidP="00E50120">
      <w:pPr>
        <w:spacing w:line="360" w:lineRule="exact"/>
        <w:rPr>
          <w:rFonts w:asciiTheme="minorEastAsia" w:eastAsiaTheme="minorEastAsia" w:hAnsiTheme="minorEastAsia"/>
          <w:color w:val="000000"/>
          <w:szCs w:val="21"/>
          <w:u w:val="single"/>
        </w:rPr>
      </w:pPr>
      <w:r w:rsidRPr="00DB1BB4">
        <w:rPr>
          <w:rFonts w:asciiTheme="minorEastAsia" w:eastAsiaTheme="minorEastAsia" w:hAnsiTheme="minorEastAsia" w:hint="eastAsia"/>
          <w:color w:val="000000"/>
          <w:szCs w:val="21"/>
          <w:u w:val="single"/>
        </w:rPr>
        <w:t xml:space="preserve">    三、受委托人义务</w:t>
      </w:r>
    </w:p>
    <w:p w:rsidR="00E50120" w:rsidRPr="00DB1BB4" w:rsidRDefault="00E50120" w:rsidP="00E50120">
      <w:pPr>
        <w:spacing w:line="360" w:lineRule="exact"/>
        <w:rPr>
          <w:rFonts w:asciiTheme="minorEastAsia" w:eastAsiaTheme="minorEastAsia" w:hAnsiTheme="minorEastAsia"/>
          <w:color w:val="000000"/>
          <w:szCs w:val="21"/>
          <w:u w:val="single"/>
        </w:rPr>
      </w:pPr>
      <w:r w:rsidRPr="00DB1BB4">
        <w:rPr>
          <w:rFonts w:asciiTheme="minorEastAsia" w:eastAsiaTheme="minorEastAsia" w:hAnsiTheme="minorEastAsia" w:hint="eastAsia"/>
          <w:color w:val="000000"/>
          <w:szCs w:val="21"/>
          <w:u w:val="single"/>
        </w:rPr>
        <w:t xml:space="preserve">     1．保证派出人员严格依法审计，遵守国家审计法律、业务规范以及审计质量控制规范，执行审计“八不准”廉政纪律，遵守审计职业道德，保守审计所涉的国家秘密和商业秘密；</w:t>
      </w:r>
    </w:p>
    <w:p w:rsidR="00E50120" w:rsidRPr="00DB1BB4" w:rsidRDefault="00E50120" w:rsidP="00E50120">
      <w:pPr>
        <w:spacing w:line="360" w:lineRule="exact"/>
        <w:rPr>
          <w:rFonts w:asciiTheme="minorEastAsia" w:eastAsiaTheme="minorEastAsia" w:hAnsiTheme="minorEastAsia"/>
          <w:color w:val="000000"/>
          <w:szCs w:val="21"/>
          <w:u w:val="single"/>
        </w:rPr>
      </w:pPr>
      <w:r w:rsidRPr="00DB1BB4">
        <w:rPr>
          <w:rFonts w:asciiTheme="minorEastAsia" w:eastAsiaTheme="minorEastAsia" w:hAnsiTheme="minorEastAsia" w:hint="eastAsia"/>
          <w:color w:val="000000"/>
          <w:szCs w:val="21"/>
          <w:u w:val="single"/>
        </w:rPr>
        <w:t xml:space="preserve">     2．从事审计工作的人员，必须具有相应的专业资格证书和业务能力；将参加项目审计人 员的从业情况和专业资格证书复印件报委托人备案；</w:t>
      </w:r>
    </w:p>
    <w:p w:rsidR="00E50120" w:rsidRPr="00DB1BB4" w:rsidRDefault="00E50120" w:rsidP="00E50120">
      <w:pPr>
        <w:spacing w:line="360" w:lineRule="exact"/>
        <w:rPr>
          <w:rFonts w:asciiTheme="minorEastAsia" w:eastAsiaTheme="minorEastAsia" w:hAnsiTheme="minorEastAsia"/>
          <w:color w:val="000000"/>
          <w:szCs w:val="21"/>
          <w:u w:val="single"/>
        </w:rPr>
      </w:pPr>
      <w:r w:rsidRPr="00DB1BB4">
        <w:rPr>
          <w:rFonts w:asciiTheme="minorEastAsia" w:eastAsiaTheme="minorEastAsia" w:hAnsiTheme="minorEastAsia" w:hint="eastAsia"/>
          <w:color w:val="000000"/>
          <w:szCs w:val="21"/>
          <w:u w:val="single"/>
        </w:rPr>
        <w:t xml:space="preserve">     3．派出人员接受委托人工作安排、廉政督导和业务复核，按照《国家审计准则》的质量 要求，保质保量、及时完成委托人所指派的审计工作，并对其审计结果的全面性、真实性、合 法性负责；</w:t>
      </w:r>
    </w:p>
    <w:p w:rsidR="00E50120" w:rsidRDefault="00E50120" w:rsidP="00E50120">
      <w:pPr>
        <w:spacing w:line="360" w:lineRule="exact"/>
        <w:rPr>
          <w:rFonts w:ascii="宋体" w:hAnsi="宋体"/>
          <w:color w:val="000000"/>
          <w:szCs w:val="21"/>
          <w:u w:val="single"/>
        </w:rPr>
      </w:pPr>
      <w:r w:rsidRPr="00DB1BB4">
        <w:rPr>
          <w:rFonts w:asciiTheme="minorEastAsia" w:eastAsiaTheme="minorEastAsia" w:hAnsiTheme="minorEastAsia" w:hint="eastAsia"/>
          <w:color w:val="000000"/>
          <w:szCs w:val="21"/>
          <w:u w:val="single"/>
        </w:rPr>
        <w:t xml:space="preserve">     4.中标单位应按照投标文件中（投标人项目管理、技术及服务人员一览表）所申报的人员到本项目驻场，不得更换，如果更换采购人有权终止合同。                       </w:t>
      </w:r>
      <w:r w:rsidRPr="007A13EC">
        <w:rPr>
          <w:rFonts w:ascii="宋体" w:hAnsi="宋体" w:hint="eastAsia"/>
          <w:color w:val="000000"/>
          <w:szCs w:val="21"/>
          <w:u w:val="single"/>
        </w:rPr>
        <w:t xml:space="preserve">   </w:t>
      </w:r>
    </w:p>
    <w:p w:rsidR="00E50120" w:rsidRDefault="00E50120" w:rsidP="00E50120">
      <w:pPr>
        <w:spacing w:line="360" w:lineRule="exact"/>
        <w:jc w:val="center"/>
        <w:rPr>
          <w:rFonts w:ascii="宋体"/>
        </w:rPr>
      </w:pPr>
      <w:r>
        <w:rPr>
          <w:rFonts w:ascii="宋体" w:hAnsi="宋体" w:cs="宋体" w:hint="eastAsia"/>
          <w:b/>
          <w:bCs/>
          <w:sz w:val="30"/>
          <w:szCs w:val="30"/>
        </w:rPr>
        <w:lastRenderedPageBreak/>
        <w:t>工程建设廉政协议</w:t>
      </w:r>
    </w:p>
    <w:p w:rsidR="00E50120" w:rsidRDefault="00E50120" w:rsidP="00E50120">
      <w:pPr>
        <w:spacing w:line="360" w:lineRule="exact"/>
        <w:ind w:firstLineChars="200" w:firstLine="420"/>
        <w:rPr>
          <w:rFonts w:ascii="宋体"/>
        </w:rPr>
      </w:pPr>
      <w:r>
        <w:rPr>
          <w:rFonts w:ascii="宋体" w:hAnsi="宋体" w:cs="宋体" w:hint="eastAsia"/>
        </w:rPr>
        <w:t>为了贯彻落实党中央、国务院《关于实行党风廉政建设责任制的规定》和国家、江苏省、常州市有关工程建设、廉政建设的法律法规，加强工程建设中的党风廉政建设，保持廉洁自律的工作作风，防止各种不正当行为的发生，保证工程建设优质高效、健康有序地进行，</w:t>
      </w:r>
    </w:p>
    <w:p w:rsidR="00E50120" w:rsidRDefault="00E50120" w:rsidP="00E50120">
      <w:pPr>
        <w:spacing w:line="360" w:lineRule="exact"/>
        <w:rPr>
          <w:rFonts w:ascii="宋体"/>
        </w:rPr>
      </w:pPr>
      <w:r>
        <w:rPr>
          <w:rFonts w:ascii="宋体" w:hAnsi="宋体" w:cs="宋体" w:hint="eastAsia"/>
        </w:rPr>
        <w:t>委托方（以下简称甲方），与（以下简称乙方）订立如下协议：</w:t>
      </w:r>
    </w:p>
    <w:p w:rsidR="00E50120" w:rsidRDefault="00E50120" w:rsidP="00E50120">
      <w:pPr>
        <w:spacing w:line="360" w:lineRule="exact"/>
        <w:ind w:firstLineChars="200" w:firstLine="420"/>
        <w:rPr>
          <w:rFonts w:ascii="宋体"/>
        </w:rPr>
      </w:pPr>
      <w:r>
        <w:rPr>
          <w:rFonts w:ascii="宋体" w:hAnsi="宋体" w:cs="宋体" w:hint="eastAsia"/>
        </w:rPr>
        <w:t>一、甲乙双方约定</w:t>
      </w:r>
    </w:p>
    <w:p w:rsidR="00E50120" w:rsidRDefault="00E50120" w:rsidP="00E50120">
      <w:pPr>
        <w:spacing w:line="360" w:lineRule="exact"/>
        <w:ind w:firstLineChars="200" w:firstLine="420"/>
        <w:rPr>
          <w:rFonts w:ascii="宋体"/>
        </w:rPr>
      </w:pPr>
      <w:r>
        <w:rPr>
          <w:rFonts w:ascii="宋体" w:hAnsi="宋体" w:cs="宋体"/>
        </w:rPr>
        <w:t>1.</w:t>
      </w:r>
      <w:r>
        <w:rPr>
          <w:rFonts w:ascii="宋体" w:hAnsi="宋体" w:cs="宋体" w:hint="eastAsia"/>
        </w:rPr>
        <w:t>甲乙双方应共同遵守国家和省、市以及行采购单位管部门关于加强基础设施建设管理以及党风廉政建设的各项规定。</w:t>
      </w:r>
    </w:p>
    <w:p w:rsidR="00E50120" w:rsidRDefault="00E50120" w:rsidP="00E50120">
      <w:pPr>
        <w:spacing w:line="360" w:lineRule="exact"/>
        <w:ind w:firstLineChars="200" w:firstLine="420"/>
        <w:rPr>
          <w:rFonts w:ascii="宋体"/>
        </w:rPr>
      </w:pPr>
      <w:r>
        <w:rPr>
          <w:rFonts w:ascii="宋体" w:hAnsi="宋体" w:cs="宋体"/>
        </w:rPr>
        <w:t>2.</w:t>
      </w:r>
      <w:r>
        <w:rPr>
          <w:rFonts w:ascii="宋体" w:hAnsi="宋体" w:cs="宋体" w:hint="eastAsia"/>
        </w:rPr>
        <w:t>甲乙双方应认真执行约定的合同文件，自觉按合同办事。</w:t>
      </w:r>
    </w:p>
    <w:p w:rsidR="00E50120" w:rsidRDefault="00E50120" w:rsidP="00E50120">
      <w:pPr>
        <w:spacing w:line="360" w:lineRule="exact"/>
        <w:ind w:firstLineChars="200" w:firstLine="420"/>
        <w:rPr>
          <w:rFonts w:ascii="宋体"/>
        </w:rPr>
      </w:pPr>
      <w:r>
        <w:rPr>
          <w:rFonts w:ascii="宋体" w:hAnsi="宋体" w:cs="宋体"/>
        </w:rPr>
        <w:t>3.</w:t>
      </w:r>
      <w:r>
        <w:rPr>
          <w:rFonts w:ascii="宋体" w:hAnsi="宋体" w:cs="宋体" w:hint="eastAsia"/>
        </w:rPr>
        <w:t>除非法律认定的商业秘密和合同文件另有规定外，甲乙双方的业务活动应坚持公开、公正、透明的原则，严禁搞损害国家和集体利益、违反工程建设管理制度的不正当交易。</w:t>
      </w:r>
    </w:p>
    <w:p w:rsidR="00E50120" w:rsidRDefault="00E50120" w:rsidP="00E50120">
      <w:pPr>
        <w:spacing w:line="360" w:lineRule="exact"/>
        <w:ind w:firstLineChars="200" w:firstLine="420"/>
        <w:rPr>
          <w:rFonts w:ascii="宋体"/>
        </w:rPr>
      </w:pPr>
      <w:r>
        <w:rPr>
          <w:rFonts w:ascii="宋体" w:hAnsi="宋体" w:cs="宋体"/>
        </w:rPr>
        <w:t>4.</w:t>
      </w:r>
      <w:r>
        <w:rPr>
          <w:rFonts w:ascii="宋体" w:hAnsi="宋体" w:cs="宋体" w:hint="eastAsia"/>
        </w:rPr>
        <w:t>甲乙双方应加强对本方人员的廉政监督，建立和健全廉政制度，认真查处本方的违法违纪行为。</w:t>
      </w:r>
    </w:p>
    <w:p w:rsidR="00E50120" w:rsidRDefault="00E50120" w:rsidP="00E50120">
      <w:pPr>
        <w:spacing w:line="360" w:lineRule="exact"/>
        <w:ind w:firstLineChars="200" w:firstLine="420"/>
        <w:rPr>
          <w:rFonts w:ascii="宋体"/>
        </w:rPr>
      </w:pPr>
      <w:r>
        <w:rPr>
          <w:rFonts w:ascii="宋体" w:hAnsi="宋体" w:cs="宋体"/>
        </w:rPr>
        <w:t>5.</w:t>
      </w:r>
      <w:r>
        <w:rPr>
          <w:rFonts w:ascii="宋体" w:hAnsi="宋体" w:cs="宋体" w:hint="eastAsia"/>
        </w:rPr>
        <w:t>甲乙双方有对本方人员开展廉政告知、廉政教育和职业道德教育的义务。</w:t>
      </w:r>
    </w:p>
    <w:p w:rsidR="00E50120" w:rsidRDefault="00E50120" w:rsidP="00E50120">
      <w:pPr>
        <w:spacing w:line="360" w:lineRule="exact"/>
        <w:ind w:firstLineChars="200" w:firstLine="420"/>
        <w:rPr>
          <w:rFonts w:ascii="宋体"/>
        </w:rPr>
      </w:pPr>
      <w:r>
        <w:rPr>
          <w:rFonts w:ascii="宋体" w:hAnsi="宋体" w:cs="宋体"/>
        </w:rPr>
        <w:t>6.</w:t>
      </w:r>
      <w:r>
        <w:rPr>
          <w:rFonts w:ascii="宋体" w:hAnsi="宋体" w:cs="宋体" w:hint="eastAsia"/>
        </w:rPr>
        <w:t>甲乙双方如发现对方在业务活动中有不廉洁行为，有及时提醒对方并督促其纠正的权利和义务。</w:t>
      </w:r>
    </w:p>
    <w:p w:rsidR="00E50120" w:rsidRDefault="00E50120" w:rsidP="00E50120">
      <w:pPr>
        <w:spacing w:line="360" w:lineRule="exact"/>
        <w:ind w:firstLineChars="200" w:firstLine="420"/>
        <w:rPr>
          <w:rFonts w:ascii="宋体"/>
        </w:rPr>
      </w:pPr>
      <w:r>
        <w:rPr>
          <w:rFonts w:ascii="宋体" w:hAnsi="宋体" w:cs="宋体" w:hint="eastAsia"/>
        </w:rPr>
        <w:t>二、甲方在廉政建设方面的责任</w:t>
      </w:r>
    </w:p>
    <w:p w:rsidR="00E50120" w:rsidRDefault="00E50120" w:rsidP="00E50120">
      <w:pPr>
        <w:spacing w:line="360" w:lineRule="exact"/>
        <w:ind w:firstLineChars="200" w:firstLine="420"/>
        <w:rPr>
          <w:rFonts w:ascii="宋体"/>
        </w:rPr>
      </w:pPr>
      <w:r>
        <w:rPr>
          <w:rFonts w:ascii="宋体" w:hAnsi="宋体" w:cs="宋体"/>
        </w:rPr>
        <w:t>1.</w:t>
      </w:r>
      <w:r>
        <w:rPr>
          <w:rFonts w:ascii="宋体" w:hAnsi="宋体" w:cs="宋体" w:hint="eastAsia"/>
        </w:rPr>
        <w:t>甲方及其工作人员不得以任何形式向乙方索要和收受回扣。</w:t>
      </w:r>
    </w:p>
    <w:p w:rsidR="00E50120" w:rsidRDefault="00E50120" w:rsidP="00E50120">
      <w:pPr>
        <w:spacing w:line="360" w:lineRule="exact"/>
        <w:ind w:firstLineChars="200" w:firstLine="420"/>
        <w:rPr>
          <w:rFonts w:ascii="宋体"/>
        </w:rPr>
      </w:pPr>
      <w:r>
        <w:rPr>
          <w:rFonts w:ascii="宋体" w:hAnsi="宋体" w:cs="宋体"/>
        </w:rPr>
        <w:t>2.</w:t>
      </w:r>
      <w:r>
        <w:rPr>
          <w:rFonts w:ascii="宋体" w:hAnsi="宋体" w:cs="宋体" w:hint="eastAsia"/>
        </w:rPr>
        <w:t>甲方及其工作人员不得接受乙方的礼金、有价证券和贵重物品，不得在乙方报销任何应由个人支付的费用。</w:t>
      </w:r>
    </w:p>
    <w:p w:rsidR="00E50120" w:rsidRDefault="00E50120" w:rsidP="00E50120">
      <w:pPr>
        <w:spacing w:line="360" w:lineRule="exact"/>
        <w:ind w:firstLineChars="200" w:firstLine="420"/>
        <w:rPr>
          <w:rFonts w:ascii="宋体"/>
        </w:rPr>
      </w:pPr>
      <w:r>
        <w:rPr>
          <w:rFonts w:ascii="宋体" w:hAnsi="宋体" w:cs="宋体"/>
        </w:rPr>
        <w:t>3.</w:t>
      </w:r>
      <w:r>
        <w:rPr>
          <w:rFonts w:ascii="宋体" w:hAnsi="宋体" w:cs="宋体" w:hint="eastAsia"/>
        </w:rPr>
        <w:t>甲方及其工作人员不得参加可能对公正执行公务有影响的宴请和娱乐、旅游活动。</w:t>
      </w:r>
    </w:p>
    <w:p w:rsidR="00E50120" w:rsidRDefault="00E50120" w:rsidP="00E50120">
      <w:pPr>
        <w:spacing w:line="360" w:lineRule="exact"/>
        <w:ind w:firstLineChars="200" w:firstLine="420"/>
        <w:rPr>
          <w:rFonts w:ascii="宋体"/>
        </w:rPr>
      </w:pPr>
      <w:r>
        <w:rPr>
          <w:rFonts w:ascii="宋体" w:hAnsi="宋体" w:cs="宋体"/>
        </w:rPr>
        <w:t>4.</w:t>
      </w:r>
      <w:r>
        <w:rPr>
          <w:rFonts w:ascii="宋体" w:hAnsi="宋体" w:cs="宋体" w:hint="eastAsia"/>
        </w:rPr>
        <w:t>甲方及其工作人员不得要求或者接受乙方为其住房装修、婚丧嫁娶、家属子女的工作安排以及出国等提供方便。</w:t>
      </w:r>
    </w:p>
    <w:p w:rsidR="00E50120" w:rsidRDefault="00E50120" w:rsidP="00E50120">
      <w:pPr>
        <w:spacing w:line="360" w:lineRule="exact"/>
        <w:ind w:firstLineChars="200" w:firstLine="420"/>
        <w:rPr>
          <w:rFonts w:ascii="宋体"/>
        </w:rPr>
      </w:pPr>
      <w:r>
        <w:rPr>
          <w:rFonts w:ascii="宋体" w:hAnsi="宋体" w:cs="宋体"/>
        </w:rPr>
        <w:t>5.</w:t>
      </w:r>
      <w:r>
        <w:rPr>
          <w:rFonts w:ascii="宋体" w:hAnsi="宋体" w:cs="宋体" w:hint="eastAsia"/>
        </w:rPr>
        <w:t>甲方工作人员不得在家里或宿舍接待乙方有关工程事项的询访。</w:t>
      </w:r>
    </w:p>
    <w:p w:rsidR="00E50120" w:rsidRDefault="00E50120" w:rsidP="00E50120">
      <w:pPr>
        <w:spacing w:line="360" w:lineRule="exact"/>
        <w:ind w:firstLineChars="200" w:firstLine="420"/>
        <w:rPr>
          <w:rFonts w:ascii="宋体"/>
        </w:rPr>
      </w:pPr>
      <w:r>
        <w:rPr>
          <w:rFonts w:ascii="宋体" w:hAnsi="宋体" w:cs="宋体" w:hint="eastAsia"/>
        </w:rPr>
        <w:t>三、乙方在廉政建设方面的责任</w:t>
      </w:r>
    </w:p>
    <w:p w:rsidR="00E50120" w:rsidRDefault="00E50120" w:rsidP="00E50120">
      <w:pPr>
        <w:spacing w:line="360" w:lineRule="exact"/>
        <w:ind w:firstLineChars="200" w:firstLine="420"/>
        <w:rPr>
          <w:rFonts w:ascii="宋体"/>
        </w:rPr>
      </w:pPr>
      <w:r>
        <w:rPr>
          <w:rFonts w:ascii="宋体" w:hAnsi="宋体" w:cs="宋体"/>
        </w:rPr>
        <w:t>1.</w:t>
      </w:r>
      <w:r>
        <w:rPr>
          <w:rFonts w:ascii="宋体" w:hAnsi="宋体" w:cs="宋体" w:hint="eastAsia"/>
        </w:rPr>
        <w:t>乙方不得以任何理由向甲方工作人员行贿或馈赠礼品。</w:t>
      </w:r>
    </w:p>
    <w:p w:rsidR="00E50120" w:rsidRDefault="00E50120" w:rsidP="00E50120">
      <w:pPr>
        <w:spacing w:line="360" w:lineRule="exact"/>
        <w:ind w:firstLineChars="200" w:firstLine="420"/>
        <w:rPr>
          <w:rFonts w:ascii="宋体"/>
        </w:rPr>
      </w:pPr>
      <w:r>
        <w:rPr>
          <w:rFonts w:ascii="宋体" w:hAnsi="宋体" w:cs="宋体"/>
        </w:rPr>
        <w:t>2.</w:t>
      </w:r>
      <w:r>
        <w:rPr>
          <w:rFonts w:ascii="宋体" w:hAnsi="宋体" w:cs="宋体" w:hint="eastAsia"/>
        </w:rPr>
        <w:t>乙方不得以任何名义为甲方及其工作人员报支需由其个人支付的任何费用。</w:t>
      </w:r>
    </w:p>
    <w:p w:rsidR="00E50120" w:rsidRDefault="00E50120" w:rsidP="00E50120">
      <w:pPr>
        <w:spacing w:line="360" w:lineRule="exact"/>
        <w:ind w:firstLineChars="200" w:firstLine="420"/>
        <w:rPr>
          <w:rFonts w:ascii="宋体"/>
        </w:rPr>
      </w:pPr>
      <w:r>
        <w:rPr>
          <w:rFonts w:ascii="宋体" w:hAnsi="宋体" w:cs="宋体"/>
        </w:rPr>
        <w:t>3.</w:t>
      </w:r>
      <w:r>
        <w:rPr>
          <w:rFonts w:ascii="宋体" w:hAnsi="宋体" w:cs="宋体" w:hint="eastAsia"/>
        </w:rPr>
        <w:t>乙方不得以任何理由邀请甲方工作人员参加可能对公正执行公务有影响的宴请和娱乐、旅游活动。</w:t>
      </w:r>
    </w:p>
    <w:p w:rsidR="00E50120" w:rsidRDefault="00E50120" w:rsidP="00E50120">
      <w:pPr>
        <w:spacing w:line="360" w:lineRule="exact"/>
        <w:ind w:firstLineChars="200" w:firstLine="420"/>
        <w:rPr>
          <w:rFonts w:ascii="宋体"/>
        </w:rPr>
      </w:pPr>
      <w:r>
        <w:rPr>
          <w:rFonts w:ascii="宋体" w:hAnsi="宋体" w:cs="宋体"/>
        </w:rPr>
        <w:t>4.</w:t>
      </w:r>
      <w:r>
        <w:rPr>
          <w:rFonts w:ascii="宋体" w:hAnsi="宋体" w:cs="宋体" w:hint="eastAsia"/>
        </w:rPr>
        <w:t>除招标文件公开约定外，乙方不得为甲方单位和个人购置或提供通讯工具、交通工具、家电和高档办公用品。</w:t>
      </w:r>
    </w:p>
    <w:p w:rsidR="00E50120" w:rsidRDefault="00E50120" w:rsidP="00E50120">
      <w:pPr>
        <w:spacing w:line="360" w:lineRule="exact"/>
        <w:ind w:firstLineChars="200" w:firstLine="420"/>
        <w:rPr>
          <w:rFonts w:ascii="宋体"/>
        </w:rPr>
      </w:pPr>
      <w:r>
        <w:rPr>
          <w:rFonts w:ascii="宋体" w:hAnsi="宋体" w:cs="宋体"/>
        </w:rPr>
        <w:t>5.</w:t>
      </w:r>
      <w:r>
        <w:rPr>
          <w:rFonts w:ascii="宋体" w:hAnsi="宋体" w:cs="宋体" w:hint="eastAsia"/>
        </w:rPr>
        <w:t>乙方人员不得到甲方家里或宿舍里询访有关工程建设事项。</w:t>
      </w:r>
    </w:p>
    <w:p w:rsidR="00E50120" w:rsidRDefault="00E50120" w:rsidP="00E50120">
      <w:pPr>
        <w:spacing w:line="360" w:lineRule="exact"/>
        <w:ind w:firstLineChars="200" w:firstLine="420"/>
        <w:rPr>
          <w:rFonts w:ascii="宋体"/>
        </w:rPr>
      </w:pPr>
      <w:r>
        <w:rPr>
          <w:rFonts w:ascii="宋体" w:hAnsi="宋体" w:cs="宋体" w:hint="eastAsia"/>
        </w:rPr>
        <w:t>四、违约责任</w:t>
      </w:r>
    </w:p>
    <w:p w:rsidR="00E50120" w:rsidRDefault="00E50120" w:rsidP="00E50120">
      <w:pPr>
        <w:spacing w:line="360" w:lineRule="exact"/>
        <w:ind w:firstLineChars="200" w:firstLine="420"/>
        <w:rPr>
          <w:rFonts w:ascii="宋体"/>
        </w:rPr>
      </w:pPr>
      <w:r>
        <w:rPr>
          <w:rFonts w:ascii="宋体" w:hAnsi="宋体" w:cs="宋体"/>
        </w:rPr>
        <w:t>1.</w:t>
      </w:r>
      <w:r>
        <w:rPr>
          <w:rFonts w:ascii="宋体" w:hAnsi="宋体" w:cs="宋体" w:hint="eastAsia"/>
        </w:rPr>
        <w:t>甲方有违反本协议第一条第</w:t>
      </w:r>
      <w:r>
        <w:rPr>
          <w:rFonts w:ascii="宋体" w:hAnsi="宋体" w:cs="宋体"/>
        </w:rPr>
        <w:t>1</w:t>
      </w:r>
      <w:r>
        <w:rPr>
          <w:rFonts w:ascii="宋体" w:hAnsi="宋体" w:cs="宋体" w:hint="eastAsia"/>
        </w:rPr>
        <w:t>至第</w:t>
      </w:r>
      <w:r>
        <w:rPr>
          <w:rFonts w:ascii="宋体" w:hAnsi="宋体" w:cs="宋体"/>
        </w:rPr>
        <w:t>5</w:t>
      </w:r>
      <w:r>
        <w:rPr>
          <w:rFonts w:ascii="宋体" w:hAnsi="宋体" w:cs="宋体" w:hint="eastAsia"/>
        </w:rPr>
        <w:t>款和第二条的，除按甲方单位的廉政建设规定和有关行业规定处罚外，另外罚款</w:t>
      </w:r>
      <w:r>
        <w:rPr>
          <w:rFonts w:ascii="宋体" w:hAnsi="宋体" w:cs="宋体"/>
        </w:rPr>
        <w:t>1000</w:t>
      </w:r>
      <w:r>
        <w:rPr>
          <w:rFonts w:ascii="宋体" w:hAnsi="宋体" w:cs="宋体" w:hint="eastAsia"/>
        </w:rPr>
        <w:t>元和</w:t>
      </w:r>
      <w:r>
        <w:rPr>
          <w:rFonts w:ascii="宋体" w:hAnsi="宋体" w:cs="宋体"/>
        </w:rPr>
        <w:t>10000</w:t>
      </w:r>
      <w:r>
        <w:rPr>
          <w:rFonts w:ascii="宋体" w:hAnsi="宋体" w:cs="宋体" w:hint="eastAsia"/>
        </w:rPr>
        <w:t>元，给乙方单位造成损失的，应予以赔偿。</w:t>
      </w:r>
    </w:p>
    <w:p w:rsidR="00E50120" w:rsidRDefault="00E50120" w:rsidP="00E50120">
      <w:pPr>
        <w:spacing w:line="360" w:lineRule="exact"/>
        <w:ind w:firstLineChars="200" w:firstLine="420"/>
        <w:rPr>
          <w:rFonts w:ascii="宋体"/>
        </w:rPr>
      </w:pPr>
      <w:r>
        <w:rPr>
          <w:rFonts w:ascii="宋体" w:hAnsi="宋体" w:cs="宋体"/>
        </w:rPr>
        <w:t>2.</w:t>
      </w:r>
      <w:r>
        <w:rPr>
          <w:rFonts w:ascii="宋体" w:hAnsi="宋体" w:cs="宋体" w:hint="eastAsia"/>
        </w:rPr>
        <w:t>乙方有违反本协议第一条第</w:t>
      </w:r>
      <w:r>
        <w:rPr>
          <w:rFonts w:ascii="宋体" w:hAnsi="宋体" w:cs="宋体"/>
        </w:rPr>
        <w:t>1</w:t>
      </w:r>
      <w:r>
        <w:rPr>
          <w:rFonts w:ascii="宋体" w:hAnsi="宋体" w:cs="宋体" w:hint="eastAsia"/>
        </w:rPr>
        <w:t>至第</w:t>
      </w:r>
      <w:r>
        <w:rPr>
          <w:rFonts w:ascii="宋体" w:hAnsi="宋体" w:cs="宋体"/>
        </w:rPr>
        <w:t>5</w:t>
      </w:r>
      <w:r>
        <w:rPr>
          <w:rFonts w:ascii="宋体" w:hAnsi="宋体" w:cs="宋体" w:hint="eastAsia"/>
        </w:rPr>
        <w:t>款和第三条的，除按乙方单位的廉政建设规定和基础设施建设有关行业规定处罚外，视情节轻重和造成损失大小分别给予合同价款的</w:t>
      </w:r>
      <w:r>
        <w:rPr>
          <w:rFonts w:ascii="宋体" w:hAnsi="宋体" w:cs="宋体"/>
        </w:rPr>
        <w:t>1%</w:t>
      </w:r>
      <w:r>
        <w:rPr>
          <w:rFonts w:ascii="宋体" w:hAnsi="宋体" w:cs="宋体" w:hint="eastAsia"/>
        </w:rPr>
        <w:t>至</w:t>
      </w:r>
      <w:r>
        <w:rPr>
          <w:rFonts w:ascii="宋体" w:hAnsi="宋体" w:cs="宋体"/>
        </w:rPr>
        <w:t>5%</w:t>
      </w:r>
      <w:r>
        <w:rPr>
          <w:rFonts w:ascii="宋体" w:hAnsi="宋体" w:cs="宋体" w:hint="eastAsia"/>
        </w:rPr>
        <w:t>（最高不超过合同价款的</w:t>
      </w:r>
      <w:r>
        <w:rPr>
          <w:rFonts w:ascii="宋体" w:hAnsi="宋体" w:cs="宋体"/>
        </w:rPr>
        <w:t>5%</w:t>
      </w:r>
      <w:r>
        <w:rPr>
          <w:rFonts w:ascii="宋体" w:hAnsi="宋体" w:cs="宋体" w:hint="eastAsia"/>
        </w:rPr>
        <w:t>）的违约罚款。</w:t>
      </w:r>
    </w:p>
    <w:p w:rsidR="00E50120" w:rsidRDefault="00E50120" w:rsidP="00E50120">
      <w:pPr>
        <w:spacing w:line="360" w:lineRule="exact"/>
        <w:ind w:firstLineChars="200" w:firstLine="420"/>
        <w:rPr>
          <w:rFonts w:ascii="宋体"/>
        </w:rPr>
      </w:pPr>
      <w:r>
        <w:rPr>
          <w:rFonts w:ascii="宋体" w:hAnsi="宋体" w:cs="宋体" w:hint="eastAsia"/>
        </w:rPr>
        <w:lastRenderedPageBreak/>
        <w:t>五、对见证单位的约定</w:t>
      </w:r>
    </w:p>
    <w:p w:rsidR="00E50120" w:rsidRDefault="00E50120" w:rsidP="00E50120">
      <w:pPr>
        <w:spacing w:line="360" w:lineRule="exact"/>
        <w:ind w:firstLineChars="200" w:firstLine="420"/>
        <w:rPr>
          <w:rFonts w:ascii="宋体"/>
        </w:rPr>
      </w:pPr>
      <w:r>
        <w:rPr>
          <w:rFonts w:ascii="宋体" w:hAnsi="宋体" w:cs="宋体" w:hint="eastAsia"/>
        </w:rPr>
        <w:t>双方约定：本协议的见证单位为江苏省住房和城乡建设厅纪检监察部门，双方同意接受见证单位主持本协议执行情况的检查，提出在本协议规定范围内的裁定意见，执行协议第四条所规定的处罚。</w:t>
      </w:r>
    </w:p>
    <w:p w:rsidR="00E50120" w:rsidRDefault="00E50120" w:rsidP="00E50120">
      <w:pPr>
        <w:spacing w:line="360" w:lineRule="exact"/>
        <w:ind w:firstLineChars="200" w:firstLine="420"/>
        <w:rPr>
          <w:rFonts w:ascii="宋体"/>
        </w:rPr>
      </w:pPr>
      <w:r>
        <w:rPr>
          <w:rFonts w:ascii="宋体" w:hAnsi="宋体" w:cs="宋体" w:hint="eastAsia"/>
        </w:rPr>
        <w:t>六、检查方式</w:t>
      </w:r>
    </w:p>
    <w:p w:rsidR="00E50120" w:rsidRDefault="00E50120" w:rsidP="00E50120">
      <w:pPr>
        <w:spacing w:line="360" w:lineRule="exact"/>
        <w:ind w:firstLineChars="200" w:firstLine="420"/>
        <w:rPr>
          <w:rFonts w:ascii="宋体"/>
        </w:rPr>
      </w:pPr>
      <w:r>
        <w:rPr>
          <w:rFonts w:ascii="宋体" w:hAnsi="宋体" w:cs="宋体" w:hint="eastAsia"/>
        </w:rPr>
        <w:t>本协议的履约情况由见证单位主持检查，甲乙双方共同派人参加，检查方式为座谈、问卷调查、查看资料或由各方约定的其他方式等。检查时间、次数、检查结论和处罚意见等由各方协商确定，如无法达成一致，由见证单位依据事实裁定。</w:t>
      </w:r>
    </w:p>
    <w:p w:rsidR="00E50120" w:rsidRDefault="00E50120" w:rsidP="00E50120">
      <w:pPr>
        <w:spacing w:line="360" w:lineRule="exact"/>
        <w:ind w:firstLineChars="200" w:firstLine="420"/>
        <w:rPr>
          <w:rFonts w:ascii="宋体"/>
        </w:rPr>
      </w:pPr>
      <w:r>
        <w:rPr>
          <w:rFonts w:ascii="宋体" w:hAnsi="宋体" w:cs="宋体" w:hint="eastAsia"/>
        </w:rPr>
        <w:t>七、本协议有效期为甲乙双方签署之日起至该乙方负责的工程项目竣工验收后止。</w:t>
      </w:r>
    </w:p>
    <w:p w:rsidR="00E50120" w:rsidRDefault="00E50120" w:rsidP="00E50120">
      <w:pPr>
        <w:spacing w:line="360" w:lineRule="exact"/>
        <w:ind w:firstLineChars="200" w:firstLine="420"/>
        <w:rPr>
          <w:rFonts w:ascii="宋体"/>
        </w:rPr>
      </w:pPr>
      <w:r>
        <w:rPr>
          <w:rFonts w:ascii="宋体" w:hAnsi="宋体" w:cs="宋体" w:hint="eastAsia"/>
        </w:rPr>
        <w:t>八、本协议作为项目合同的附件，与项目合同具有同等的法律效力，经协议双方签署后立即生效。</w:t>
      </w:r>
    </w:p>
    <w:p w:rsidR="00E50120" w:rsidRDefault="00E50120" w:rsidP="00E50120">
      <w:pPr>
        <w:spacing w:line="360" w:lineRule="exact"/>
        <w:ind w:firstLineChars="200" w:firstLine="420"/>
        <w:rPr>
          <w:rFonts w:ascii="宋体"/>
        </w:rPr>
      </w:pPr>
    </w:p>
    <w:tbl>
      <w:tblPr>
        <w:tblW w:w="0" w:type="auto"/>
        <w:tblInd w:w="2" w:type="dxa"/>
        <w:tblLayout w:type="fixed"/>
        <w:tblCellMar>
          <w:left w:w="0" w:type="dxa"/>
          <w:right w:w="0" w:type="dxa"/>
        </w:tblCellMar>
        <w:tblLook w:val="0000" w:firstRow="0" w:lastRow="0" w:firstColumn="0" w:lastColumn="0" w:noHBand="0" w:noVBand="0"/>
      </w:tblPr>
      <w:tblGrid>
        <w:gridCol w:w="4461"/>
        <w:gridCol w:w="3690"/>
      </w:tblGrid>
      <w:tr w:rsidR="00E50120" w:rsidTr="00843BAF">
        <w:trPr>
          <w:trHeight w:val="567"/>
        </w:trPr>
        <w:tc>
          <w:tcPr>
            <w:tcW w:w="4461" w:type="dxa"/>
            <w:vAlign w:val="center"/>
          </w:tcPr>
          <w:p w:rsidR="00E50120" w:rsidRDefault="00E50120" w:rsidP="00843BAF">
            <w:pPr>
              <w:spacing w:line="400" w:lineRule="exact"/>
              <w:ind w:firstLineChars="200" w:firstLine="420"/>
              <w:rPr>
                <w:rFonts w:ascii="宋体"/>
              </w:rPr>
            </w:pPr>
            <w:r>
              <w:rPr>
                <w:rFonts w:ascii="宋体" w:hAnsi="宋体" w:cs="宋体" w:hint="eastAsia"/>
              </w:rPr>
              <w:t>甲方：（签章）</w:t>
            </w:r>
          </w:p>
        </w:tc>
        <w:tc>
          <w:tcPr>
            <w:tcW w:w="3690" w:type="dxa"/>
            <w:vAlign w:val="center"/>
          </w:tcPr>
          <w:p w:rsidR="00E50120" w:rsidRDefault="00E50120" w:rsidP="00843BAF">
            <w:pPr>
              <w:spacing w:line="400" w:lineRule="exact"/>
              <w:ind w:firstLineChars="200" w:firstLine="420"/>
              <w:rPr>
                <w:rFonts w:ascii="宋体"/>
              </w:rPr>
            </w:pPr>
            <w:r>
              <w:rPr>
                <w:rFonts w:ascii="宋体" w:hAnsi="宋体" w:cs="宋体" w:hint="eastAsia"/>
              </w:rPr>
              <w:t>乙方：（签章）</w:t>
            </w:r>
          </w:p>
        </w:tc>
      </w:tr>
      <w:tr w:rsidR="00E50120" w:rsidTr="00843BAF">
        <w:trPr>
          <w:trHeight w:val="567"/>
        </w:trPr>
        <w:tc>
          <w:tcPr>
            <w:tcW w:w="4461" w:type="dxa"/>
            <w:vAlign w:val="center"/>
          </w:tcPr>
          <w:p w:rsidR="00E50120" w:rsidRDefault="00E50120" w:rsidP="00843BAF">
            <w:pPr>
              <w:spacing w:line="400" w:lineRule="exact"/>
              <w:ind w:firstLineChars="200" w:firstLine="420"/>
              <w:rPr>
                <w:rFonts w:ascii="宋体"/>
              </w:rPr>
            </w:pPr>
            <w:r>
              <w:rPr>
                <w:rFonts w:ascii="宋体" w:hAnsi="宋体" w:cs="宋体" w:hint="eastAsia"/>
              </w:rPr>
              <w:t>住所：</w:t>
            </w:r>
          </w:p>
        </w:tc>
        <w:tc>
          <w:tcPr>
            <w:tcW w:w="3690" w:type="dxa"/>
            <w:vAlign w:val="center"/>
          </w:tcPr>
          <w:p w:rsidR="00E50120" w:rsidRDefault="00E50120" w:rsidP="00843BAF">
            <w:pPr>
              <w:spacing w:line="400" w:lineRule="exact"/>
              <w:ind w:firstLineChars="200" w:firstLine="420"/>
              <w:rPr>
                <w:rFonts w:ascii="宋体"/>
              </w:rPr>
            </w:pPr>
            <w:r>
              <w:rPr>
                <w:rFonts w:ascii="宋体" w:hAnsi="宋体" w:cs="宋体" w:hint="eastAsia"/>
              </w:rPr>
              <w:t>住所：</w:t>
            </w:r>
          </w:p>
        </w:tc>
      </w:tr>
      <w:tr w:rsidR="00E50120" w:rsidTr="00843BAF">
        <w:trPr>
          <w:trHeight w:val="567"/>
        </w:trPr>
        <w:tc>
          <w:tcPr>
            <w:tcW w:w="4461" w:type="dxa"/>
            <w:vAlign w:val="center"/>
          </w:tcPr>
          <w:p w:rsidR="00E50120" w:rsidRDefault="00E50120" w:rsidP="00843BAF">
            <w:pPr>
              <w:spacing w:line="400" w:lineRule="exact"/>
              <w:ind w:firstLineChars="200" w:firstLine="420"/>
              <w:rPr>
                <w:rFonts w:ascii="宋体"/>
              </w:rPr>
            </w:pPr>
            <w:r>
              <w:rPr>
                <w:rFonts w:ascii="宋体" w:hAnsi="宋体" w:cs="宋体" w:hint="eastAsia"/>
              </w:rPr>
              <w:t>法定代表人：（签章）</w:t>
            </w:r>
          </w:p>
        </w:tc>
        <w:tc>
          <w:tcPr>
            <w:tcW w:w="3690" w:type="dxa"/>
            <w:vAlign w:val="center"/>
          </w:tcPr>
          <w:p w:rsidR="00E50120" w:rsidRDefault="00E50120" w:rsidP="00843BAF">
            <w:pPr>
              <w:spacing w:line="400" w:lineRule="exact"/>
              <w:ind w:firstLineChars="200" w:firstLine="420"/>
              <w:rPr>
                <w:rFonts w:ascii="宋体"/>
              </w:rPr>
            </w:pPr>
            <w:r>
              <w:rPr>
                <w:rFonts w:ascii="宋体" w:hAnsi="宋体" w:cs="宋体" w:hint="eastAsia"/>
              </w:rPr>
              <w:t>法定代表人：（签章）</w:t>
            </w:r>
          </w:p>
        </w:tc>
      </w:tr>
      <w:tr w:rsidR="00E50120" w:rsidTr="00843BAF">
        <w:trPr>
          <w:trHeight w:val="567"/>
        </w:trPr>
        <w:tc>
          <w:tcPr>
            <w:tcW w:w="4461" w:type="dxa"/>
            <w:vAlign w:val="center"/>
          </w:tcPr>
          <w:p w:rsidR="00E50120" w:rsidRDefault="00E50120" w:rsidP="00843BAF">
            <w:pPr>
              <w:spacing w:line="400" w:lineRule="exact"/>
              <w:ind w:firstLineChars="200" w:firstLine="420"/>
              <w:rPr>
                <w:rFonts w:ascii="宋体"/>
              </w:rPr>
            </w:pPr>
            <w:r>
              <w:rPr>
                <w:rFonts w:ascii="宋体" w:hAnsi="宋体" w:cs="宋体" w:hint="eastAsia"/>
              </w:rPr>
              <w:t>开户银行：</w:t>
            </w:r>
          </w:p>
        </w:tc>
        <w:tc>
          <w:tcPr>
            <w:tcW w:w="3690" w:type="dxa"/>
            <w:vAlign w:val="center"/>
          </w:tcPr>
          <w:p w:rsidR="00E50120" w:rsidRDefault="00E50120" w:rsidP="00843BAF">
            <w:pPr>
              <w:spacing w:line="400" w:lineRule="exact"/>
              <w:ind w:firstLineChars="200" w:firstLine="420"/>
              <w:rPr>
                <w:rFonts w:ascii="宋体"/>
              </w:rPr>
            </w:pPr>
            <w:r>
              <w:rPr>
                <w:rFonts w:ascii="宋体" w:hAnsi="宋体" w:cs="宋体" w:hint="eastAsia"/>
              </w:rPr>
              <w:t>开开户银行：</w:t>
            </w:r>
          </w:p>
        </w:tc>
      </w:tr>
      <w:tr w:rsidR="00E50120" w:rsidTr="00843BAF">
        <w:trPr>
          <w:trHeight w:val="567"/>
        </w:trPr>
        <w:tc>
          <w:tcPr>
            <w:tcW w:w="4461" w:type="dxa"/>
            <w:vAlign w:val="center"/>
          </w:tcPr>
          <w:p w:rsidR="00E50120" w:rsidRDefault="00E50120" w:rsidP="00843BAF">
            <w:pPr>
              <w:spacing w:line="400" w:lineRule="exact"/>
              <w:ind w:firstLineChars="200" w:firstLine="420"/>
              <w:rPr>
                <w:rFonts w:ascii="宋体"/>
              </w:rPr>
            </w:pPr>
            <w:r>
              <w:rPr>
                <w:rFonts w:ascii="宋体" w:hAnsi="宋体" w:cs="宋体" w:hint="eastAsia"/>
              </w:rPr>
              <w:t>账号：</w:t>
            </w:r>
          </w:p>
        </w:tc>
        <w:tc>
          <w:tcPr>
            <w:tcW w:w="3690" w:type="dxa"/>
            <w:vAlign w:val="center"/>
          </w:tcPr>
          <w:p w:rsidR="00E50120" w:rsidRDefault="00E50120" w:rsidP="00843BAF">
            <w:pPr>
              <w:spacing w:line="400" w:lineRule="exact"/>
              <w:ind w:firstLineChars="200" w:firstLine="420"/>
              <w:rPr>
                <w:rFonts w:ascii="宋体"/>
              </w:rPr>
            </w:pPr>
            <w:r>
              <w:rPr>
                <w:rFonts w:ascii="宋体" w:hAnsi="宋体" w:cs="宋体" w:hint="eastAsia"/>
              </w:rPr>
              <w:t>账号：</w:t>
            </w:r>
          </w:p>
        </w:tc>
      </w:tr>
      <w:tr w:rsidR="00E50120" w:rsidTr="00843BAF">
        <w:trPr>
          <w:trHeight w:val="567"/>
        </w:trPr>
        <w:tc>
          <w:tcPr>
            <w:tcW w:w="4461" w:type="dxa"/>
            <w:vAlign w:val="center"/>
          </w:tcPr>
          <w:p w:rsidR="00E50120" w:rsidRDefault="00E50120" w:rsidP="00843BAF">
            <w:pPr>
              <w:spacing w:line="400" w:lineRule="exact"/>
              <w:ind w:firstLineChars="200" w:firstLine="420"/>
              <w:rPr>
                <w:rFonts w:ascii="宋体"/>
              </w:rPr>
            </w:pPr>
            <w:r>
              <w:rPr>
                <w:rFonts w:ascii="宋体" w:hAnsi="宋体" w:cs="宋体" w:hint="eastAsia"/>
              </w:rPr>
              <w:t>邮编：</w:t>
            </w:r>
          </w:p>
        </w:tc>
        <w:tc>
          <w:tcPr>
            <w:tcW w:w="3690" w:type="dxa"/>
            <w:vAlign w:val="center"/>
          </w:tcPr>
          <w:p w:rsidR="00E50120" w:rsidRDefault="00E50120" w:rsidP="00843BAF">
            <w:pPr>
              <w:spacing w:line="400" w:lineRule="exact"/>
              <w:ind w:firstLineChars="200" w:firstLine="420"/>
              <w:rPr>
                <w:rFonts w:ascii="宋体"/>
              </w:rPr>
            </w:pPr>
            <w:r>
              <w:rPr>
                <w:rFonts w:ascii="宋体" w:hAnsi="宋体" w:cs="宋体" w:hint="eastAsia"/>
              </w:rPr>
              <w:t>邮编：</w:t>
            </w:r>
          </w:p>
        </w:tc>
      </w:tr>
      <w:tr w:rsidR="00E50120" w:rsidTr="00843BAF">
        <w:trPr>
          <w:trHeight w:val="567"/>
        </w:trPr>
        <w:tc>
          <w:tcPr>
            <w:tcW w:w="4461" w:type="dxa"/>
            <w:vAlign w:val="center"/>
          </w:tcPr>
          <w:p w:rsidR="00E50120" w:rsidRDefault="00E50120" w:rsidP="00843BAF">
            <w:pPr>
              <w:spacing w:line="400" w:lineRule="exact"/>
              <w:ind w:firstLineChars="200" w:firstLine="420"/>
              <w:rPr>
                <w:rFonts w:ascii="宋体"/>
              </w:rPr>
            </w:pPr>
            <w:r>
              <w:rPr>
                <w:rFonts w:ascii="宋体" w:hAnsi="宋体" w:cs="宋体" w:hint="eastAsia"/>
              </w:rPr>
              <w:t>电话：</w:t>
            </w:r>
          </w:p>
        </w:tc>
        <w:tc>
          <w:tcPr>
            <w:tcW w:w="3690" w:type="dxa"/>
            <w:vAlign w:val="center"/>
          </w:tcPr>
          <w:p w:rsidR="00E50120" w:rsidRDefault="00E50120" w:rsidP="00843BAF">
            <w:pPr>
              <w:spacing w:line="400" w:lineRule="exact"/>
              <w:ind w:firstLineChars="200" w:firstLine="420"/>
              <w:rPr>
                <w:rFonts w:ascii="宋体"/>
              </w:rPr>
            </w:pPr>
            <w:r>
              <w:rPr>
                <w:rFonts w:ascii="宋体" w:hAnsi="宋体" w:cs="宋体" w:hint="eastAsia"/>
              </w:rPr>
              <w:t>电话：</w:t>
            </w:r>
          </w:p>
        </w:tc>
      </w:tr>
    </w:tbl>
    <w:p w:rsidR="00E50120" w:rsidRDefault="00E50120" w:rsidP="00E50120">
      <w:pPr>
        <w:spacing w:line="400" w:lineRule="exact"/>
        <w:ind w:firstLineChars="200" w:firstLine="420"/>
        <w:rPr>
          <w:rFonts w:ascii="宋体"/>
        </w:rPr>
      </w:pPr>
      <w:r>
        <w:rPr>
          <w:rFonts w:ascii="宋体" w:hAnsi="宋体" w:cs="宋体" w:hint="eastAsia"/>
        </w:rPr>
        <w:t>签订日期：</w:t>
      </w:r>
    </w:p>
    <w:p w:rsidR="00E8051D" w:rsidRDefault="00E50120" w:rsidP="00E50120">
      <w:pPr>
        <w:spacing w:line="400" w:lineRule="exact"/>
        <w:ind w:firstLineChars="200" w:firstLine="420"/>
        <w:rPr>
          <w:rFonts w:asciiTheme="minorEastAsia" w:eastAsiaTheme="minorEastAsia" w:hAnsiTheme="minorEastAsia" w:cstheme="minorEastAsia"/>
          <w:szCs w:val="21"/>
        </w:rPr>
      </w:pPr>
      <w:r>
        <w:rPr>
          <w:rFonts w:ascii="宋体" w:hAnsi="宋体" w:cs="宋体" w:hint="eastAsia"/>
        </w:rPr>
        <w:t>签订地点:</w:t>
      </w:r>
    </w:p>
    <w:p w:rsidR="00E8051D" w:rsidRDefault="00E8051D">
      <w:pPr>
        <w:jc w:val="center"/>
        <w:rPr>
          <w:rFonts w:ascii="宋体" w:hAnsi="宋体" w:cs="宋体"/>
          <w:b/>
          <w:sz w:val="30"/>
          <w:szCs w:val="30"/>
        </w:rPr>
      </w:pPr>
    </w:p>
    <w:p w:rsidR="00E8051D" w:rsidRDefault="00E8051D">
      <w:pPr>
        <w:pStyle w:val="a3"/>
        <w:spacing w:line="360" w:lineRule="auto"/>
        <w:rPr>
          <w:b/>
          <w:sz w:val="21"/>
          <w:szCs w:val="21"/>
        </w:rPr>
      </w:pPr>
    </w:p>
    <w:p w:rsidR="00E8051D" w:rsidRDefault="00E8051D">
      <w:pPr>
        <w:jc w:val="center"/>
        <w:rPr>
          <w:rFonts w:ascii="宋体" w:hAnsi="宋体" w:cs="宋体"/>
          <w:b/>
          <w:sz w:val="30"/>
          <w:szCs w:val="30"/>
        </w:rPr>
      </w:pPr>
    </w:p>
    <w:p w:rsidR="00E8051D" w:rsidRDefault="00E8051D">
      <w:pPr>
        <w:jc w:val="center"/>
        <w:rPr>
          <w:rFonts w:ascii="宋体" w:hAnsi="宋体" w:cs="宋体"/>
          <w:b/>
          <w:sz w:val="30"/>
          <w:szCs w:val="30"/>
        </w:rPr>
      </w:pPr>
    </w:p>
    <w:p w:rsidR="00E8051D" w:rsidRDefault="00E8051D">
      <w:pPr>
        <w:jc w:val="center"/>
        <w:rPr>
          <w:rFonts w:ascii="宋体" w:hAnsi="宋体" w:cs="宋体"/>
          <w:b/>
          <w:sz w:val="30"/>
          <w:szCs w:val="30"/>
        </w:rPr>
      </w:pPr>
    </w:p>
    <w:p w:rsidR="00E8051D" w:rsidRDefault="00E8051D">
      <w:pPr>
        <w:jc w:val="center"/>
        <w:rPr>
          <w:rFonts w:ascii="宋体" w:hAnsi="宋体" w:cs="宋体"/>
          <w:b/>
          <w:sz w:val="30"/>
          <w:szCs w:val="30"/>
        </w:rPr>
      </w:pPr>
    </w:p>
    <w:p w:rsidR="00E8051D" w:rsidRDefault="00E8051D">
      <w:pPr>
        <w:jc w:val="center"/>
        <w:rPr>
          <w:rFonts w:ascii="宋体" w:hAnsi="宋体" w:cs="宋体"/>
          <w:b/>
          <w:sz w:val="30"/>
          <w:szCs w:val="30"/>
        </w:rPr>
      </w:pPr>
    </w:p>
    <w:p w:rsidR="00E8051D" w:rsidRDefault="00E8051D">
      <w:pPr>
        <w:jc w:val="center"/>
        <w:rPr>
          <w:rFonts w:ascii="宋体" w:hAnsi="宋体" w:cs="宋体"/>
          <w:b/>
          <w:sz w:val="30"/>
          <w:szCs w:val="30"/>
        </w:rPr>
      </w:pPr>
    </w:p>
    <w:p w:rsidR="00E8051D" w:rsidRDefault="00815EF1" w:rsidP="006848AA">
      <w:pPr>
        <w:pStyle w:val="1"/>
      </w:pPr>
      <w:bookmarkStart w:id="5" w:name="_Toc15735732"/>
      <w:r>
        <w:rPr>
          <w:rFonts w:hint="eastAsia"/>
        </w:rPr>
        <w:lastRenderedPageBreak/>
        <w:t>第</w:t>
      </w:r>
      <w:r w:rsidR="00A3142E">
        <w:rPr>
          <w:rFonts w:hint="eastAsia"/>
        </w:rPr>
        <w:t>四</w:t>
      </w:r>
      <w:r>
        <w:rPr>
          <w:rFonts w:hint="eastAsia"/>
        </w:rPr>
        <w:t>章评审细则</w:t>
      </w:r>
      <w:bookmarkEnd w:id="5"/>
    </w:p>
    <w:p w:rsidR="00E8051D" w:rsidRDefault="00E8051D" w:rsidP="003B0E43">
      <w:pPr>
        <w:spacing w:line="360" w:lineRule="auto"/>
        <w:ind w:firstLineChars="196" w:firstLine="412"/>
        <w:rPr>
          <w:rFonts w:ascii="宋体" w:hAnsi="宋体"/>
          <w:szCs w:val="21"/>
        </w:rPr>
      </w:pPr>
    </w:p>
    <w:p w:rsidR="00E8051D" w:rsidRDefault="00815EF1" w:rsidP="003B0E43">
      <w:pPr>
        <w:spacing w:line="360" w:lineRule="exact"/>
        <w:ind w:firstLineChars="196" w:firstLine="412"/>
        <w:rPr>
          <w:rFonts w:ascii="宋体" w:hAnsi="宋体"/>
          <w:szCs w:val="21"/>
        </w:rPr>
      </w:pPr>
      <w:r>
        <w:rPr>
          <w:rFonts w:ascii="宋体" w:hAnsi="宋体" w:hint="eastAsia"/>
          <w:szCs w:val="21"/>
        </w:rPr>
        <w:t>一</w:t>
      </w:r>
      <w:r>
        <w:rPr>
          <w:rFonts w:ascii="宋体" w:hAnsi="宋体"/>
          <w:szCs w:val="21"/>
        </w:rPr>
        <w:t>、</w:t>
      </w:r>
      <w:r>
        <w:rPr>
          <w:rFonts w:ascii="宋体" w:hAnsi="宋体" w:hint="eastAsia"/>
          <w:szCs w:val="21"/>
        </w:rPr>
        <w:t>本项目采用最低评标价法，谈判响应文件满足竞争性谈判文件全部实质性要求且最终报价最低的供应商为成交供应商。</w:t>
      </w:r>
    </w:p>
    <w:p w:rsidR="00E8051D" w:rsidRDefault="00815EF1">
      <w:pPr>
        <w:snapToGrid w:val="0"/>
        <w:spacing w:line="360" w:lineRule="exact"/>
        <w:ind w:firstLineChars="196" w:firstLine="390"/>
      </w:pPr>
      <w:r>
        <w:rPr>
          <w:rFonts w:ascii="宋体" w:hAnsi="宋体" w:hint="eastAsia"/>
          <w:b/>
          <w:spacing w:val="-6"/>
          <w:szCs w:val="21"/>
        </w:rPr>
        <w:t>二</w:t>
      </w:r>
      <w:r>
        <w:rPr>
          <w:rFonts w:ascii="宋体" w:hAnsi="宋体"/>
          <w:b/>
          <w:spacing w:val="-6"/>
          <w:szCs w:val="21"/>
        </w:rPr>
        <w:t>、</w:t>
      </w:r>
      <w:r>
        <w:rPr>
          <w:rFonts w:hint="eastAsia"/>
        </w:rPr>
        <w:t>报价在采购预算价格以下的，为有效报价。超出此范围的报价为无效报价。无效报价的响应文件不进行评审，也不得成交。</w:t>
      </w:r>
    </w:p>
    <w:p w:rsidR="00E8051D" w:rsidRPr="00D63665" w:rsidRDefault="00815EF1">
      <w:pPr>
        <w:snapToGrid w:val="0"/>
        <w:spacing w:line="360" w:lineRule="exact"/>
        <w:ind w:firstLineChars="196" w:firstLine="390"/>
        <w:rPr>
          <w:rFonts w:ascii="宋体" w:hAnsi="宋体"/>
          <w:spacing w:val="-6"/>
          <w:szCs w:val="21"/>
        </w:rPr>
      </w:pPr>
      <w:r w:rsidRPr="00D63665">
        <w:rPr>
          <w:rFonts w:ascii="宋体" w:hAnsi="宋体" w:hint="eastAsia"/>
          <w:b/>
          <w:spacing w:val="-6"/>
          <w:szCs w:val="21"/>
        </w:rPr>
        <w:t>三</w:t>
      </w:r>
      <w:r w:rsidRPr="00D63665">
        <w:rPr>
          <w:rFonts w:ascii="宋体" w:hAnsi="宋体"/>
          <w:b/>
          <w:spacing w:val="-6"/>
          <w:szCs w:val="21"/>
        </w:rPr>
        <w:t>、</w:t>
      </w:r>
      <w:r w:rsidRPr="00D63665">
        <w:rPr>
          <w:rFonts w:ascii="宋体" w:hAnsi="宋体" w:hint="eastAsia"/>
          <w:b/>
          <w:spacing w:val="-6"/>
          <w:szCs w:val="21"/>
        </w:rPr>
        <w:t>对于小微企业进行价格扣除：</w:t>
      </w:r>
      <w:r w:rsidRPr="00D63665">
        <w:rPr>
          <w:rFonts w:ascii="宋体" w:hAnsi="宋体" w:hint="eastAsia"/>
          <w:spacing w:val="-6"/>
          <w:szCs w:val="21"/>
        </w:rPr>
        <w:t>对</w:t>
      </w:r>
      <w:r w:rsidRPr="00D63665">
        <w:rPr>
          <w:rFonts w:ascii="宋体" w:hAnsi="宋体"/>
          <w:spacing w:val="-6"/>
          <w:szCs w:val="21"/>
        </w:rPr>
        <w:t>小型和微型企业</w:t>
      </w:r>
      <w:r w:rsidRPr="00D63665">
        <w:rPr>
          <w:rFonts w:ascii="宋体" w:hAnsi="宋体" w:hint="eastAsia"/>
          <w:spacing w:val="-6"/>
          <w:szCs w:val="21"/>
        </w:rPr>
        <w:t>的</w:t>
      </w:r>
      <w:r w:rsidRPr="00D63665">
        <w:rPr>
          <w:rFonts w:ascii="宋体" w:hAnsi="宋体"/>
          <w:spacing w:val="-6"/>
          <w:szCs w:val="21"/>
        </w:rPr>
        <w:t>价格给予6%的扣除用扣除后的价格参与评审，具体扣除比例由采购人确定</w:t>
      </w:r>
      <w:r w:rsidRPr="00D63665">
        <w:rPr>
          <w:rFonts w:ascii="宋体" w:hAnsi="宋体" w:hint="eastAsia"/>
          <w:spacing w:val="-6"/>
          <w:szCs w:val="21"/>
        </w:rPr>
        <w:t>。属于残疾人福利性单位的视同小微企业，</w:t>
      </w:r>
      <w:r w:rsidRPr="00D63665">
        <w:rPr>
          <w:rFonts w:ascii="宋体" w:hAnsi="宋体"/>
          <w:spacing w:val="-6"/>
          <w:szCs w:val="21"/>
        </w:rPr>
        <w:t>给予</w:t>
      </w:r>
      <w:r w:rsidRPr="00D63665">
        <w:rPr>
          <w:rFonts w:ascii="宋体" w:hAnsi="宋体" w:hint="eastAsia"/>
          <w:spacing w:val="-6"/>
          <w:szCs w:val="21"/>
        </w:rPr>
        <w:t>价格扣除。小微企业</w:t>
      </w:r>
      <w:r w:rsidRPr="00D63665">
        <w:rPr>
          <w:rFonts w:ascii="宋体" w:hAnsi="宋体"/>
          <w:spacing w:val="-6"/>
          <w:szCs w:val="21"/>
        </w:rPr>
        <w:t>提供</w:t>
      </w:r>
      <w:r w:rsidRPr="00D63665">
        <w:rPr>
          <w:rFonts w:ascii="宋体" w:hAnsi="宋体" w:hint="eastAsia"/>
          <w:spacing w:val="-6"/>
          <w:szCs w:val="21"/>
        </w:rPr>
        <w:t>大</w:t>
      </w:r>
      <w:r w:rsidRPr="00D63665">
        <w:rPr>
          <w:rFonts w:ascii="宋体" w:hAnsi="宋体"/>
          <w:spacing w:val="-6"/>
          <w:szCs w:val="21"/>
        </w:rPr>
        <w:t>中型企业制造的货物的，视同为</w:t>
      </w:r>
      <w:r w:rsidRPr="00D63665">
        <w:rPr>
          <w:rFonts w:ascii="宋体" w:hAnsi="宋体" w:hint="eastAsia"/>
          <w:spacing w:val="-6"/>
          <w:szCs w:val="21"/>
        </w:rPr>
        <w:t>大</w:t>
      </w:r>
      <w:r w:rsidRPr="00D63665">
        <w:rPr>
          <w:rFonts w:ascii="宋体" w:hAnsi="宋体"/>
          <w:spacing w:val="-6"/>
          <w:szCs w:val="21"/>
        </w:rPr>
        <w:t>中型企业</w:t>
      </w:r>
      <w:r w:rsidRPr="00D63665">
        <w:rPr>
          <w:rFonts w:ascii="宋体" w:hAnsi="宋体" w:hint="eastAsia"/>
          <w:spacing w:val="-6"/>
          <w:szCs w:val="21"/>
        </w:rPr>
        <w:t>，不</w:t>
      </w:r>
      <w:r w:rsidRPr="00D63665">
        <w:rPr>
          <w:rFonts w:ascii="宋体" w:hAnsi="宋体"/>
          <w:spacing w:val="-6"/>
          <w:szCs w:val="21"/>
        </w:rPr>
        <w:t>给予</w:t>
      </w:r>
      <w:r w:rsidRPr="00D63665">
        <w:rPr>
          <w:rFonts w:ascii="宋体" w:hAnsi="宋体" w:hint="eastAsia"/>
          <w:spacing w:val="-6"/>
          <w:szCs w:val="21"/>
        </w:rPr>
        <w:t>价格扣除。</w:t>
      </w:r>
    </w:p>
    <w:p w:rsidR="00E8051D" w:rsidRPr="00D63665" w:rsidRDefault="00815EF1" w:rsidP="003B0E43">
      <w:pPr>
        <w:spacing w:line="360" w:lineRule="exact"/>
        <w:ind w:firstLineChars="202" w:firstLine="400"/>
      </w:pPr>
      <w:r w:rsidRPr="00D63665">
        <w:rPr>
          <w:rFonts w:ascii="宋体" w:hAnsi="宋体" w:hint="eastAsia"/>
          <w:spacing w:val="-6"/>
          <w:szCs w:val="21"/>
        </w:rPr>
        <w:t>四</w:t>
      </w:r>
      <w:r w:rsidRPr="00D63665">
        <w:rPr>
          <w:rFonts w:ascii="宋体" w:hAnsi="宋体"/>
          <w:spacing w:val="-6"/>
          <w:szCs w:val="21"/>
        </w:rPr>
        <w:t>、</w:t>
      </w:r>
      <w:r w:rsidRPr="00D63665">
        <w:rPr>
          <w:rFonts w:hint="eastAsia"/>
        </w:rPr>
        <w:t>报价相同的，由采购人确认成交供应商</w:t>
      </w:r>
      <w:r w:rsidR="004B0D80">
        <w:rPr>
          <w:rFonts w:hint="eastAsia"/>
        </w:rPr>
        <w:t>或抽签确定</w:t>
      </w:r>
      <w:r w:rsidRPr="00D63665">
        <w:rPr>
          <w:rFonts w:hint="eastAsia"/>
        </w:rPr>
        <w:t>。</w:t>
      </w:r>
    </w:p>
    <w:p w:rsidR="00E8051D" w:rsidRDefault="00E8051D" w:rsidP="003B0E43">
      <w:pPr>
        <w:snapToGrid w:val="0"/>
        <w:spacing w:line="360" w:lineRule="exact"/>
        <w:ind w:firstLineChars="196" w:firstLine="412"/>
        <w:rPr>
          <w:rFonts w:ascii="宋体" w:hAnsi="宋体"/>
          <w:szCs w:val="21"/>
        </w:rPr>
      </w:pPr>
    </w:p>
    <w:p w:rsidR="00E8051D" w:rsidRDefault="00E8051D">
      <w:pPr>
        <w:spacing w:line="360" w:lineRule="exact"/>
        <w:jc w:val="center"/>
        <w:rPr>
          <w:rFonts w:ascii="宋体" w:hAnsi="宋体" w:cs="宋体"/>
          <w:b/>
          <w:sz w:val="30"/>
          <w:szCs w:val="30"/>
        </w:rPr>
      </w:pPr>
    </w:p>
    <w:p w:rsidR="00E8051D" w:rsidRDefault="00E8051D">
      <w:pPr>
        <w:spacing w:line="360" w:lineRule="exact"/>
        <w:jc w:val="center"/>
        <w:rPr>
          <w:rFonts w:ascii="宋体" w:hAnsi="宋体" w:cs="宋体"/>
          <w:b/>
          <w:sz w:val="30"/>
          <w:szCs w:val="30"/>
        </w:rPr>
      </w:pPr>
    </w:p>
    <w:p w:rsidR="00E8051D" w:rsidRDefault="00E8051D">
      <w:pPr>
        <w:jc w:val="center"/>
        <w:rPr>
          <w:rFonts w:ascii="宋体" w:hAnsi="宋体" w:cs="宋体"/>
          <w:b/>
          <w:sz w:val="30"/>
          <w:szCs w:val="30"/>
        </w:rPr>
      </w:pPr>
    </w:p>
    <w:p w:rsidR="00E8051D" w:rsidRDefault="00E8051D">
      <w:pPr>
        <w:jc w:val="center"/>
        <w:rPr>
          <w:rFonts w:ascii="宋体" w:hAnsi="宋体" w:cs="宋体"/>
          <w:b/>
          <w:sz w:val="30"/>
          <w:szCs w:val="30"/>
        </w:rPr>
      </w:pPr>
    </w:p>
    <w:p w:rsidR="00E8051D" w:rsidRDefault="00E8051D">
      <w:pPr>
        <w:jc w:val="center"/>
        <w:rPr>
          <w:rFonts w:ascii="宋体" w:hAnsi="宋体" w:cs="宋体"/>
          <w:b/>
          <w:sz w:val="30"/>
          <w:szCs w:val="30"/>
        </w:rPr>
      </w:pPr>
    </w:p>
    <w:p w:rsidR="00E8051D" w:rsidRDefault="00E8051D">
      <w:pPr>
        <w:jc w:val="center"/>
        <w:rPr>
          <w:rFonts w:ascii="宋体" w:hAnsi="宋体" w:cs="宋体"/>
          <w:b/>
          <w:sz w:val="30"/>
          <w:szCs w:val="30"/>
        </w:rPr>
      </w:pPr>
    </w:p>
    <w:p w:rsidR="00E8051D" w:rsidRDefault="00E8051D">
      <w:pPr>
        <w:jc w:val="center"/>
        <w:rPr>
          <w:rFonts w:ascii="宋体" w:hAnsi="宋体" w:cs="宋体"/>
          <w:b/>
          <w:sz w:val="30"/>
          <w:szCs w:val="30"/>
        </w:rPr>
      </w:pPr>
    </w:p>
    <w:p w:rsidR="00E8051D" w:rsidRDefault="00E8051D">
      <w:pPr>
        <w:jc w:val="center"/>
        <w:rPr>
          <w:rFonts w:ascii="宋体" w:hAnsi="宋体" w:cs="宋体"/>
          <w:b/>
          <w:sz w:val="30"/>
          <w:szCs w:val="30"/>
        </w:rPr>
      </w:pPr>
    </w:p>
    <w:p w:rsidR="00E8051D" w:rsidRDefault="00E8051D">
      <w:pPr>
        <w:jc w:val="center"/>
        <w:rPr>
          <w:rFonts w:ascii="宋体" w:hAnsi="宋体" w:cs="宋体"/>
          <w:b/>
          <w:sz w:val="30"/>
          <w:szCs w:val="30"/>
        </w:rPr>
      </w:pPr>
    </w:p>
    <w:p w:rsidR="00E8051D" w:rsidRDefault="00E8051D">
      <w:pPr>
        <w:jc w:val="center"/>
        <w:rPr>
          <w:rFonts w:ascii="宋体" w:hAnsi="宋体" w:cs="宋体"/>
          <w:b/>
          <w:sz w:val="30"/>
          <w:szCs w:val="30"/>
        </w:rPr>
      </w:pPr>
    </w:p>
    <w:p w:rsidR="00A3142E" w:rsidRPr="00A3142E" w:rsidRDefault="00A3142E" w:rsidP="00A3142E">
      <w:pPr>
        <w:jc w:val="center"/>
        <w:rPr>
          <w:rFonts w:ascii="宋体" w:hAnsi="宋体" w:cs="宋体"/>
          <w:b/>
          <w:sz w:val="32"/>
          <w:szCs w:val="32"/>
        </w:rPr>
      </w:pPr>
      <w:bookmarkStart w:id="6" w:name="_Toc15735733"/>
      <w:r>
        <w:br w:type="page"/>
      </w:r>
      <w:bookmarkStart w:id="7" w:name="_Toc15735729"/>
      <w:r w:rsidRPr="00A3142E">
        <w:rPr>
          <w:rFonts w:hint="eastAsia"/>
          <w:b/>
          <w:sz w:val="32"/>
          <w:szCs w:val="32"/>
        </w:rPr>
        <w:lastRenderedPageBreak/>
        <w:t>第五章谈判响应文件的组成</w:t>
      </w:r>
      <w:bookmarkEnd w:id="7"/>
    </w:p>
    <w:p w:rsidR="00A3142E" w:rsidRDefault="00A3142E" w:rsidP="00A3142E">
      <w:pPr>
        <w:spacing w:line="360" w:lineRule="exact"/>
        <w:ind w:firstLineChars="200" w:firstLine="422"/>
        <w:rPr>
          <w:rFonts w:ascii="宋体" w:hAnsi="宋体" w:cs="宋体"/>
          <w:b/>
          <w:szCs w:val="21"/>
        </w:rPr>
      </w:pPr>
      <w:r>
        <w:rPr>
          <w:rFonts w:ascii="宋体" w:hAnsi="宋体" w:cs="宋体" w:hint="eastAsia"/>
          <w:b/>
          <w:szCs w:val="21"/>
        </w:rPr>
        <w:t>一、</w:t>
      </w:r>
      <w:r>
        <w:rPr>
          <w:rFonts w:ascii="宋体" w:hAnsi="宋体" w:hint="eastAsia"/>
          <w:b/>
          <w:szCs w:val="21"/>
        </w:rPr>
        <w:t>资格审查材料，</w:t>
      </w:r>
      <w:r>
        <w:rPr>
          <w:rFonts w:ascii="宋体" w:hAnsi="宋体" w:hint="eastAsia"/>
          <w:b/>
          <w:bCs/>
          <w:szCs w:val="21"/>
        </w:rPr>
        <w:t>证明供应商符合资格要求的证明材料包括但不限于以下材料（谈判响应文件中提供</w:t>
      </w:r>
      <w:r w:rsidRPr="00F97221">
        <w:rPr>
          <w:rFonts w:asciiTheme="minorEastAsia" w:eastAsiaTheme="minorEastAsia" w:hAnsiTheme="minorEastAsia" w:hint="eastAsia"/>
          <w:b/>
          <w:bCs/>
          <w:szCs w:val="21"/>
        </w:rPr>
        <w:t>的材料</w:t>
      </w:r>
      <w:r>
        <w:rPr>
          <w:rFonts w:ascii="宋体" w:hAnsi="宋体" w:hint="eastAsia"/>
          <w:b/>
          <w:bCs/>
          <w:szCs w:val="21"/>
        </w:rPr>
        <w:t>均需</w:t>
      </w:r>
      <w:r>
        <w:rPr>
          <w:rFonts w:ascii="宋体" w:hAnsi="宋体"/>
          <w:b/>
          <w:bCs/>
          <w:szCs w:val="21"/>
        </w:rPr>
        <w:t>加盖公章</w:t>
      </w:r>
      <w:r>
        <w:rPr>
          <w:rFonts w:ascii="宋体" w:hAnsi="宋体" w:hint="eastAsia"/>
          <w:b/>
          <w:bCs/>
          <w:szCs w:val="21"/>
        </w:rPr>
        <w:t>，未</w:t>
      </w:r>
      <w:r>
        <w:rPr>
          <w:rFonts w:ascii="宋体" w:hAnsi="宋体"/>
          <w:b/>
          <w:bCs/>
          <w:szCs w:val="21"/>
        </w:rPr>
        <w:t>加盖公章的视为未提供该项材料。</w:t>
      </w:r>
      <w:r>
        <w:rPr>
          <w:rFonts w:ascii="宋体" w:hAnsi="宋体" w:hint="eastAsia"/>
          <w:b/>
          <w:bCs/>
          <w:szCs w:val="21"/>
        </w:rPr>
        <w:t>同时</w:t>
      </w:r>
      <w:r>
        <w:rPr>
          <w:rFonts w:ascii="宋体" w:hAnsi="宋体"/>
          <w:b/>
          <w:bCs/>
          <w:szCs w:val="21"/>
        </w:rPr>
        <w:t>按</w:t>
      </w:r>
      <w:r>
        <w:rPr>
          <w:rFonts w:ascii="宋体" w:hAnsi="宋体" w:hint="eastAsia"/>
          <w:b/>
          <w:bCs/>
          <w:szCs w:val="21"/>
        </w:rPr>
        <w:t>备注</w:t>
      </w:r>
      <w:r>
        <w:rPr>
          <w:rFonts w:ascii="宋体" w:hAnsi="宋体"/>
          <w:b/>
          <w:bCs/>
          <w:szCs w:val="21"/>
        </w:rPr>
        <w:t>要求</w:t>
      </w:r>
      <w:r>
        <w:rPr>
          <w:rFonts w:ascii="宋体" w:hAnsi="宋体" w:hint="eastAsia"/>
          <w:b/>
          <w:bCs/>
          <w:szCs w:val="21"/>
        </w:rPr>
        <w:t>将原件或公证件携带至谈判</w:t>
      </w:r>
      <w:r>
        <w:rPr>
          <w:rFonts w:ascii="宋体" w:hAnsi="宋体"/>
          <w:b/>
          <w:bCs/>
          <w:szCs w:val="21"/>
        </w:rPr>
        <w:t>现场备查</w:t>
      </w:r>
      <w:r>
        <w:rPr>
          <w:rFonts w:ascii="宋体" w:hAnsi="宋体" w:hint="eastAsia"/>
          <w:b/>
          <w:bCs/>
          <w:szCs w:val="21"/>
        </w:rPr>
        <w:t>）</w:t>
      </w:r>
    </w:p>
    <w:p w:rsidR="00A3142E" w:rsidRDefault="00A3142E" w:rsidP="00A3142E">
      <w:pPr>
        <w:spacing w:line="360" w:lineRule="exact"/>
        <w:ind w:firstLineChars="200" w:firstLine="420"/>
        <w:rPr>
          <w:rFonts w:ascii="宋体" w:hAnsi="宋体" w:cs="宋体"/>
          <w:szCs w:val="21"/>
        </w:rPr>
      </w:pPr>
      <w:r>
        <w:rPr>
          <w:rFonts w:ascii="宋体" w:hAnsi="宋体" w:cs="宋体" w:hint="eastAsia"/>
          <w:szCs w:val="21"/>
        </w:rPr>
        <w:t>*1</w:t>
      </w:r>
      <w:r>
        <w:rPr>
          <w:rFonts w:ascii="宋体" w:hAnsi="宋体" w:cs="宋体"/>
          <w:szCs w:val="21"/>
        </w:rPr>
        <w:t>.</w:t>
      </w:r>
      <w:r>
        <w:rPr>
          <w:rFonts w:ascii="宋体" w:hAnsi="宋体" w:cs="宋体" w:hint="eastAsia"/>
          <w:szCs w:val="21"/>
        </w:rPr>
        <w:t>谈判响应函</w:t>
      </w:r>
    </w:p>
    <w:p w:rsidR="00A3142E" w:rsidRDefault="00A3142E" w:rsidP="00A3142E">
      <w:pPr>
        <w:spacing w:line="360" w:lineRule="exact"/>
        <w:ind w:firstLineChars="200" w:firstLine="420"/>
        <w:rPr>
          <w:rFonts w:ascii="宋体" w:hAnsi="宋体"/>
          <w:szCs w:val="21"/>
        </w:rPr>
      </w:pPr>
      <w:r>
        <w:rPr>
          <w:rFonts w:ascii="宋体" w:hAnsi="宋体" w:cs="宋体" w:hint="eastAsia"/>
          <w:szCs w:val="21"/>
        </w:rPr>
        <w:t>*</w:t>
      </w:r>
      <w:r>
        <w:rPr>
          <w:rFonts w:ascii="宋体" w:hAnsi="宋体" w:cs="宋体"/>
          <w:szCs w:val="21"/>
        </w:rPr>
        <w:t>2</w:t>
      </w:r>
      <w:r>
        <w:rPr>
          <w:rFonts w:ascii="宋体" w:hAnsi="宋体" w:cs="宋体" w:hint="eastAsia"/>
          <w:szCs w:val="21"/>
        </w:rPr>
        <w:t>.</w:t>
      </w:r>
      <w:r>
        <w:rPr>
          <w:rFonts w:ascii="宋体" w:hAnsi="宋体" w:hint="eastAsia"/>
          <w:szCs w:val="21"/>
        </w:rPr>
        <w:t>法人或者其他组织的营业执照等证明文件</w:t>
      </w:r>
    </w:p>
    <w:p w:rsidR="00A3142E" w:rsidRDefault="00A3142E" w:rsidP="00A3142E">
      <w:pPr>
        <w:spacing w:line="360" w:lineRule="exact"/>
        <w:ind w:firstLineChars="200" w:firstLine="420"/>
        <w:rPr>
          <w:rFonts w:ascii="宋体" w:hAnsi="宋体" w:cs="宋体"/>
          <w:szCs w:val="21"/>
        </w:rPr>
      </w:pPr>
      <w:r>
        <w:rPr>
          <w:rFonts w:ascii="宋体" w:hAnsi="宋体" w:hint="eastAsia"/>
          <w:szCs w:val="21"/>
        </w:rPr>
        <w:t>*</w:t>
      </w:r>
      <w:r>
        <w:rPr>
          <w:rFonts w:ascii="宋体" w:hAnsi="宋体"/>
          <w:szCs w:val="21"/>
        </w:rPr>
        <w:t>3</w:t>
      </w:r>
      <w:r>
        <w:rPr>
          <w:rFonts w:ascii="宋体" w:hAnsi="宋体" w:hint="eastAsia"/>
          <w:szCs w:val="21"/>
        </w:rPr>
        <w:t>.法定代表人资格证明书、</w:t>
      </w:r>
      <w:r>
        <w:rPr>
          <w:rFonts w:ascii="宋体" w:hAnsi="宋体" w:cs="宋体" w:hint="eastAsia"/>
          <w:szCs w:val="21"/>
        </w:rPr>
        <w:t>法定代表人身份证复印件（双面）</w:t>
      </w:r>
    </w:p>
    <w:p w:rsidR="00A3142E" w:rsidRPr="00CE1256" w:rsidRDefault="00A3142E" w:rsidP="00A3142E">
      <w:pPr>
        <w:spacing w:line="360" w:lineRule="exact"/>
        <w:ind w:firstLineChars="201" w:firstLine="422"/>
        <w:rPr>
          <w:rFonts w:ascii="宋体" w:hAnsi="宋体" w:cs="宋体"/>
          <w:szCs w:val="21"/>
        </w:rPr>
      </w:pPr>
      <w:r>
        <w:rPr>
          <w:rFonts w:ascii="宋体" w:hAnsi="宋体" w:cs="宋体" w:hint="eastAsia"/>
          <w:szCs w:val="21"/>
        </w:rPr>
        <w:t>*</w:t>
      </w:r>
      <w:r>
        <w:rPr>
          <w:rFonts w:ascii="宋体" w:hAnsi="宋体" w:cs="宋体"/>
          <w:szCs w:val="21"/>
        </w:rPr>
        <w:t>4</w:t>
      </w:r>
      <w:r>
        <w:rPr>
          <w:rFonts w:ascii="宋体" w:hAnsi="宋体" w:cs="宋体" w:hint="eastAsia"/>
          <w:szCs w:val="21"/>
        </w:rPr>
        <w:t>.授权委托书、代理人身份证复印件（双面）、供应</w:t>
      </w:r>
      <w:r w:rsidRPr="00CE1256">
        <w:rPr>
          <w:rFonts w:ascii="宋体" w:hAnsi="宋体" w:cs="宋体" w:hint="eastAsia"/>
          <w:szCs w:val="21"/>
        </w:rPr>
        <w:t>商</w:t>
      </w:r>
      <w:r w:rsidRPr="00CE1256">
        <w:rPr>
          <w:rFonts w:asciiTheme="minorEastAsia" w:eastAsiaTheme="minorEastAsia" w:hAnsiTheme="minorEastAsia" w:cs="宋体" w:hint="eastAsia"/>
          <w:b/>
          <w:szCs w:val="21"/>
        </w:rPr>
        <w:t>近两年</w:t>
      </w:r>
      <w:r w:rsidRPr="00CE1256">
        <w:rPr>
          <w:rFonts w:ascii="宋体" w:hAnsi="宋体" w:cs="宋体" w:hint="eastAsia"/>
          <w:szCs w:val="21"/>
        </w:rPr>
        <w:t>（自开标之日往前推）为其缴纳社保的记录（如有授权委托情况的，必须提供）</w:t>
      </w:r>
    </w:p>
    <w:p w:rsidR="00A3142E" w:rsidRPr="00CE1256" w:rsidRDefault="00A3142E" w:rsidP="00A3142E">
      <w:pPr>
        <w:spacing w:line="360" w:lineRule="exact"/>
        <w:ind w:firstLineChars="201" w:firstLine="422"/>
        <w:rPr>
          <w:rFonts w:ascii="宋体" w:hAnsi="宋体" w:cs="宋体"/>
          <w:szCs w:val="21"/>
        </w:rPr>
      </w:pPr>
      <w:r w:rsidRPr="00CE1256">
        <w:rPr>
          <w:rFonts w:ascii="宋体" w:hAnsi="宋体" w:cs="宋体" w:hint="eastAsia"/>
          <w:szCs w:val="21"/>
        </w:rPr>
        <w:t>*</w:t>
      </w:r>
      <w:r w:rsidRPr="00CE1256">
        <w:rPr>
          <w:rFonts w:ascii="宋体" w:hAnsi="宋体" w:cs="宋体"/>
          <w:szCs w:val="21"/>
        </w:rPr>
        <w:t>5</w:t>
      </w:r>
      <w:r w:rsidRPr="00CE1256">
        <w:rPr>
          <w:rFonts w:ascii="宋体" w:hAnsi="宋体" w:cs="宋体" w:hint="eastAsia"/>
          <w:szCs w:val="21"/>
        </w:rPr>
        <w:t>.</w:t>
      </w:r>
      <w:r>
        <w:rPr>
          <w:rFonts w:ascii="宋体" w:hAnsi="宋体" w:cs="宋体" w:hint="eastAsia"/>
          <w:szCs w:val="21"/>
        </w:rPr>
        <w:t>谈判</w:t>
      </w:r>
      <w:r w:rsidRPr="00CE1256">
        <w:rPr>
          <w:rFonts w:ascii="宋体" w:hAnsi="宋体" w:cs="宋体" w:hint="eastAsia"/>
          <w:szCs w:val="21"/>
        </w:rPr>
        <w:t>保证金单据</w:t>
      </w:r>
    </w:p>
    <w:p w:rsidR="00A3142E" w:rsidRPr="00CE1256" w:rsidRDefault="00A3142E" w:rsidP="00A3142E">
      <w:pPr>
        <w:spacing w:line="360" w:lineRule="exact"/>
        <w:ind w:firstLineChars="201" w:firstLine="422"/>
        <w:rPr>
          <w:rFonts w:ascii="宋体" w:hAnsi="宋体" w:cs="宋体"/>
          <w:szCs w:val="21"/>
        </w:rPr>
      </w:pPr>
      <w:r w:rsidRPr="00CE1256">
        <w:rPr>
          <w:rFonts w:ascii="宋体" w:hAnsi="宋体" w:cs="宋体" w:hint="eastAsia"/>
          <w:szCs w:val="21"/>
        </w:rPr>
        <w:t>*6.</w:t>
      </w:r>
      <w:r w:rsidRPr="00CE1256">
        <w:rPr>
          <w:rFonts w:ascii="宋体" w:hAnsi="宋体" w:cs="宋体" w:hint="eastAsia"/>
        </w:rPr>
        <w:t>工程造价咨询甲级资质</w:t>
      </w:r>
      <w:r w:rsidRPr="00CE1256">
        <w:rPr>
          <w:rFonts w:ascii="宋体" w:hAnsi="宋体" w:cs="宋体" w:hint="eastAsia"/>
          <w:szCs w:val="21"/>
        </w:rPr>
        <w:t>证书</w:t>
      </w:r>
      <w:r w:rsidRPr="00CE1256">
        <w:rPr>
          <w:rFonts w:ascii="宋体" w:hAnsi="宋体" w:cs="宋体" w:hint="eastAsia"/>
        </w:rPr>
        <w:t>（投标文件中提供复印件，原件或公证件携带至开标现场备查，否则视为无效响应）</w:t>
      </w:r>
    </w:p>
    <w:p w:rsidR="00A3142E" w:rsidRDefault="00A3142E" w:rsidP="00A3142E">
      <w:pPr>
        <w:spacing w:line="360" w:lineRule="exact"/>
        <w:ind w:firstLineChars="200" w:firstLine="420"/>
        <w:rPr>
          <w:rFonts w:ascii="宋体" w:hAnsi="宋体" w:cs="宋体"/>
          <w:b/>
          <w:color w:val="FF0000"/>
          <w:szCs w:val="21"/>
        </w:rPr>
      </w:pPr>
      <w:r w:rsidRPr="00CE1256">
        <w:rPr>
          <w:rFonts w:ascii="宋体" w:hAnsi="宋体" w:cs="宋体" w:hint="eastAsia"/>
        </w:rPr>
        <w:t>*7.</w:t>
      </w:r>
      <w:r w:rsidR="00B76F41" w:rsidRPr="00B76F41">
        <w:rPr>
          <w:rFonts w:hint="eastAsia"/>
        </w:rPr>
        <w:t xml:space="preserve"> </w:t>
      </w:r>
      <w:r w:rsidR="00B76F41" w:rsidRPr="00B76F41">
        <w:rPr>
          <w:rFonts w:ascii="宋体" w:hAnsi="宋体" w:cs="宋体" w:hint="eastAsia"/>
        </w:rPr>
        <w:t>10.拟投入本工程跟踪审计项目负责人（1名）必须是本单位正式员工（提供由社保部门出具的</w:t>
      </w:r>
      <w:r w:rsidR="00B76F41" w:rsidRPr="00FD18F8">
        <w:rPr>
          <w:rFonts w:ascii="宋体" w:hAnsi="宋体" w:cs="宋体" w:hint="eastAsia"/>
          <w:b/>
        </w:rPr>
        <w:t>近二年</w:t>
      </w:r>
      <w:r w:rsidR="00B76F41" w:rsidRPr="00B76F41">
        <w:rPr>
          <w:rFonts w:ascii="宋体" w:hAnsi="宋体" w:cs="宋体" w:hint="eastAsia"/>
        </w:rPr>
        <w:t>（自</w:t>
      </w:r>
      <w:r w:rsidR="00FD18F8">
        <w:rPr>
          <w:rFonts w:ascii="宋体" w:hAnsi="宋体" w:cs="宋体" w:hint="eastAsia"/>
        </w:rPr>
        <w:t>谈判</w:t>
      </w:r>
      <w:r w:rsidR="00B76F41" w:rsidRPr="00B76F41">
        <w:rPr>
          <w:rFonts w:ascii="宋体" w:hAnsi="宋体" w:cs="宋体" w:hint="eastAsia"/>
        </w:rPr>
        <w:t>之日起往前推）的投标单位为其缴纳社会基本养老保险的缴纳凭证），同时具有国家注册造价工程师并具有工程类高级职称,</w:t>
      </w:r>
      <w:r w:rsidR="00B76F41" w:rsidRPr="00FD18F8">
        <w:rPr>
          <w:rFonts w:ascii="宋体" w:hAnsi="宋体" w:cs="宋体" w:hint="eastAsia"/>
          <w:b/>
        </w:rPr>
        <w:t>且项目负责人在常州大学</w:t>
      </w:r>
      <w:r w:rsidR="00633637" w:rsidRPr="00FD18F8">
        <w:rPr>
          <w:rFonts w:ascii="宋体" w:hAnsi="宋体" w:cs="宋体" w:hint="eastAsia"/>
          <w:b/>
        </w:rPr>
        <w:t>无</w:t>
      </w:r>
      <w:r w:rsidR="00B76F41" w:rsidRPr="00FD18F8">
        <w:rPr>
          <w:rFonts w:ascii="宋体" w:hAnsi="宋体" w:cs="宋体" w:hint="eastAsia"/>
          <w:b/>
        </w:rPr>
        <w:t>在建项目</w:t>
      </w:r>
      <w:r w:rsidR="00B76F41" w:rsidRPr="00B76F41">
        <w:rPr>
          <w:rFonts w:ascii="宋体" w:hAnsi="宋体" w:cs="宋体" w:hint="eastAsia"/>
        </w:rPr>
        <w:t>（响应文件中提供相应证明材料的复印件，原件或公证件携带至开标现场核查，否则视为无效响应）；</w:t>
      </w:r>
    </w:p>
    <w:p w:rsidR="00A3142E" w:rsidRDefault="00A3142E" w:rsidP="00A3142E">
      <w:pPr>
        <w:spacing w:line="360" w:lineRule="exact"/>
        <w:ind w:firstLineChars="200" w:firstLine="422"/>
        <w:rPr>
          <w:rFonts w:ascii="宋体" w:hAnsi="宋体" w:cs="宋体"/>
          <w:b/>
          <w:szCs w:val="21"/>
        </w:rPr>
      </w:pPr>
      <w:r>
        <w:rPr>
          <w:rFonts w:ascii="宋体" w:hAnsi="宋体" w:cs="宋体" w:hint="eastAsia"/>
          <w:b/>
          <w:szCs w:val="21"/>
        </w:rPr>
        <w:t>二、价格及有关商务部分材料</w:t>
      </w:r>
    </w:p>
    <w:p w:rsidR="00A3142E" w:rsidRDefault="00A3142E" w:rsidP="00A3142E">
      <w:pPr>
        <w:spacing w:line="360" w:lineRule="exact"/>
        <w:ind w:firstLineChars="200" w:firstLine="420"/>
        <w:rPr>
          <w:rFonts w:ascii="宋体" w:hAnsi="宋体" w:cs="宋体"/>
          <w:szCs w:val="21"/>
        </w:rPr>
      </w:pPr>
      <w:r>
        <w:rPr>
          <w:rFonts w:ascii="宋体" w:hAnsi="宋体" w:cs="宋体" w:hint="eastAsia"/>
          <w:szCs w:val="21"/>
        </w:rPr>
        <w:t>*1</w:t>
      </w:r>
      <w:r>
        <w:rPr>
          <w:rFonts w:ascii="宋体" w:hAnsi="宋体" w:cs="宋体"/>
          <w:szCs w:val="21"/>
        </w:rPr>
        <w:t>.</w:t>
      </w:r>
      <w:r>
        <w:rPr>
          <w:rFonts w:ascii="宋体" w:hAnsi="宋体" w:cs="宋体" w:hint="eastAsia"/>
          <w:szCs w:val="21"/>
        </w:rPr>
        <w:t>报价一览表</w:t>
      </w:r>
    </w:p>
    <w:p w:rsidR="00A3142E" w:rsidRDefault="00A3142E" w:rsidP="00A3142E">
      <w:pPr>
        <w:spacing w:line="360" w:lineRule="exact"/>
        <w:ind w:firstLineChars="200" w:firstLine="422"/>
        <w:rPr>
          <w:rFonts w:ascii="宋体" w:hAnsi="宋体" w:cs="宋体"/>
          <w:b/>
          <w:szCs w:val="21"/>
        </w:rPr>
      </w:pPr>
      <w:r>
        <w:rPr>
          <w:rFonts w:ascii="宋体" w:hAnsi="宋体" w:cs="宋体" w:hint="eastAsia"/>
          <w:b/>
          <w:szCs w:val="21"/>
        </w:rPr>
        <w:t>三、技术部分材料</w:t>
      </w:r>
    </w:p>
    <w:p w:rsidR="00A3142E" w:rsidRPr="00F97221" w:rsidRDefault="00A3142E" w:rsidP="00A3142E">
      <w:pPr>
        <w:spacing w:line="356" w:lineRule="exact"/>
        <w:ind w:firstLineChars="200" w:firstLine="420"/>
        <w:rPr>
          <w:rFonts w:ascii="宋体" w:cs="宋体"/>
        </w:rPr>
      </w:pPr>
      <w:r w:rsidRPr="00F97221">
        <w:rPr>
          <w:rFonts w:ascii="宋体" w:cs="宋体" w:hint="eastAsia"/>
        </w:rPr>
        <w:t>1、供应商简介</w:t>
      </w:r>
    </w:p>
    <w:p w:rsidR="00A3142E" w:rsidRPr="00F97221" w:rsidRDefault="00A3142E" w:rsidP="00A3142E">
      <w:pPr>
        <w:spacing w:line="360" w:lineRule="exact"/>
        <w:ind w:firstLineChars="200" w:firstLine="420"/>
        <w:rPr>
          <w:rFonts w:ascii="宋体"/>
        </w:rPr>
      </w:pPr>
      <w:r>
        <w:rPr>
          <w:rFonts w:ascii="宋体" w:cs="宋体" w:hint="eastAsia"/>
        </w:rPr>
        <w:t>2</w:t>
      </w:r>
      <w:r w:rsidRPr="00F97221">
        <w:rPr>
          <w:rFonts w:ascii="宋体" w:cs="宋体" w:hint="eastAsia"/>
        </w:rPr>
        <w:t>、相关业绩案例一览表</w:t>
      </w:r>
    </w:p>
    <w:p w:rsidR="00A3142E" w:rsidRPr="00F97221" w:rsidRDefault="00A3142E" w:rsidP="00A3142E">
      <w:pPr>
        <w:spacing w:line="360" w:lineRule="exact"/>
        <w:ind w:firstLineChars="200" w:firstLine="420"/>
        <w:rPr>
          <w:rFonts w:ascii="宋体"/>
        </w:rPr>
      </w:pPr>
      <w:r>
        <w:rPr>
          <w:rFonts w:ascii="宋体" w:cs="宋体" w:hint="eastAsia"/>
        </w:rPr>
        <w:t>3</w:t>
      </w:r>
      <w:r w:rsidRPr="00F97221">
        <w:rPr>
          <w:rFonts w:ascii="宋体" w:cs="宋体" w:hint="eastAsia"/>
        </w:rPr>
        <w:t>、项目负责人及现场技术人员一览表（含性别、年龄、职务、职称、专业、业绩等）</w:t>
      </w:r>
    </w:p>
    <w:p w:rsidR="00A3142E" w:rsidRPr="00316839" w:rsidRDefault="00A3142E" w:rsidP="00A3142E">
      <w:pPr>
        <w:spacing w:line="360" w:lineRule="exact"/>
        <w:ind w:firstLineChars="200" w:firstLine="420"/>
        <w:rPr>
          <w:rFonts w:ascii="宋体" w:cs="宋体"/>
        </w:rPr>
      </w:pPr>
      <w:r>
        <w:rPr>
          <w:rFonts w:ascii="宋体" w:cs="宋体" w:hint="eastAsia"/>
        </w:rPr>
        <w:t>4</w:t>
      </w:r>
      <w:r w:rsidRPr="00F97221">
        <w:rPr>
          <w:rFonts w:ascii="宋体" w:cs="宋体" w:hint="eastAsia"/>
        </w:rPr>
        <w:t>、本次项目拟投主要人员的工作经历，职称证书、执业证书</w:t>
      </w:r>
    </w:p>
    <w:p w:rsidR="00A3142E" w:rsidRPr="00316839" w:rsidRDefault="00A3142E" w:rsidP="00A3142E">
      <w:pPr>
        <w:spacing w:line="360" w:lineRule="exact"/>
        <w:ind w:firstLineChars="200" w:firstLine="420"/>
        <w:rPr>
          <w:rFonts w:ascii="宋体"/>
        </w:rPr>
      </w:pPr>
      <w:r>
        <w:rPr>
          <w:rFonts w:ascii="宋体" w:hint="eastAsia"/>
        </w:rPr>
        <w:t>5</w:t>
      </w:r>
      <w:r w:rsidRPr="00316839">
        <w:rPr>
          <w:rFonts w:ascii="宋体" w:hint="eastAsia"/>
        </w:rPr>
        <w:t>、项目实施方案</w:t>
      </w:r>
      <w:r>
        <w:rPr>
          <w:rFonts w:ascii="宋体" w:hAnsi="宋体" w:hint="eastAsia"/>
          <w:bCs/>
          <w:szCs w:val="21"/>
        </w:rPr>
        <w:t>（包括实施大纲、质量控制制度、技术难点处理等）</w:t>
      </w:r>
    </w:p>
    <w:p w:rsidR="00A3142E" w:rsidRPr="00316839" w:rsidRDefault="00A3142E" w:rsidP="00A3142E">
      <w:pPr>
        <w:spacing w:line="360" w:lineRule="exact"/>
        <w:ind w:firstLineChars="200" w:firstLine="420"/>
        <w:rPr>
          <w:rFonts w:ascii="宋体"/>
        </w:rPr>
      </w:pPr>
      <w:r>
        <w:rPr>
          <w:rFonts w:ascii="宋体" w:cs="宋体" w:hint="eastAsia"/>
        </w:rPr>
        <w:t>*6</w:t>
      </w:r>
      <w:r w:rsidRPr="00316839">
        <w:rPr>
          <w:rFonts w:ascii="宋体" w:cs="宋体" w:hint="eastAsia"/>
        </w:rPr>
        <w:t>、偏离表</w:t>
      </w:r>
    </w:p>
    <w:p w:rsidR="00A3142E" w:rsidRDefault="00A3142E" w:rsidP="00A3142E">
      <w:pPr>
        <w:spacing w:line="360" w:lineRule="exact"/>
        <w:ind w:firstLineChars="200" w:firstLine="420"/>
        <w:rPr>
          <w:rFonts w:ascii="宋体" w:cs="宋体"/>
        </w:rPr>
      </w:pPr>
      <w:r w:rsidRPr="00316839">
        <w:rPr>
          <w:rFonts w:ascii="宋体" w:cs="宋体" w:hint="eastAsia"/>
        </w:rPr>
        <w:t>*</w:t>
      </w:r>
      <w:r>
        <w:rPr>
          <w:rFonts w:ascii="宋体" w:cs="宋体" w:hint="eastAsia"/>
        </w:rPr>
        <w:t>7、</w:t>
      </w:r>
      <w:r>
        <w:rPr>
          <w:rFonts w:ascii="宋体" w:hAnsi="宋体" w:cs="宋体" w:hint="eastAsia"/>
        </w:rPr>
        <w:t>承诺函</w:t>
      </w:r>
    </w:p>
    <w:p w:rsidR="00A3142E" w:rsidRPr="00316839" w:rsidRDefault="00A3142E" w:rsidP="00A3142E">
      <w:pPr>
        <w:spacing w:line="360" w:lineRule="exact"/>
        <w:ind w:firstLineChars="200" w:firstLine="420"/>
        <w:rPr>
          <w:rFonts w:ascii="宋体"/>
        </w:rPr>
      </w:pPr>
      <w:r>
        <w:rPr>
          <w:rFonts w:ascii="宋体" w:cs="宋体" w:hint="eastAsia"/>
        </w:rPr>
        <w:t>*8、</w:t>
      </w:r>
      <w:r w:rsidRPr="00316839">
        <w:rPr>
          <w:rFonts w:ascii="宋体" w:cs="宋体" w:hint="eastAsia"/>
        </w:rPr>
        <w:t>服务承诺书</w:t>
      </w:r>
    </w:p>
    <w:p w:rsidR="00A3142E" w:rsidRDefault="00A3142E" w:rsidP="00A3142E">
      <w:pPr>
        <w:spacing w:line="360" w:lineRule="exact"/>
        <w:ind w:firstLineChars="200" w:firstLine="420"/>
        <w:rPr>
          <w:rFonts w:ascii="宋体" w:hAnsi="宋体" w:cs="宋体"/>
          <w:szCs w:val="21"/>
        </w:rPr>
      </w:pPr>
      <w:r>
        <w:rPr>
          <w:rFonts w:ascii="宋体" w:cs="宋体" w:hint="eastAsia"/>
        </w:rPr>
        <w:t>9</w:t>
      </w:r>
      <w:r w:rsidRPr="00316839">
        <w:rPr>
          <w:rFonts w:ascii="宋体" w:cs="宋体" w:hint="eastAsia"/>
        </w:rPr>
        <w:t>、</w:t>
      </w:r>
      <w:r>
        <w:rPr>
          <w:rFonts w:ascii="宋体" w:hAnsi="宋体" w:cs="宋体" w:hint="eastAsia"/>
          <w:color w:val="000000"/>
          <w:szCs w:val="21"/>
        </w:rPr>
        <w:t>其他评审相关资料</w:t>
      </w:r>
    </w:p>
    <w:p w:rsidR="00A3142E" w:rsidRDefault="00A3142E" w:rsidP="00A3142E">
      <w:pPr>
        <w:spacing w:line="360" w:lineRule="exact"/>
        <w:ind w:firstLineChars="200" w:firstLine="422"/>
        <w:rPr>
          <w:rFonts w:ascii="宋体" w:hAnsi="宋体" w:cs="宋体"/>
          <w:b/>
          <w:bCs/>
          <w:szCs w:val="21"/>
        </w:rPr>
      </w:pPr>
      <w:r>
        <w:rPr>
          <w:rFonts w:ascii="宋体" w:hAnsi="宋体" w:cs="宋体" w:hint="eastAsia"/>
          <w:b/>
          <w:bCs/>
          <w:szCs w:val="21"/>
        </w:rPr>
        <w:t>四、说明</w:t>
      </w:r>
    </w:p>
    <w:p w:rsidR="00A3142E" w:rsidRDefault="00A3142E" w:rsidP="00A3142E">
      <w:pPr>
        <w:spacing w:line="360" w:lineRule="exact"/>
        <w:ind w:firstLineChars="200" w:firstLine="420"/>
        <w:rPr>
          <w:rFonts w:ascii="宋体" w:hAnsi="宋体"/>
          <w:b/>
          <w:bCs/>
          <w:szCs w:val="21"/>
        </w:rPr>
      </w:pPr>
      <w:r>
        <w:rPr>
          <w:rFonts w:ascii="宋体" w:hAnsi="宋体" w:cs="宋体" w:hint="eastAsia"/>
          <w:szCs w:val="21"/>
        </w:rPr>
        <w:t>1、上述带“*”条款供应商必须在谈判响应文件中提供，否则将作为无效响应处理。</w:t>
      </w:r>
      <w:r>
        <w:rPr>
          <w:rFonts w:ascii="宋体" w:hAnsi="宋体" w:hint="eastAsia"/>
          <w:b/>
          <w:bCs/>
          <w:szCs w:val="21"/>
        </w:rPr>
        <w:t>所有项目若有缺失或无效将可能导致无效响应且不允许在谈判响应文件提交截止后补正。</w:t>
      </w:r>
    </w:p>
    <w:p w:rsidR="00A3142E" w:rsidRDefault="00A3142E" w:rsidP="00A3142E">
      <w:pPr>
        <w:spacing w:line="360" w:lineRule="exact"/>
        <w:ind w:firstLineChars="200" w:firstLine="420"/>
        <w:rPr>
          <w:rFonts w:ascii="宋体" w:hAnsi="宋体" w:cs="宋体"/>
          <w:szCs w:val="21"/>
        </w:rPr>
      </w:pPr>
      <w:r>
        <w:rPr>
          <w:rFonts w:ascii="宋体" w:hAnsi="宋体" w:cs="宋体"/>
          <w:szCs w:val="21"/>
        </w:rPr>
        <w:t>2</w:t>
      </w:r>
      <w:r>
        <w:rPr>
          <w:rFonts w:ascii="宋体" w:hAnsi="宋体" w:cs="宋体" w:hint="eastAsia"/>
          <w:szCs w:val="21"/>
        </w:rPr>
        <w:t>、对本章所有的格式 ，供应商可根据自身情况进行补充和修改，但补充和修改不得造成与本格式内容有实质性的违背。供应商可提供其它相关的证明材料（不限于此）。</w:t>
      </w:r>
    </w:p>
    <w:p w:rsidR="00A3142E" w:rsidRDefault="00A3142E" w:rsidP="00A3142E">
      <w:pPr>
        <w:widowControl/>
        <w:jc w:val="left"/>
        <w:rPr>
          <w:rFonts w:ascii="黑体"/>
          <w:b/>
          <w:sz w:val="32"/>
          <w:szCs w:val="24"/>
        </w:rPr>
      </w:pPr>
      <w:r>
        <w:rPr>
          <w:rFonts w:ascii="宋体" w:hAnsi="宋体" w:cs="宋体"/>
          <w:szCs w:val="21"/>
        </w:rPr>
        <w:t>3</w:t>
      </w:r>
      <w:r>
        <w:rPr>
          <w:rFonts w:ascii="宋体" w:hAnsi="宋体" w:cs="宋体" w:hint="eastAsia"/>
          <w:szCs w:val="21"/>
        </w:rPr>
        <w:t>.投标文件需按本章要求进行编制。</w:t>
      </w:r>
    </w:p>
    <w:p w:rsidR="00A3142E" w:rsidRDefault="00A3142E">
      <w:pPr>
        <w:widowControl/>
        <w:jc w:val="left"/>
        <w:rPr>
          <w:rFonts w:ascii="黑体"/>
          <w:b/>
          <w:sz w:val="32"/>
          <w:szCs w:val="24"/>
        </w:rPr>
      </w:pPr>
      <w:r>
        <w:br w:type="page"/>
      </w:r>
    </w:p>
    <w:p w:rsidR="00E8051D" w:rsidRDefault="00815EF1" w:rsidP="008D1008">
      <w:pPr>
        <w:pStyle w:val="1"/>
      </w:pPr>
      <w:r>
        <w:rPr>
          <w:rFonts w:hint="eastAsia"/>
        </w:rPr>
        <w:lastRenderedPageBreak/>
        <w:t>第六章附件</w:t>
      </w:r>
      <w:bookmarkEnd w:id="6"/>
    </w:p>
    <w:p w:rsidR="00E8051D" w:rsidRDefault="00E8051D">
      <w:pPr>
        <w:pStyle w:val="11"/>
        <w:spacing w:line="360" w:lineRule="exact"/>
        <w:rPr>
          <w:rFonts w:cs="宋体"/>
          <w:b/>
          <w:sz w:val="28"/>
          <w:szCs w:val="28"/>
        </w:rPr>
      </w:pPr>
    </w:p>
    <w:p w:rsidR="00E8051D" w:rsidRDefault="00815EF1">
      <w:pPr>
        <w:spacing w:line="360" w:lineRule="auto"/>
        <w:jc w:val="center"/>
        <w:rPr>
          <w:rFonts w:ascii="宋体" w:hAnsi="宋体"/>
          <w:b/>
          <w:sz w:val="28"/>
          <w:szCs w:val="28"/>
        </w:rPr>
      </w:pPr>
      <w:r>
        <w:rPr>
          <w:rFonts w:ascii="宋体" w:hAnsi="宋体" w:hint="eastAsia"/>
          <w:b/>
          <w:sz w:val="28"/>
          <w:szCs w:val="28"/>
        </w:rPr>
        <w:t>告 知 书</w:t>
      </w:r>
    </w:p>
    <w:p w:rsidR="00E8051D" w:rsidRDefault="00815EF1">
      <w:pPr>
        <w:spacing w:line="360" w:lineRule="auto"/>
        <w:rPr>
          <w:rFonts w:ascii="宋体" w:hAnsi="宋体"/>
          <w:szCs w:val="21"/>
        </w:rPr>
      </w:pPr>
      <w:r>
        <w:rPr>
          <w:rFonts w:ascii="宋体" w:hAnsi="宋体" w:hint="eastAsia"/>
          <w:szCs w:val="21"/>
        </w:rPr>
        <w:t>尊敬的供应商及项目参与人：</w:t>
      </w:r>
    </w:p>
    <w:p w:rsidR="00E8051D" w:rsidRDefault="00815EF1">
      <w:pPr>
        <w:spacing w:line="360" w:lineRule="auto"/>
        <w:ind w:firstLineChars="200" w:firstLine="420"/>
        <w:rPr>
          <w:rFonts w:ascii="宋体" w:hAnsi="宋体"/>
          <w:szCs w:val="21"/>
        </w:rPr>
      </w:pPr>
      <w:r>
        <w:rPr>
          <w:rFonts w:ascii="宋体" w:hAnsi="宋体" w:hint="eastAsia"/>
          <w:szCs w:val="21"/>
        </w:rPr>
        <w:t>为营造公开、公正的市场环境，确保采购工作规范有序开展，特将有关事项告知如下：</w:t>
      </w:r>
    </w:p>
    <w:p w:rsidR="00E8051D" w:rsidRDefault="00815EF1">
      <w:pPr>
        <w:spacing w:line="360" w:lineRule="auto"/>
        <w:ind w:firstLineChars="200" w:firstLine="420"/>
        <w:rPr>
          <w:rFonts w:ascii="宋体" w:hAnsi="宋体"/>
          <w:szCs w:val="21"/>
        </w:rPr>
      </w:pPr>
      <w:r>
        <w:rPr>
          <w:rFonts w:ascii="宋体" w:hAnsi="宋体" w:hint="eastAsia"/>
          <w:szCs w:val="21"/>
        </w:rPr>
        <w:t>一、欢迎供应商及项目参与人对代理机构工作人员进行监督。凡发现代理机构工作人员有以下情形的，均可以书面具名方式举报，请投送至本</w:t>
      </w:r>
      <w:r>
        <w:rPr>
          <w:rFonts w:ascii="宋体" w:hAnsi="宋体"/>
          <w:szCs w:val="21"/>
        </w:rPr>
        <w:t>公司</w:t>
      </w:r>
      <w:r>
        <w:rPr>
          <w:rFonts w:ascii="宋体" w:hAnsi="宋体" w:hint="eastAsia"/>
          <w:szCs w:val="21"/>
        </w:rPr>
        <w:t>总经理室。</w:t>
      </w:r>
    </w:p>
    <w:p w:rsidR="00E8051D" w:rsidRDefault="00815EF1">
      <w:pPr>
        <w:spacing w:line="360" w:lineRule="auto"/>
        <w:ind w:firstLineChars="200" w:firstLine="420"/>
        <w:rPr>
          <w:rFonts w:ascii="宋体" w:hAnsi="宋体"/>
          <w:szCs w:val="21"/>
        </w:rPr>
      </w:pPr>
      <w:r>
        <w:rPr>
          <w:rFonts w:ascii="宋体" w:hAnsi="宋体" w:hint="eastAsia"/>
          <w:szCs w:val="21"/>
        </w:rPr>
        <w:t>（一）接受供应商组织的宴请、旅游、娱乐等活动；</w:t>
      </w:r>
    </w:p>
    <w:p w:rsidR="00E8051D" w:rsidRDefault="00815EF1">
      <w:pPr>
        <w:spacing w:line="360" w:lineRule="auto"/>
        <w:ind w:firstLineChars="200" w:firstLine="420"/>
        <w:rPr>
          <w:rFonts w:ascii="宋体" w:hAnsi="宋体"/>
          <w:szCs w:val="21"/>
        </w:rPr>
      </w:pPr>
      <w:r>
        <w:rPr>
          <w:rFonts w:ascii="宋体" w:hAnsi="宋体" w:hint="eastAsia"/>
          <w:szCs w:val="21"/>
        </w:rPr>
        <w:t>（二）与供应商或采购人恶意串通的；</w:t>
      </w:r>
    </w:p>
    <w:p w:rsidR="00E8051D" w:rsidRDefault="00815EF1">
      <w:pPr>
        <w:spacing w:line="360" w:lineRule="auto"/>
        <w:ind w:firstLineChars="200" w:firstLine="420"/>
        <w:rPr>
          <w:rFonts w:ascii="宋体" w:hAnsi="宋体"/>
          <w:szCs w:val="21"/>
        </w:rPr>
      </w:pPr>
      <w:r>
        <w:rPr>
          <w:rFonts w:ascii="宋体" w:hAnsi="宋体" w:hint="eastAsia"/>
          <w:szCs w:val="21"/>
        </w:rPr>
        <w:t>（三）在采购过程中接受贿赂或者获取不正当利益的；</w:t>
      </w:r>
    </w:p>
    <w:p w:rsidR="00E8051D" w:rsidRDefault="00815EF1">
      <w:pPr>
        <w:spacing w:line="360" w:lineRule="auto"/>
        <w:ind w:firstLineChars="200" w:firstLine="420"/>
        <w:rPr>
          <w:rFonts w:ascii="宋体" w:hAnsi="宋体"/>
          <w:szCs w:val="21"/>
        </w:rPr>
      </w:pPr>
      <w:r>
        <w:rPr>
          <w:rFonts w:ascii="宋体" w:hAnsi="宋体" w:hint="eastAsia"/>
          <w:szCs w:val="21"/>
        </w:rPr>
        <w:t>（四）违规向关联参与人或供应商透露招投标或评审信息的；</w:t>
      </w:r>
    </w:p>
    <w:p w:rsidR="00E8051D" w:rsidRDefault="00815EF1">
      <w:pPr>
        <w:spacing w:line="360" w:lineRule="auto"/>
        <w:ind w:firstLineChars="200" w:firstLine="420"/>
        <w:rPr>
          <w:rFonts w:ascii="宋体" w:hAnsi="宋体"/>
          <w:szCs w:val="21"/>
        </w:rPr>
      </w:pPr>
      <w:r>
        <w:rPr>
          <w:rFonts w:ascii="宋体" w:hAnsi="宋体" w:hint="eastAsia"/>
          <w:szCs w:val="21"/>
        </w:rPr>
        <w:t>（五）其他违纪违规行为。</w:t>
      </w:r>
    </w:p>
    <w:p w:rsidR="00E8051D" w:rsidRDefault="00815EF1">
      <w:pPr>
        <w:spacing w:line="360" w:lineRule="auto"/>
        <w:ind w:firstLineChars="200" w:firstLine="420"/>
        <w:rPr>
          <w:rFonts w:ascii="宋体" w:hAnsi="宋体"/>
          <w:szCs w:val="21"/>
        </w:rPr>
      </w:pPr>
      <w:r>
        <w:rPr>
          <w:rFonts w:ascii="宋体" w:hAnsi="宋体" w:hint="eastAsia"/>
          <w:szCs w:val="21"/>
        </w:rPr>
        <w:t>二、供应商及项目参与人应当遵守采购活动工作规则，有下列情形之一的，将被列入不良行为纪录，建议有关</w:t>
      </w:r>
      <w:r>
        <w:rPr>
          <w:rFonts w:ascii="宋体" w:hAnsi="宋体"/>
          <w:szCs w:val="21"/>
        </w:rPr>
        <w:t>行政监督部门</w:t>
      </w:r>
      <w:r>
        <w:rPr>
          <w:rFonts w:ascii="宋体" w:hAnsi="宋体" w:hint="eastAsia"/>
          <w:szCs w:val="21"/>
        </w:rPr>
        <w:t>禁止</w:t>
      </w:r>
      <w:r>
        <w:rPr>
          <w:rFonts w:ascii="宋体" w:hAnsi="宋体"/>
          <w:szCs w:val="21"/>
        </w:rPr>
        <w:t>其</w:t>
      </w:r>
      <w:r>
        <w:rPr>
          <w:rFonts w:ascii="宋体" w:hAnsi="宋体" w:hint="eastAsia"/>
          <w:szCs w:val="21"/>
        </w:rPr>
        <w:t>一至三年内参与采购代理机构组织的一切项目，并在相关媒体网站予以公布：</w:t>
      </w:r>
    </w:p>
    <w:p w:rsidR="00E8051D" w:rsidRDefault="00815EF1">
      <w:pPr>
        <w:spacing w:line="360" w:lineRule="auto"/>
        <w:ind w:firstLineChars="200" w:firstLine="420"/>
        <w:rPr>
          <w:rFonts w:ascii="宋体" w:hAnsi="宋体"/>
          <w:szCs w:val="21"/>
        </w:rPr>
      </w:pPr>
      <w:r>
        <w:rPr>
          <w:rFonts w:ascii="宋体" w:hAnsi="宋体" w:hint="eastAsia"/>
          <w:szCs w:val="21"/>
        </w:rPr>
        <w:t>（一）</w:t>
      </w:r>
      <w:bookmarkStart w:id="8" w:name="OLE_LINK1"/>
      <w:r>
        <w:rPr>
          <w:rFonts w:ascii="宋体" w:hAnsi="宋体" w:hint="eastAsia"/>
          <w:szCs w:val="21"/>
        </w:rPr>
        <w:t>在采购活动实施过程中，有吵闹、起哄、斗殴等行为，扰乱谈判现场或评审现场秩序的，以及在谈判答疑、领取竞争性谈判文件、办理相关手续过程中扰乱正常办公秩序的；</w:t>
      </w:r>
    </w:p>
    <w:bookmarkEnd w:id="8"/>
    <w:p w:rsidR="00E8051D" w:rsidRDefault="00815EF1">
      <w:pPr>
        <w:spacing w:line="360" w:lineRule="auto"/>
        <w:ind w:firstLineChars="200" w:firstLine="420"/>
        <w:rPr>
          <w:rFonts w:ascii="宋体" w:hAnsi="宋体"/>
          <w:szCs w:val="21"/>
        </w:rPr>
      </w:pPr>
      <w:r>
        <w:rPr>
          <w:rFonts w:ascii="宋体" w:hAnsi="宋体" w:hint="eastAsia"/>
          <w:szCs w:val="21"/>
        </w:rPr>
        <w:t>（二）采取不正当手段诋毁、排挤其他供应商的；</w:t>
      </w:r>
    </w:p>
    <w:p w:rsidR="00E8051D" w:rsidRDefault="00815EF1">
      <w:pPr>
        <w:spacing w:line="360" w:lineRule="auto"/>
        <w:ind w:firstLineChars="200" w:firstLine="420"/>
        <w:rPr>
          <w:rFonts w:ascii="宋体" w:hAnsi="宋体"/>
          <w:szCs w:val="21"/>
        </w:rPr>
      </w:pPr>
      <w:r>
        <w:rPr>
          <w:rFonts w:ascii="宋体" w:hAnsi="宋体" w:hint="eastAsia"/>
          <w:szCs w:val="21"/>
        </w:rPr>
        <w:t>（三）提供虚假材料谋取成交、成交的；</w:t>
      </w:r>
    </w:p>
    <w:p w:rsidR="00E8051D" w:rsidRDefault="00815EF1">
      <w:pPr>
        <w:spacing w:line="360" w:lineRule="auto"/>
        <w:ind w:firstLineChars="200" w:firstLine="420"/>
        <w:rPr>
          <w:rFonts w:ascii="宋体" w:hAnsi="宋体"/>
          <w:szCs w:val="21"/>
        </w:rPr>
      </w:pPr>
      <w:r>
        <w:rPr>
          <w:rFonts w:ascii="宋体" w:hAnsi="宋体" w:hint="eastAsia"/>
          <w:szCs w:val="21"/>
        </w:rPr>
        <w:t>（四）向采购人、采购代理</w:t>
      </w:r>
      <w:r>
        <w:rPr>
          <w:rFonts w:ascii="宋体" w:hAnsi="宋体"/>
          <w:szCs w:val="21"/>
        </w:rPr>
        <w:t>机构</w:t>
      </w:r>
      <w:r>
        <w:rPr>
          <w:rFonts w:ascii="宋体" w:hAnsi="宋体" w:hint="eastAsia"/>
          <w:szCs w:val="21"/>
        </w:rPr>
        <w:t>工作人员行贿或提供其他不正当利益的；</w:t>
      </w:r>
    </w:p>
    <w:p w:rsidR="00E8051D" w:rsidRDefault="00815EF1">
      <w:pPr>
        <w:spacing w:line="360" w:lineRule="auto"/>
        <w:ind w:firstLineChars="200" w:firstLine="420"/>
        <w:rPr>
          <w:rFonts w:ascii="宋体" w:hAnsi="宋体"/>
          <w:szCs w:val="21"/>
        </w:rPr>
      </w:pPr>
      <w:r>
        <w:rPr>
          <w:rFonts w:ascii="宋体" w:hAnsi="宋体" w:hint="eastAsia"/>
          <w:szCs w:val="21"/>
        </w:rPr>
        <w:t>（五）在招投采购过程中与采购人进行协商谈判的；</w:t>
      </w:r>
    </w:p>
    <w:p w:rsidR="00E8051D" w:rsidRDefault="00815EF1">
      <w:pPr>
        <w:spacing w:line="360" w:lineRule="auto"/>
        <w:ind w:firstLineChars="200" w:firstLine="420"/>
        <w:rPr>
          <w:rFonts w:ascii="宋体" w:hAnsi="宋体"/>
          <w:szCs w:val="21"/>
        </w:rPr>
      </w:pPr>
      <w:r>
        <w:rPr>
          <w:rFonts w:ascii="宋体" w:hAnsi="宋体" w:hint="eastAsia"/>
          <w:szCs w:val="21"/>
        </w:rPr>
        <w:t>（六）未按规定程序进行质疑、投诉，影响政府采购项目正常进行的。</w:t>
      </w:r>
    </w:p>
    <w:p w:rsidR="00E8051D" w:rsidRDefault="00815EF1">
      <w:pPr>
        <w:spacing w:line="360" w:lineRule="auto"/>
        <w:ind w:firstLineChars="200" w:firstLine="420"/>
        <w:rPr>
          <w:rFonts w:ascii="宋体" w:hAnsi="宋体"/>
          <w:szCs w:val="21"/>
        </w:rPr>
      </w:pPr>
      <w:r>
        <w:rPr>
          <w:rFonts w:ascii="宋体" w:hAnsi="宋体" w:hint="eastAsia"/>
          <w:szCs w:val="21"/>
        </w:rPr>
        <w:t>监督办公室：常州市城投建设</w:t>
      </w:r>
      <w:r>
        <w:rPr>
          <w:rFonts w:ascii="宋体" w:hAnsi="宋体"/>
          <w:szCs w:val="21"/>
        </w:rPr>
        <w:t>工程招标有限公司总经理室</w:t>
      </w:r>
    </w:p>
    <w:p w:rsidR="00E8051D" w:rsidRDefault="00815EF1">
      <w:pPr>
        <w:spacing w:line="360" w:lineRule="auto"/>
        <w:ind w:firstLineChars="200" w:firstLine="420"/>
        <w:rPr>
          <w:rFonts w:ascii="宋体" w:hAnsi="宋体"/>
          <w:szCs w:val="21"/>
        </w:rPr>
      </w:pPr>
      <w:r>
        <w:rPr>
          <w:rFonts w:ascii="宋体" w:hAnsi="宋体" w:hint="eastAsia"/>
          <w:szCs w:val="21"/>
        </w:rPr>
        <w:t>投诉监督电话：0519-</w:t>
      </w:r>
      <w:r>
        <w:rPr>
          <w:rFonts w:ascii="宋体" w:hAnsi="宋体"/>
          <w:szCs w:val="21"/>
        </w:rPr>
        <w:t>81581212</w:t>
      </w:r>
    </w:p>
    <w:p w:rsidR="00E8051D" w:rsidRDefault="00E8051D">
      <w:pPr>
        <w:pStyle w:val="22"/>
        <w:spacing w:line="360" w:lineRule="exact"/>
        <w:outlineLvl w:val="1"/>
        <w:rPr>
          <w:rFonts w:cs="宋体"/>
          <w:b/>
          <w:color w:val="000000"/>
          <w:sz w:val="28"/>
          <w:szCs w:val="28"/>
        </w:rPr>
      </w:pPr>
    </w:p>
    <w:p w:rsidR="00E8051D" w:rsidRDefault="00E8051D">
      <w:pPr>
        <w:pStyle w:val="11"/>
        <w:spacing w:line="360" w:lineRule="exact"/>
        <w:rPr>
          <w:rFonts w:cs="宋体"/>
          <w:b/>
          <w:sz w:val="28"/>
          <w:szCs w:val="28"/>
        </w:rPr>
      </w:pPr>
    </w:p>
    <w:p w:rsidR="00E8051D" w:rsidRDefault="00E8051D">
      <w:pPr>
        <w:pStyle w:val="11"/>
        <w:spacing w:line="360" w:lineRule="exact"/>
        <w:rPr>
          <w:rFonts w:cs="宋体"/>
          <w:b/>
          <w:sz w:val="28"/>
          <w:szCs w:val="28"/>
        </w:rPr>
      </w:pPr>
    </w:p>
    <w:p w:rsidR="00E8051D" w:rsidRDefault="00E8051D">
      <w:pPr>
        <w:pStyle w:val="11"/>
        <w:spacing w:line="360" w:lineRule="exact"/>
        <w:rPr>
          <w:rFonts w:cs="宋体"/>
          <w:b/>
          <w:sz w:val="28"/>
          <w:szCs w:val="28"/>
        </w:rPr>
      </w:pPr>
    </w:p>
    <w:p w:rsidR="00E8051D" w:rsidRDefault="00E8051D">
      <w:pPr>
        <w:pStyle w:val="11"/>
        <w:spacing w:line="360" w:lineRule="exact"/>
        <w:rPr>
          <w:rFonts w:cs="宋体"/>
          <w:b/>
          <w:sz w:val="28"/>
          <w:szCs w:val="28"/>
        </w:rPr>
      </w:pPr>
    </w:p>
    <w:p w:rsidR="00E8051D" w:rsidRDefault="00815EF1">
      <w:pPr>
        <w:pStyle w:val="11"/>
        <w:spacing w:line="360" w:lineRule="exact"/>
        <w:rPr>
          <w:rFonts w:cs="宋体"/>
          <w:b/>
          <w:sz w:val="28"/>
          <w:szCs w:val="28"/>
        </w:rPr>
      </w:pPr>
      <w:r>
        <w:rPr>
          <w:rFonts w:cs="宋体"/>
          <w:b/>
          <w:sz w:val="28"/>
          <w:szCs w:val="28"/>
        </w:rPr>
        <w:br w:type="page"/>
      </w:r>
    </w:p>
    <w:p w:rsidR="00E8051D" w:rsidRDefault="00815EF1">
      <w:pPr>
        <w:pStyle w:val="11"/>
        <w:spacing w:line="360" w:lineRule="exact"/>
        <w:rPr>
          <w:rFonts w:cs="宋体"/>
          <w:b/>
          <w:sz w:val="32"/>
        </w:rPr>
      </w:pPr>
      <w:r>
        <w:rPr>
          <w:rFonts w:cs="宋体" w:hint="eastAsia"/>
          <w:b/>
          <w:sz w:val="28"/>
          <w:szCs w:val="28"/>
        </w:rPr>
        <w:lastRenderedPageBreak/>
        <w:t>1.谈判</w:t>
      </w:r>
      <w:r>
        <w:rPr>
          <w:rFonts w:cs="宋体"/>
          <w:b/>
          <w:sz w:val="28"/>
          <w:szCs w:val="28"/>
        </w:rPr>
        <w:t>响应</w:t>
      </w:r>
      <w:r>
        <w:rPr>
          <w:rFonts w:cs="宋体" w:hint="eastAsia"/>
          <w:b/>
          <w:sz w:val="28"/>
          <w:szCs w:val="28"/>
        </w:rPr>
        <w:t>函</w:t>
      </w:r>
    </w:p>
    <w:p w:rsidR="00E8051D" w:rsidRDefault="00E8051D">
      <w:pPr>
        <w:pStyle w:val="4"/>
        <w:rPr>
          <w:rFonts w:ascii="宋体" w:hAnsi="宋体" w:cs="宋体"/>
        </w:rPr>
      </w:pPr>
    </w:p>
    <w:p w:rsidR="00E8051D" w:rsidRDefault="00815EF1">
      <w:pPr>
        <w:pStyle w:val="11"/>
        <w:spacing w:line="360" w:lineRule="exact"/>
        <w:jc w:val="center"/>
        <w:rPr>
          <w:rFonts w:cs="宋体"/>
          <w:b/>
          <w:sz w:val="28"/>
          <w:szCs w:val="28"/>
        </w:rPr>
      </w:pPr>
      <w:r>
        <w:rPr>
          <w:rFonts w:cs="宋体" w:hint="eastAsia"/>
          <w:b/>
          <w:sz w:val="28"/>
          <w:szCs w:val="28"/>
        </w:rPr>
        <w:t>谈判响应函</w:t>
      </w:r>
    </w:p>
    <w:p w:rsidR="00E8051D" w:rsidRPr="00D63665" w:rsidRDefault="00815EF1">
      <w:pPr>
        <w:pStyle w:val="11"/>
        <w:spacing w:line="360" w:lineRule="exac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致</w:t>
      </w:r>
      <w:r>
        <w:rPr>
          <w:rFonts w:asciiTheme="minorEastAsia" w:eastAsiaTheme="minorEastAsia" w:hAnsiTheme="minorEastAsia" w:cs="宋体"/>
          <w:sz w:val="21"/>
          <w:szCs w:val="21"/>
        </w:rPr>
        <w:t>：</w:t>
      </w:r>
      <w:r w:rsidRPr="00D63665">
        <w:rPr>
          <w:rFonts w:asciiTheme="minorEastAsia" w:eastAsiaTheme="minorEastAsia" w:hAnsiTheme="minorEastAsia" w:cs="宋体" w:hint="eastAsia"/>
          <w:sz w:val="21"/>
          <w:szCs w:val="21"/>
        </w:rPr>
        <w:t>采购</w:t>
      </w:r>
      <w:r w:rsidRPr="00D63665">
        <w:rPr>
          <w:rFonts w:asciiTheme="minorEastAsia" w:eastAsiaTheme="minorEastAsia" w:hAnsiTheme="minorEastAsia" w:cs="宋体"/>
          <w:sz w:val="21"/>
          <w:szCs w:val="21"/>
        </w:rPr>
        <w:t>人名称</w:t>
      </w:r>
    </w:p>
    <w:p w:rsidR="00E8051D" w:rsidRPr="00D63665" w:rsidRDefault="00815EF1">
      <w:pPr>
        <w:pStyle w:val="11"/>
        <w:spacing w:line="360" w:lineRule="exact"/>
        <w:ind w:firstLineChars="200" w:firstLine="420"/>
        <w:rPr>
          <w:rFonts w:asciiTheme="minorEastAsia" w:eastAsiaTheme="minorEastAsia" w:hAnsiTheme="minorEastAsia" w:cs="宋体"/>
          <w:sz w:val="21"/>
          <w:szCs w:val="21"/>
        </w:rPr>
      </w:pPr>
      <w:r w:rsidRPr="00D63665">
        <w:rPr>
          <w:rFonts w:asciiTheme="minorEastAsia" w:eastAsiaTheme="minorEastAsia" w:hAnsiTheme="minorEastAsia" w:cs="宋体" w:hint="eastAsia"/>
          <w:sz w:val="21"/>
          <w:szCs w:val="21"/>
        </w:rPr>
        <w:t>常州市城投建设工程招标有限公司 ：</w:t>
      </w:r>
    </w:p>
    <w:p w:rsidR="00E8051D" w:rsidRPr="00D63665" w:rsidRDefault="00815EF1">
      <w:pPr>
        <w:pStyle w:val="11"/>
        <w:spacing w:line="360" w:lineRule="exact"/>
        <w:ind w:firstLine="420"/>
        <w:jc w:val="left"/>
        <w:rPr>
          <w:rFonts w:asciiTheme="minorEastAsia" w:eastAsiaTheme="minorEastAsia" w:hAnsiTheme="minorEastAsia" w:cs="宋体"/>
          <w:sz w:val="21"/>
          <w:szCs w:val="21"/>
        </w:rPr>
      </w:pPr>
      <w:r w:rsidRPr="00D63665">
        <w:rPr>
          <w:rFonts w:asciiTheme="minorEastAsia" w:eastAsiaTheme="minorEastAsia" w:hAnsiTheme="minorEastAsia" w:cs="宋体" w:hint="eastAsia"/>
          <w:sz w:val="21"/>
          <w:szCs w:val="21"/>
        </w:rPr>
        <w:t>我单位收到贵单位“       号”竞争性谈判文件后，经仔细阅读和研究，我单位决定参加本项目的竞争性谈判</w:t>
      </w:r>
      <w:r w:rsidRPr="00D63665">
        <w:rPr>
          <w:rFonts w:asciiTheme="minorEastAsia" w:eastAsiaTheme="minorEastAsia" w:hAnsiTheme="minorEastAsia" w:cs="宋体"/>
          <w:sz w:val="21"/>
          <w:szCs w:val="21"/>
        </w:rPr>
        <w:t>活动</w:t>
      </w:r>
      <w:r w:rsidRPr="00D63665">
        <w:rPr>
          <w:rFonts w:asciiTheme="minorEastAsia" w:eastAsiaTheme="minorEastAsia" w:hAnsiTheme="minorEastAsia" w:cs="宋体" w:hint="eastAsia"/>
          <w:sz w:val="21"/>
          <w:szCs w:val="21"/>
        </w:rPr>
        <w:t>。为此，我单位郑重声明以下诸点，并负法律责任。</w:t>
      </w:r>
    </w:p>
    <w:p w:rsidR="00E8051D" w:rsidRPr="00D63665" w:rsidRDefault="00815EF1">
      <w:pPr>
        <w:pStyle w:val="11"/>
        <w:spacing w:line="360" w:lineRule="exact"/>
        <w:ind w:firstLine="420"/>
        <w:jc w:val="left"/>
        <w:rPr>
          <w:rFonts w:asciiTheme="minorEastAsia" w:eastAsiaTheme="minorEastAsia" w:hAnsiTheme="minorEastAsia" w:cs="宋体"/>
          <w:sz w:val="21"/>
          <w:szCs w:val="21"/>
        </w:rPr>
      </w:pPr>
      <w:r w:rsidRPr="00D63665">
        <w:rPr>
          <w:rFonts w:asciiTheme="minorEastAsia" w:eastAsiaTheme="minorEastAsia" w:hAnsiTheme="minorEastAsia" w:cs="宋体" w:hint="eastAsia"/>
          <w:sz w:val="21"/>
          <w:szCs w:val="21"/>
        </w:rPr>
        <w:t>1.我单位愿意</w:t>
      </w:r>
      <w:r w:rsidRPr="00D63665">
        <w:rPr>
          <w:rFonts w:asciiTheme="minorEastAsia" w:eastAsiaTheme="minorEastAsia" w:hAnsiTheme="minorEastAsia" w:hint="eastAsia"/>
          <w:sz w:val="21"/>
          <w:szCs w:val="21"/>
        </w:rPr>
        <w:t>遵守贵单位有关采购的各项规定，</w:t>
      </w:r>
      <w:r w:rsidRPr="00D63665">
        <w:rPr>
          <w:rFonts w:asciiTheme="minorEastAsia" w:eastAsiaTheme="minorEastAsia" w:hAnsiTheme="minorEastAsia" w:cs="宋体" w:hint="eastAsia"/>
          <w:sz w:val="21"/>
          <w:szCs w:val="21"/>
        </w:rPr>
        <w:t>提供竞争性谈判文件中要求的所有资料，并保证完全真实准确，若有虚假和违背，我单位愿意承担由此而产生的一切后果。</w:t>
      </w:r>
    </w:p>
    <w:p w:rsidR="00E8051D" w:rsidRPr="00D63665" w:rsidRDefault="00815EF1">
      <w:pPr>
        <w:pStyle w:val="11"/>
        <w:spacing w:line="360" w:lineRule="exact"/>
        <w:ind w:firstLine="420"/>
        <w:jc w:val="left"/>
        <w:rPr>
          <w:rFonts w:asciiTheme="minorEastAsia" w:eastAsiaTheme="minorEastAsia" w:hAnsiTheme="minorEastAsia" w:cs="宋体"/>
          <w:sz w:val="21"/>
          <w:szCs w:val="21"/>
        </w:rPr>
      </w:pPr>
      <w:r w:rsidRPr="00D63665">
        <w:rPr>
          <w:rFonts w:hint="eastAsia"/>
          <w:sz w:val="21"/>
          <w:szCs w:val="21"/>
        </w:rPr>
        <w:t>2.</w:t>
      </w:r>
      <w:r w:rsidRPr="00D63665">
        <w:rPr>
          <w:rFonts w:asciiTheme="minorEastAsia" w:eastAsiaTheme="minorEastAsia" w:hAnsiTheme="minorEastAsia" w:cs="宋体" w:hint="eastAsia"/>
          <w:sz w:val="21"/>
          <w:szCs w:val="21"/>
        </w:rPr>
        <w:t>我单位</w:t>
      </w:r>
      <w:r w:rsidRPr="00D63665">
        <w:rPr>
          <w:rFonts w:hint="eastAsia"/>
          <w:sz w:val="21"/>
          <w:szCs w:val="21"/>
        </w:rPr>
        <w:t>承诺财务状况良好，依法缴纳税收和社会保障资金，具备履行合同所必需的设备和专业技术能力，参加采购活动前3年内在经营活动中没有重大违法记录。</w:t>
      </w:r>
    </w:p>
    <w:p w:rsidR="00E8051D" w:rsidRPr="00D63665" w:rsidRDefault="00815EF1">
      <w:pPr>
        <w:pStyle w:val="11"/>
        <w:spacing w:line="360" w:lineRule="exact"/>
        <w:ind w:firstLine="420"/>
        <w:jc w:val="left"/>
        <w:rPr>
          <w:rFonts w:asciiTheme="minorEastAsia" w:eastAsiaTheme="minorEastAsia" w:hAnsiTheme="minorEastAsia" w:cs="宋体"/>
          <w:sz w:val="21"/>
          <w:szCs w:val="21"/>
        </w:rPr>
      </w:pPr>
      <w:r w:rsidRPr="00D63665">
        <w:rPr>
          <w:rFonts w:asciiTheme="minorEastAsia" w:eastAsiaTheme="minorEastAsia" w:hAnsiTheme="minorEastAsia" w:hint="eastAsia"/>
          <w:sz w:val="21"/>
          <w:szCs w:val="21"/>
        </w:rPr>
        <w:t>3</w:t>
      </w:r>
      <w:r w:rsidRPr="00D63665">
        <w:rPr>
          <w:rFonts w:asciiTheme="minorEastAsia" w:eastAsiaTheme="minorEastAsia" w:hAnsiTheme="minorEastAsia"/>
          <w:sz w:val="21"/>
          <w:szCs w:val="21"/>
        </w:rPr>
        <w:t>.</w:t>
      </w:r>
      <w:r w:rsidRPr="00D63665">
        <w:rPr>
          <w:rFonts w:asciiTheme="minorEastAsia" w:eastAsiaTheme="minorEastAsia" w:hAnsiTheme="minorEastAsia" w:cs="宋体" w:hint="eastAsia"/>
          <w:sz w:val="21"/>
          <w:szCs w:val="21"/>
        </w:rPr>
        <w:t>我单位承诺该谈判响应文件在谈判开始后的全过程中保持有效，不作任何更改和变动。并同意按竞争性谈判文件中的规定，本谈判响应文件的有效期限为投标开始后</w:t>
      </w:r>
      <w:r w:rsidRPr="00D63665">
        <w:rPr>
          <w:rFonts w:asciiTheme="minorEastAsia" w:eastAsiaTheme="minorEastAsia" w:hAnsiTheme="minorEastAsia" w:cs="宋体"/>
          <w:sz w:val="21"/>
          <w:szCs w:val="21"/>
          <w:u w:val="single"/>
        </w:rPr>
        <w:t>6</w:t>
      </w:r>
      <w:r w:rsidRPr="00D63665">
        <w:rPr>
          <w:rFonts w:asciiTheme="minorEastAsia" w:eastAsiaTheme="minorEastAsia" w:hAnsiTheme="minorEastAsia" w:cs="宋体" w:hint="eastAsia"/>
          <w:sz w:val="21"/>
          <w:szCs w:val="21"/>
          <w:u w:val="single"/>
        </w:rPr>
        <w:t>0</w:t>
      </w:r>
      <w:r w:rsidRPr="00D63665">
        <w:rPr>
          <w:rFonts w:asciiTheme="minorEastAsia" w:eastAsiaTheme="minorEastAsia" w:hAnsiTheme="minorEastAsia" w:cs="宋体" w:hint="eastAsia"/>
          <w:sz w:val="21"/>
          <w:szCs w:val="21"/>
        </w:rPr>
        <w:t>天。</w:t>
      </w:r>
    </w:p>
    <w:p w:rsidR="00E8051D" w:rsidRPr="00D63665" w:rsidRDefault="00815EF1">
      <w:pPr>
        <w:pStyle w:val="11"/>
        <w:spacing w:line="360" w:lineRule="exact"/>
        <w:ind w:firstLine="420"/>
        <w:jc w:val="left"/>
        <w:rPr>
          <w:rFonts w:asciiTheme="minorEastAsia" w:eastAsiaTheme="minorEastAsia" w:hAnsiTheme="minorEastAsia"/>
          <w:sz w:val="21"/>
          <w:szCs w:val="21"/>
        </w:rPr>
      </w:pPr>
      <w:r w:rsidRPr="00D63665">
        <w:rPr>
          <w:rFonts w:asciiTheme="minorEastAsia" w:eastAsiaTheme="minorEastAsia" w:hAnsiTheme="minorEastAsia" w:hint="eastAsia"/>
          <w:sz w:val="21"/>
          <w:szCs w:val="21"/>
        </w:rPr>
        <w:t>4.</w:t>
      </w:r>
      <w:r w:rsidRPr="00D63665">
        <w:rPr>
          <w:rFonts w:asciiTheme="minorEastAsia" w:eastAsiaTheme="minorEastAsia" w:hAnsiTheme="minorEastAsia" w:cs="宋体" w:hint="eastAsia"/>
          <w:sz w:val="21"/>
          <w:szCs w:val="21"/>
        </w:rPr>
        <w:t>我单位愿意</w:t>
      </w:r>
      <w:r w:rsidRPr="00D63665">
        <w:rPr>
          <w:rFonts w:asciiTheme="minorEastAsia" w:eastAsiaTheme="minorEastAsia" w:hAnsiTheme="minorEastAsia" w:hint="eastAsia"/>
          <w:sz w:val="21"/>
          <w:szCs w:val="21"/>
        </w:rPr>
        <w:t>按竞争性谈判文件规定的各项要求，向采购人提供所需货物与服务。谈判总价包括竞争性谈判文件所确定的采购范围相应服务的提供、人员（包括工资和补贴）、办公场所及设施、保险、劳保、管理、各种税费、利润、税金、政策性文件规定及合同包含的所有风险、责任等各项应有费用，以及为完成该项服务项目所涉及到的一切相关费用，采购人不再支付其他任何费用。</w:t>
      </w:r>
    </w:p>
    <w:p w:rsidR="00E8051D" w:rsidRPr="00D63665" w:rsidRDefault="00815EF1">
      <w:pPr>
        <w:pStyle w:val="11"/>
        <w:spacing w:line="360" w:lineRule="exact"/>
        <w:ind w:firstLine="420"/>
        <w:jc w:val="left"/>
        <w:rPr>
          <w:rFonts w:asciiTheme="minorEastAsia" w:eastAsiaTheme="minorEastAsia" w:hAnsiTheme="minorEastAsia" w:cs="宋体"/>
          <w:sz w:val="21"/>
          <w:szCs w:val="21"/>
        </w:rPr>
      </w:pPr>
      <w:r w:rsidRPr="00D63665">
        <w:rPr>
          <w:rFonts w:asciiTheme="minorEastAsia" w:eastAsiaTheme="minorEastAsia" w:hAnsiTheme="minorEastAsia" w:cs="宋体" w:hint="eastAsia"/>
          <w:sz w:val="21"/>
          <w:szCs w:val="21"/>
        </w:rPr>
        <w:t>5.我单位认为贵单位有权决定成交供应商，还认为贵单位有权接受或拒绝所有的供应商。</w:t>
      </w:r>
    </w:p>
    <w:p w:rsidR="00E8051D" w:rsidRPr="00D63665" w:rsidRDefault="00815EF1">
      <w:pPr>
        <w:pStyle w:val="11"/>
        <w:spacing w:line="360" w:lineRule="exact"/>
        <w:ind w:firstLine="420"/>
        <w:jc w:val="left"/>
        <w:rPr>
          <w:rFonts w:asciiTheme="minorEastAsia" w:eastAsiaTheme="minorEastAsia" w:hAnsiTheme="minorEastAsia" w:cs="宋体"/>
          <w:sz w:val="21"/>
          <w:szCs w:val="21"/>
        </w:rPr>
      </w:pPr>
      <w:r w:rsidRPr="00D63665">
        <w:rPr>
          <w:rFonts w:asciiTheme="minorEastAsia" w:eastAsiaTheme="minorEastAsia" w:hAnsiTheme="minorEastAsia" w:hint="eastAsia"/>
          <w:sz w:val="21"/>
          <w:szCs w:val="21"/>
        </w:rPr>
        <w:t>6</w:t>
      </w:r>
      <w:r w:rsidRPr="00D63665">
        <w:rPr>
          <w:rFonts w:asciiTheme="minorEastAsia" w:eastAsiaTheme="minorEastAsia" w:hAnsiTheme="minorEastAsia"/>
          <w:sz w:val="21"/>
          <w:szCs w:val="21"/>
        </w:rPr>
        <w:t>.</w:t>
      </w:r>
      <w:r w:rsidRPr="00D63665">
        <w:rPr>
          <w:rFonts w:asciiTheme="minorEastAsia" w:eastAsiaTheme="minorEastAsia" w:hAnsiTheme="minorEastAsia" w:cs="宋体" w:hint="eastAsia"/>
          <w:sz w:val="21"/>
          <w:szCs w:val="21"/>
        </w:rPr>
        <w:t>我单位愿意遵守竞争性谈判文件中所列的收费标准，按竞争性谈判文件的规定交纳谈判保证金；若我单位成交，我单位愿意在签订合同前支付履约保证金，并按竞争性谈判文件的规定支付成交服务费。</w:t>
      </w:r>
    </w:p>
    <w:p w:rsidR="00E8051D" w:rsidRPr="00D63665" w:rsidRDefault="00815EF1">
      <w:pPr>
        <w:pStyle w:val="11"/>
        <w:spacing w:line="360" w:lineRule="exact"/>
        <w:ind w:firstLine="420"/>
        <w:jc w:val="left"/>
        <w:rPr>
          <w:rFonts w:asciiTheme="minorEastAsia" w:eastAsiaTheme="minorEastAsia" w:hAnsiTheme="minorEastAsia" w:cs="宋体"/>
          <w:sz w:val="21"/>
          <w:szCs w:val="21"/>
        </w:rPr>
      </w:pPr>
      <w:r w:rsidRPr="00D63665">
        <w:rPr>
          <w:rFonts w:asciiTheme="minorEastAsia" w:eastAsiaTheme="minorEastAsia" w:hAnsiTheme="minorEastAsia" w:cs="宋体" w:hint="eastAsia"/>
          <w:sz w:val="21"/>
          <w:szCs w:val="21"/>
        </w:rPr>
        <w:t>7.如果我单位的谈判响应文件被接受，</w:t>
      </w:r>
      <w:r w:rsidRPr="00D63665">
        <w:rPr>
          <w:rFonts w:asciiTheme="minorEastAsia" w:eastAsiaTheme="minorEastAsia" w:hAnsiTheme="minorEastAsia" w:hint="eastAsia"/>
          <w:sz w:val="21"/>
          <w:szCs w:val="21"/>
        </w:rPr>
        <w:t>愿按《中华人民共和国合同法》履行自己的全部责任，</w:t>
      </w:r>
      <w:r w:rsidRPr="00D63665">
        <w:rPr>
          <w:rFonts w:asciiTheme="minorEastAsia" w:eastAsiaTheme="minorEastAsia" w:hAnsiTheme="minorEastAsia"/>
          <w:sz w:val="21"/>
          <w:szCs w:val="21"/>
        </w:rPr>
        <w:t>同时</w:t>
      </w:r>
      <w:r w:rsidRPr="00D63665">
        <w:rPr>
          <w:rFonts w:asciiTheme="minorEastAsia" w:eastAsiaTheme="minorEastAsia" w:hAnsiTheme="minorEastAsia" w:cs="宋体" w:hint="eastAsia"/>
          <w:sz w:val="21"/>
          <w:szCs w:val="21"/>
        </w:rPr>
        <w:t>严格履行竞争性谈判文件中规定的每一项要求，按期、按质、按量履行合同的义务。</w:t>
      </w:r>
    </w:p>
    <w:p w:rsidR="00E8051D" w:rsidRPr="00D63665" w:rsidRDefault="00815EF1">
      <w:pPr>
        <w:pStyle w:val="11"/>
        <w:spacing w:line="360" w:lineRule="exact"/>
        <w:ind w:firstLine="405"/>
        <w:rPr>
          <w:rFonts w:cs="宋体"/>
          <w:sz w:val="21"/>
          <w:szCs w:val="21"/>
        </w:rPr>
      </w:pPr>
      <w:r w:rsidRPr="00D63665">
        <w:rPr>
          <w:rFonts w:cs="宋体" w:hint="eastAsia"/>
          <w:sz w:val="21"/>
          <w:szCs w:val="21"/>
        </w:rPr>
        <w:t>8.与本次</w:t>
      </w:r>
      <w:r w:rsidR="00FD18F8">
        <w:rPr>
          <w:rFonts w:cs="宋体" w:hint="eastAsia"/>
          <w:sz w:val="21"/>
          <w:szCs w:val="21"/>
        </w:rPr>
        <w:t>谈判</w:t>
      </w:r>
      <w:r w:rsidRPr="00D63665">
        <w:rPr>
          <w:rFonts w:cs="宋体" w:hint="eastAsia"/>
          <w:sz w:val="21"/>
          <w:szCs w:val="21"/>
        </w:rPr>
        <w:t>有关的正式通讯地址为：</w:t>
      </w:r>
    </w:p>
    <w:p w:rsidR="00E8051D" w:rsidRPr="00D63665" w:rsidRDefault="00E8051D">
      <w:pPr>
        <w:pStyle w:val="11"/>
        <w:spacing w:line="360" w:lineRule="exact"/>
        <w:jc w:val="left"/>
        <w:rPr>
          <w:rFonts w:cs="宋体"/>
          <w:sz w:val="21"/>
          <w:szCs w:val="21"/>
        </w:rPr>
      </w:pPr>
    </w:p>
    <w:p w:rsidR="00E8051D" w:rsidRPr="00D63665" w:rsidRDefault="00815EF1">
      <w:pPr>
        <w:pStyle w:val="11"/>
        <w:spacing w:line="360" w:lineRule="exact"/>
        <w:jc w:val="left"/>
        <w:rPr>
          <w:rFonts w:cs="宋体"/>
          <w:sz w:val="21"/>
          <w:szCs w:val="21"/>
        </w:rPr>
      </w:pPr>
      <w:r w:rsidRPr="00D63665">
        <w:rPr>
          <w:rFonts w:cs="宋体" w:hint="eastAsia"/>
          <w:sz w:val="21"/>
          <w:szCs w:val="21"/>
        </w:rPr>
        <w:t xml:space="preserve">地   址：                  </w:t>
      </w:r>
    </w:p>
    <w:p w:rsidR="00E8051D" w:rsidRDefault="00815EF1">
      <w:pPr>
        <w:pStyle w:val="11"/>
        <w:spacing w:line="360" w:lineRule="exact"/>
        <w:rPr>
          <w:rFonts w:cs="宋体"/>
          <w:sz w:val="21"/>
          <w:szCs w:val="21"/>
        </w:rPr>
      </w:pPr>
      <w:r>
        <w:rPr>
          <w:rFonts w:cs="宋体" w:hint="eastAsia"/>
          <w:sz w:val="21"/>
          <w:szCs w:val="21"/>
        </w:rPr>
        <w:t xml:space="preserve">电   话：                  </w:t>
      </w:r>
    </w:p>
    <w:p w:rsidR="00E8051D" w:rsidRDefault="00815EF1">
      <w:pPr>
        <w:pStyle w:val="11"/>
        <w:spacing w:line="360" w:lineRule="exact"/>
        <w:rPr>
          <w:rFonts w:cs="宋体"/>
          <w:sz w:val="21"/>
          <w:szCs w:val="21"/>
        </w:rPr>
      </w:pPr>
      <w:r>
        <w:rPr>
          <w:rFonts w:cs="宋体" w:hint="eastAsia"/>
          <w:sz w:val="21"/>
          <w:szCs w:val="21"/>
        </w:rPr>
        <w:t xml:space="preserve">传   真：                  </w:t>
      </w:r>
    </w:p>
    <w:p w:rsidR="00E8051D" w:rsidRDefault="00815EF1">
      <w:pPr>
        <w:pStyle w:val="11"/>
        <w:spacing w:line="360" w:lineRule="exact"/>
        <w:rPr>
          <w:rFonts w:cs="宋体"/>
          <w:sz w:val="21"/>
          <w:szCs w:val="21"/>
        </w:rPr>
      </w:pPr>
      <w:r>
        <w:rPr>
          <w:rFonts w:cs="宋体" w:hint="eastAsia"/>
          <w:sz w:val="21"/>
          <w:szCs w:val="21"/>
        </w:rPr>
        <w:t xml:space="preserve">供应商法定代表人或代理人（签字或盖章）：       </w:t>
      </w:r>
    </w:p>
    <w:p w:rsidR="00E8051D" w:rsidRDefault="00815EF1">
      <w:pPr>
        <w:pStyle w:val="11"/>
        <w:spacing w:line="360" w:lineRule="exact"/>
        <w:rPr>
          <w:rFonts w:cs="宋体"/>
          <w:sz w:val="21"/>
          <w:szCs w:val="21"/>
        </w:rPr>
      </w:pPr>
      <w:r>
        <w:rPr>
          <w:rFonts w:cs="宋体" w:hint="eastAsia"/>
          <w:sz w:val="21"/>
          <w:szCs w:val="21"/>
        </w:rPr>
        <w:t xml:space="preserve">供应商名称（公章）：             </w:t>
      </w:r>
    </w:p>
    <w:p w:rsidR="00E8051D" w:rsidRDefault="00815EF1">
      <w:pPr>
        <w:pStyle w:val="11"/>
        <w:spacing w:line="360" w:lineRule="exact"/>
        <w:rPr>
          <w:rFonts w:cs="宋体"/>
          <w:sz w:val="21"/>
          <w:szCs w:val="21"/>
        </w:rPr>
      </w:pPr>
      <w:r>
        <w:rPr>
          <w:rFonts w:cs="宋体" w:hint="eastAsia"/>
          <w:sz w:val="21"/>
          <w:szCs w:val="21"/>
        </w:rPr>
        <w:t>日    期：     年    月    日.</w:t>
      </w:r>
    </w:p>
    <w:p w:rsidR="00E8051D" w:rsidRDefault="00E8051D">
      <w:pPr>
        <w:pStyle w:val="4"/>
      </w:pPr>
    </w:p>
    <w:p w:rsidR="00E8051D" w:rsidRDefault="00E8051D"/>
    <w:p w:rsidR="00E8051D" w:rsidRDefault="00E8051D"/>
    <w:p w:rsidR="00E8051D" w:rsidRDefault="00815EF1">
      <w:pPr>
        <w:pStyle w:val="11"/>
        <w:spacing w:line="360" w:lineRule="exact"/>
      </w:pPr>
      <w:r>
        <w:br w:type="page"/>
      </w:r>
    </w:p>
    <w:p w:rsidR="00E8051D" w:rsidRDefault="00815EF1">
      <w:pPr>
        <w:pStyle w:val="11"/>
        <w:spacing w:line="360" w:lineRule="exact"/>
        <w:rPr>
          <w:rFonts w:cs="宋体"/>
          <w:b/>
          <w:sz w:val="28"/>
          <w:szCs w:val="28"/>
        </w:rPr>
      </w:pPr>
      <w:r>
        <w:rPr>
          <w:rFonts w:cs="宋体" w:hint="eastAsia"/>
          <w:b/>
          <w:sz w:val="28"/>
          <w:szCs w:val="28"/>
        </w:rPr>
        <w:lastRenderedPageBreak/>
        <w:t>2.法定代表人资格证明书</w:t>
      </w:r>
    </w:p>
    <w:p w:rsidR="00E8051D" w:rsidRDefault="00E8051D"/>
    <w:p w:rsidR="00E8051D" w:rsidRDefault="00815EF1">
      <w:pPr>
        <w:spacing w:line="360" w:lineRule="auto"/>
        <w:jc w:val="center"/>
        <w:rPr>
          <w:rFonts w:ascii="宋体" w:hAnsi="宋体"/>
          <w:b/>
          <w:sz w:val="32"/>
          <w:szCs w:val="32"/>
        </w:rPr>
      </w:pPr>
      <w:r>
        <w:rPr>
          <w:rFonts w:ascii="宋体" w:hAnsi="宋体" w:hint="eastAsia"/>
          <w:b/>
          <w:sz w:val="28"/>
          <w:szCs w:val="28"/>
        </w:rPr>
        <w:t>法定代表人资格证明书</w:t>
      </w:r>
    </w:p>
    <w:p w:rsidR="00E8051D" w:rsidRDefault="00815EF1">
      <w:pPr>
        <w:spacing w:line="360" w:lineRule="auto"/>
        <w:rPr>
          <w:rFonts w:ascii="宋体" w:hAnsi="宋体"/>
          <w:szCs w:val="21"/>
        </w:rPr>
      </w:pPr>
      <w:r>
        <w:rPr>
          <w:rFonts w:ascii="宋体" w:hAnsi="宋体" w:hint="eastAsia"/>
          <w:szCs w:val="21"/>
        </w:rPr>
        <w:t>单位名称</w:t>
      </w:r>
      <w:r>
        <w:rPr>
          <w:rFonts w:ascii="宋体" w:hAnsi="宋体"/>
          <w:szCs w:val="21"/>
        </w:rPr>
        <w:t>:</w:t>
      </w:r>
    </w:p>
    <w:p w:rsidR="00E8051D" w:rsidRDefault="00815EF1">
      <w:pPr>
        <w:spacing w:line="360" w:lineRule="auto"/>
        <w:rPr>
          <w:rFonts w:ascii="宋体" w:hAnsi="宋体"/>
          <w:szCs w:val="21"/>
        </w:rPr>
      </w:pPr>
      <w:r>
        <w:rPr>
          <w:rFonts w:ascii="宋体" w:hAnsi="宋体" w:hint="eastAsia"/>
          <w:szCs w:val="21"/>
        </w:rPr>
        <w:t>地址</w:t>
      </w:r>
      <w:r>
        <w:rPr>
          <w:rFonts w:ascii="宋体" w:hAnsi="宋体"/>
          <w:szCs w:val="21"/>
        </w:rPr>
        <w:t>:</w:t>
      </w:r>
    </w:p>
    <w:p w:rsidR="00E8051D" w:rsidRDefault="00815EF1">
      <w:pPr>
        <w:spacing w:line="360" w:lineRule="auto"/>
        <w:rPr>
          <w:rFonts w:ascii="宋体" w:hAnsi="宋体"/>
          <w:szCs w:val="21"/>
        </w:rPr>
      </w:pPr>
      <w:r>
        <w:rPr>
          <w:rFonts w:ascii="宋体" w:hAnsi="宋体" w:hint="eastAsia"/>
          <w:szCs w:val="21"/>
        </w:rPr>
        <w:t>姓名</w:t>
      </w:r>
      <w:r>
        <w:rPr>
          <w:rFonts w:ascii="宋体" w:hAnsi="宋体"/>
          <w:szCs w:val="21"/>
        </w:rPr>
        <w:t>:            </w:t>
      </w:r>
      <w:r>
        <w:rPr>
          <w:rFonts w:ascii="宋体" w:hAnsi="宋体" w:hint="eastAsia"/>
          <w:szCs w:val="21"/>
        </w:rPr>
        <w:t>性别</w:t>
      </w:r>
      <w:r>
        <w:rPr>
          <w:rFonts w:ascii="宋体" w:hAnsi="宋体"/>
          <w:szCs w:val="21"/>
        </w:rPr>
        <w:t>:        </w:t>
      </w:r>
      <w:r>
        <w:rPr>
          <w:rFonts w:ascii="宋体" w:hAnsi="宋体" w:hint="eastAsia"/>
          <w:szCs w:val="21"/>
        </w:rPr>
        <w:t>年龄</w:t>
      </w:r>
      <w:r>
        <w:rPr>
          <w:rFonts w:ascii="宋体" w:hAnsi="宋体"/>
          <w:szCs w:val="21"/>
        </w:rPr>
        <w:t>:        </w:t>
      </w:r>
      <w:r>
        <w:rPr>
          <w:rFonts w:ascii="宋体" w:hAnsi="宋体" w:hint="eastAsia"/>
          <w:szCs w:val="21"/>
        </w:rPr>
        <w:t>职务</w:t>
      </w:r>
      <w:r>
        <w:rPr>
          <w:rFonts w:ascii="宋体" w:hAnsi="宋体"/>
          <w:szCs w:val="21"/>
        </w:rPr>
        <w:t>:</w:t>
      </w:r>
    </w:p>
    <w:p w:rsidR="00E8051D" w:rsidRDefault="00815EF1">
      <w:pPr>
        <w:spacing w:line="360" w:lineRule="auto"/>
        <w:rPr>
          <w:rFonts w:ascii="宋体" w:hAnsi="宋体"/>
          <w:szCs w:val="21"/>
        </w:rPr>
      </w:pPr>
      <w:r>
        <w:rPr>
          <w:rFonts w:ascii="宋体" w:hAnsi="宋体" w:hint="eastAsia"/>
          <w:szCs w:val="21"/>
        </w:rPr>
        <w:t>系</w:t>
      </w:r>
      <w:r>
        <w:rPr>
          <w:rFonts w:ascii="宋体" w:hAnsi="宋体"/>
          <w:szCs w:val="21"/>
          <w:u w:val="single"/>
        </w:rPr>
        <w:t xml:space="preserve">               </w:t>
      </w:r>
      <w:r>
        <w:rPr>
          <w:rFonts w:ascii="宋体" w:hAnsi="宋体" w:hint="eastAsia"/>
          <w:szCs w:val="21"/>
        </w:rPr>
        <w:t>的法定代表人。为实施</w:t>
      </w:r>
      <w:r>
        <w:rPr>
          <w:rFonts w:ascii="宋体" w:hAnsi="宋体" w:hint="eastAsia"/>
          <w:szCs w:val="21"/>
          <w:u w:val="single"/>
        </w:rPr>
        <w:t xml:space="preserve">           （  号）</w:t>
      </w:r>
      <w:r>
        <w:rPr>
          <w:rFonts w:ascii="宋体" w:hAnsi="宋体"/>
          <w:szCs w:val="21"/>
          <w:u w:val="single"/>
        </w:rPr>
        <w:t> </w:t>
      </w:r>
      <w:r>
        <w:rPr>
          <w:rFonts w:ascii="宋体" w:hAnsi="宋体" w:hint="eastAsia"/>
          <w:szCs w:val="21"/>
        </w:rPr>
        <w:t>的工作，签署上述项目的谈判响应文件、进行合同谈判、签署合同和处理与之有关的一切事务。</w:t>
      </w:r>
    </w:p>
    <w:p w:rsidR="00E8051D" w:rsidRDefault="00815EF1">
      <w:pPr>
        <w:spacing w:line="360" w:lineRule="auto"/>
        <w:rPr>
          <w:rFonts w:ascii="宋体" w:hAnsi="宋体"/>
          <w:szCs w:val="21"/>
        </w:rPr>
      </w:pPr>
      <w:r>
        <w:rPr>
          <w:rFonts w:ascii="宋体" w:hAnsi="宋体" w:hint="eastAsia"/>
          <w:szCs w:val="21"/>
        </w:rPr>
        <w:t>特此证明。</w:t>
      </w:r>
    </w:p>
    <w:p w:rsidR="00E8051D" w:rsidRDefault="00E8051D">
      <w:pPr>
        <w:spacing w:line="360" w:lineRule="auto"/>
        <w:rPr>
          <w:rFonts w:ascii="宋体" w:hAnsi="宋体"/>
          <w:szCs w:val="21"/>
        </w:rPr>
      </w:pPr>
    </w:p>
    <w:p w:rsidR="00E8051D" w:rsidRDefault="00E8051D">
      <w:pPr>
        <w:spacing w:line="360" w:lineRule="auto"/>
        <w:rPr>
          <w:rFonts w:ascii="宋体" w:hAnsi="宋体"/>
          <w:szCs w:val="21"/>
        </w:rPr>
      </w:pPr>
    </w:p>
    <w:p w:rsidR="00E8051D" w:rsidRDefault="00815EF1">
      <w:pPr>
        <w:spacing w:line="360" w:lineRule="auto"/>
        <w:rPr>
          <w:rFonts w:ascii="宋体" w:hAnsi="宋体"/>
          <w:szCs w:val="21"/>
        </w:rPr>
      </w:pPr>
      <w:r>
        <w:rPr>
          <w:rFonts w:ascii="宋体" w:hAnsi="宋体"/>
          <w:szCs w:val="21"/>
        </w:rPr>
        <w:t>                 </w:t>
      </w:r>
      <w:r>
        <w:rPr>
          <w:rFonts w:ascii="宋体" w:hAnsi="宋体" w:hint="eastAsia"/>
          <w:szCs w:val="21"/>
        </w:rPr>
        <w:t>供应商：（公章）</w:t>
      </w:r>
    </w:p>
    <w:p w:rsidR="00E8051D" w:rsidRDefault="00815EF1">
      <w:pPr>
        <w:spacing w:line="360" w:lineRule="auto"/>
        <w:rPr>
          <w:rFonts w:ascii="宋体" w:hAnsi="宋体"/>
          <w:szCs w:val="21"/>
        </w:rPr>
      </w:pPr>
      <w:r>
        <w:rPr>
          <w:rFonts w:ascii="宋体" w:hAnsi="宋体"/>
          <w:szCs w:val="21"/>
        </w:rPr>
        <w:t xml:space="preserve">                     </w:t>
      </w:r>
      <w:r>
        <w:rPr>
          <w:rFonts w:ascii="宋体" w:hAnsi="宋体" w:hint="eastAsia"/>
          <w:szCs w:val="21"/>
        </w:rPr>
        <w:t>法定代表人签字或盖章：</w:t>
      </w:r>
    </w:p>
    <w:p w:rsidR="00E8051D" w:rsidRDefault="00815EF1">
      <w:pPr>
        <w:spacing w:line="360" w:lineRule="auto"/>
        <w:ind w:firstLineChars="1700" w:firstLine="3570"/>
        <w:rPr>
          <w:rFonts w:ascii="宋体" w:hAnsi="宋体"/>
          <w:szCs w:val="21"/>
        </w:rPr>
      </w:pPr>
      <w:r>
        <w:rPr>
          <w:rFonts w:ascii="宋体" w:hAnsi="宋体" w:hint="eastAsia"/>
          <w:szCs w:val="21"/>
        </w:rPr>
        <w:t>日期：</w:t>
      </w:r>
      <w:r>
        <w:rPr>
          <w:rFonts w:ascii="宋体" w:hAnsi="宋体"/>
          <w:szCs w:val="21"/>
        </w:rPr>
        <w:t xml:space="preserve">    </w:t>
      </w:r>
      <w:r>
        <w:rPr>
          <w:rFonts w:ascii="宋体" w:hAnsi="宋体" w:hint="eastAsia"/>
          <w:szCs w:val="21"/>
        </w:rPr>
        <w:t>年</w:t>
      </w:r>
      <w:r>
        <w:rPr>
          <w:rFonts w:ascii="宋体" w:hAnsi="宋体"/>
          <w:szCs w:val="21"/>
        </w:rPr>
        <w:t xml:space="preserve">    </w:t>
      </w:r>
      <w:r>
        <w:rPr>
          <w:rFonts w:ascii="宋体" w:hAnsi="宋体" w:hint="eastAsia"/>
          <w:szCs w:val="21"/>
        </w:rPr>
        <w:t>月</w:t>
      </w:r>
      <w:r>
        <w:rPr>
          <w:rFonts w:ascii="宋体" w:hAnsi="宋体"/>
          <w:szCs w:val="21"/>
        </w:rPr>
        <w:t xml:space="preserve">    </w:t>
      </w:r>
      <w:r>
        <w:rPr>
          <w:rFonts w:ascii="宋体" w:hAnsi="宋体" w:hint="eastAsia"/>
          <w:szCs w:val="21"/>
        </w:rPr>
        <w:t>日</w:t>
      </w:r>
    </w:p>
    <w:p w:rsidR="00E8051D" w:rsidRDefault="00E8051D">
      <w:pPr>
        <w:tabs>
          <w:tab w:val="left" w:pos="6045"/>
        </w:tabs>
        <w:snapToGrid w:val="0"/>
        <w:spacing w:line="360" w:lineRule="auto"/>
        <w:ind w:left="210" w:hangingChars="100" w:hanging="210"/>
        <w:rPr>
          <w:rFonts w:ascii="宋体" w:hAnsi="宋体"/>
          <w:szCs w:val="21"/>
        </w:rPr>
      </w:pPr>
    </w:p>
    <w:p w:rsidR="00E8051D" w:rsidRDefault="00815EF1">
      <w:pPr>
        <w:snapToGrid w:val="0"/>
        <w:spacing w:line="360" w:lineRule="auto"/>
        <w:rPr>
          <w:rFonts w:ascii="宋体" w:hAnsi="宋体"/>
          <w:szCs w:val="21"/>
        </w:rPr>
      </w:pPr>
      <w:r>
        <w:rPr>
          <w:rFonts w:ascii="宋体" w:hAnsi="宋体" w:cs="宋体" w:hint="eastAsia"/>
          <w:szCs w:val="21"/>
        </w:rPr>
        <w:t> </w:t>
      </w:r>
    </w:p>
    <w:p w:rsidR="00E8051D" w:rsidRDefault="00E8051D">
      <w:pPr>
        <w:snapToGrid w:val="0"/>
        <w:spacing w:line="360" w:lineRule="auto"/>
        <w:rPr>
          <w:rFonts w:ascii="宋体" w:hAnsi="宋体"/>
          <w:szCs w:val="21"/>
        </w:rPr>
      </w:pPr>
    </w:p>
    <w:p w:rsidR="00E8051D" w:rsidRDefault="00E8051D">
      <w:pPr>
        <w:snapToGrid w:val="0"/>
        <w:spacing w:line="360" w:lineRule="auto"/>
        <w:rPr>
          <w:rFonts w:ascii="宋体" w:hAnsi="宋体"/>
          <w:b/>
          <w:szCs w:val="21"/>
        </w:rPr>
      </w:pPr>
    </w:p>
    <w:p w:rsidR="00E8051D" w:rsidRDefault="00815EF1">
      <w:pPr>
        <w:spacing w:line="360" w:lineRule="auto"/>
        <w:rPr>
          <w:rFonts w:ascii="宋体" w:hAnsi="宋体"/>
          <w:szCs w:val="21"/>
        </w:rPr>
      </w:pPr>
      <w:r>
        <w:rPr>
          <w:rFonts w:ascii="宋体" w:hAnsi="宋体" w:hint="eastAsia"/>
          <w:szCs w:val="21"/>
        </w:rPr>
        <w:t>法定代表人身份证</w:t>
      </w:r>
    </w:p>
    <w:p w:rsidR="00E8051D" w:rsidRDefault="00815EF1">
      <w:pPr>
        <w:spacing w:line="360" w:lineRule="auto"/>
        <w:rPr>
          <w:rFonts w:ascii="宋体" w:hAnsi="宋体"/>
          <w:szCs w:val="21"/>
        </w:rPr>
      </w:pPr>
      <w:r>
        <w:rPr>
          <w:rFonts w:ascii="宋体" w:hAnsi="宋体" w:hint="eastAsia"/>
          <w:szCs w:val="21"/>
        </w:rPr>
        <w:t>（双面复印件）粘贴处</w:t>
      </w:r>
    </w:p>
    <w:p w:rsidR="00E8051D" w:rsidRDefault="00E8051D">
      <w:pPr>
        <w:snapToGrid w:val="0"/>
        <w:spacing w:line="360" w:lineRule="auto"/>
        <w:rPr>
          <w:rFonts w:ascii="宋体" w:hAnsi="宋体"/>
          <w:b/>
          <w:sz w:val="24"/>
          <w:szCs w:val="28"/>
        </w:rPr>
      </w:pPr>
    </w:p>
    <w:p w:rsidR="00E8051D" w:rsidRDefault="00E8051D">
      <w:pPr>
        <w:snapToGrid w:val="0"/>
        <w:spacing w:line="360" w:lineRule="auto"/>
        <w:rPr>
          <w:rFonts w:ascii="宋体" w:hAnsi="宋体"/>
          <w:b/>
          <w:sz w:val="24"/>
          <w:szCs w:val="28"/>
        </w:rPr>
      </w:pPr>
    </w:p>
    <w:p w:rsidR="00E8051D" w:rsidRDefault="00E8051D"/>
    <w:p w:rsidR="00E8051D" w:rsidRDefault="00E8051D"/>
    <w:p w:rsidR="00E8051D" w:rsidRDefault="00E8051D"/>
    <w:p w:rsidR="00E8051D" w:rsidRDefault="00E8051D"/>
    <w:p w:rsidR="00E8051D" w:rsidRDefault="00E8051D"/>
    <w:p w:rsidR="00E8051D" w:rsidRDefault="00E8051D"/>
    <w:p w:rsidR="00E8051D" w:rsidRDefault="00E8051D"/>
    <w:p w:rsidR="00E8051D" w:rsidRDefault="00E8051D"/>
    <w:p w:rsidR="00E8051D" w:rsidRDefault="00E8051D"/>
    <w:p w:rsidR="00E8051D" w:rsidRDefault="00815EF1">
      <w:pPr>
        <w:pageBreakBefore/>
        <w:spacing w:line="360" w:lineRule="auto"/>
        <w:rPr>
          <w:rFonts w:ascii="宋体" w:hAnsi="宋体" w:cs="宋体"/>
          <w:b/>
          <w:sz w:val="28"/>
        </w:rPr>
      </w:pPr>
      <w:r>
        <w:rPr>
          <w:rFonts w:ascii="宋体" w:hAnsi="宋体" w:cs="宋体" w:hint="eastAsia"/>
          <w:b/>
          <w:sz w:val="28"/>
        </w:rPr>
        <w:lastRenderedPageBreak/>
        <w:t>3.授权委托书</w:t>
      </w:r>
    </w:p>
    <w:p w:rsidR="00E8051D" w:rsidRDefault="00815EF1">
      <w:pPr>
        <w:pStyle w:val="11"/>
        <w:spacing w:line="360" w:lineRule="exact"/>
        <w:jc w:val="center"/>
        <w:rPr>
          <w:rFonts w:cs="宋体"/>
          <w:b/>
          <w:sz w:val="28"/>
          <w:szCs w:val="28"/>
        </w:rPr>
      </w:pPr>
      <w:r>
        <w:rPr>
          <w:rFonts w:cs="宋体" w:hint="eastAsia"/>
          <w:b/>
          <w:sz w:val="28"/>
          <w:szCs w:val="28"/>
        </w:rPr>
        <w:t>授权委托书</w:t>
      </w:r>
    </w:p>
    <w:p w:rsidR="00E8051D" w:rsidRDefault="00E8051D">
      <w:pPr>
        <w:adjustRightInd w:val="0"/>
        <w:snapToGrid w:val="0"/>
        <w:spacing w:line="360" w:lineRule="auto"/>
        <w:ind w:firstLineChars="215" w:firstLine="516"/>
        <w:rPr>
          <w:rFonts w:ascii="宋体" w:hAnsi="宋体" w:cs="宋体"/>
          <w:sz w:val="24"/>
          <w:szCs w:val="24"/>
        </w:rPr>
      </w:pPr>
    </w:p>
    <w:p w:rsidR="00E8051D" w:rsidRDefault="00815EF1">
      <w:pPr>
        <w:adjustRightInd w:val="0"/>
        <w:snapToGrid w:val="0"/>
        <w:spacing w:line="360" w:lineRule="auto"/>
        <w:ind w:firstLineChars="215" w:firstLine="516"/>
        <w:rPr>
          <w:rFonts w:ascii="宋体" w:hAnsi="宋体" w:cs="宋体"/>
          <w:sz w:val="24"/>
          <w:szCs w:val="24"/>
        </w:rPr>
      </w:pPr>
      <w:r>
        <w:rPr>
          <w:rFonts w:ascii="宋体" w:hAnsi="宋体" w:cs="宋体" w:hint="eastAsia"/>
          <w:sz w:val="24"/>
          <w:szCs w:val="24"/>
        </w:rPr>
        <w:t>本授权委托书声明：我 ___________(姓名)系_________________（供应商名称）的法定代表人，现授权委托__________________（被授权人的姓名、职务）为本次投标中我单位的合法代理人，全权负责参加本次项目的投标、签订合约以及与之相关的各项工作。本供应商对被授权人的签名负全部责任。</w:t>
      </w:r>
    </w:p>
    <w:p w:rsidR="00E8051D" w:rsidRDefault="00815EF1">
      <w:pPr>
        <w:adjustRightInd w:val="0"/>
        <w:snapToGrid w:val="0"/>
        <w:spacing w:line="360" w:lineRule="auto"/>
        <w:ind w:firstLine="397"/>
        <w:rPr>
          <w:rFonts w:ascii="宋体" w:hAnsi="宋体" w:cs="宋体"/>
          <w:sz w:val="24"/>
          <w:szCs w:val="24"/>
        </w:rPr>
      </w:pPr>
      <w:r>
        <w:rPr>
          <w:rFonts w:ascii="宋体" w:hAnsi="宋体" w:cs="宋体" w:hint="eastAsia"/>
          <w:sz w:val="24"/>
          <w:szCs w:val="24"/>
        </w:rPr>
        <w:t>本授权书于__________年_______月________日签字或盖章</w:t>
      </w:r>
      <w:r>
        <w:rPr>
          <w:rFonts w:ascii="宋体" w:hAnsi="宋体" w:cs="宋体"/>
          <w:sz w:val="24"/>
          <w:szCs w:val="24"/>
        </w:rPr>
        <w:t>后</w:t>
      </w:r>
      <w:r>
        <w:rPr>
          <w:rFonts w:ascii="宋体" w:hAnsi="宋体" w:cs="宋体" w:hint="eastAsia"/>
          <w:sz w:val="24"/>
          <w:szCs w:val="24"/>
        </w:rPr>
        <w:t>生效，特此声明。</w:t>
      </w:r>
    </w:p>
    <w:p w:rsidR="00E8051D" w:rsidRDefault="00E8051D">
      <w:pPr>
        <w:adjustRightInd w:val="0"/>
        <w:snapToGrid w:val="0"/>
        <w:spacing w:line="360" w:lineRule="auto"/>
        <w:rPr>
          <w:rFonts w:ascii="宋体" w:hAnsi="宋体" w:cs="宋体"/>
          <w:sz w:val="24"/>
          <w:szCs w:val="24"/>
        </w:rPr>
      </w:pPr>
    </w:p>
    <w:p w:rsidR="00E8051D" w:rsidRDefault="00815EF1">
      <w:pPr>
        <w:adjustRightInd w:val="0"/>
        <w:snapToGrid w:val="0"/>
        <w:spacing w:line="400" w:lineRule="exact"/>
        <w:rPr>
          <w:rFonts w:ascii="宋体" w:hAnsi="宋体" w:cs="宋体"/>
          <w:szCs w:val="21"/>
        </w:rPr>
      </w:pPr>
      <w:r>
        <w:rPr>
          <w:rFonts w:ascii="宋体" w:hAnsi="宋体" w:cs="宋体" w:hint="eastAsia"/>
          <w:szCs w:val="21"/>
        </w:rPr>
        <w:t>法定代表人签字或盖章：                       日期：</w:t>
      </w:r>
    </w:p>
    <w:p w:rsidR="00E8051D" w:rsidRDefault="00815EF1">
      <w:pPr>
        <w:spacing w:line="400" w:lineRule="exact"/>
        <w:rPr>
          <w:rFonts w:ascii="宋体" w:hAnsi="宋体" w:cs="宋体"/>
          <w:szCs w:val="21"/>
        </w:rPr>
      </w:pPr>
      <w:r>
        <w:rPr>
          <w:rFonts w:ascii="宋体" w:hAnsi="宋体" w:cs="宋体" w:hint="eastAsia"/>
          <w:szCs w:val="21"/>
        </w:rPr>
        <w:t>职务：                                       联系电话：</w:t>
      </w:r>
    </w:p>
    <w:p w:rsidR="00E8051D" w:rsidRDefault="00815EF1">
      <w:pPr>
        <w:spacing w:line="400" w:lineRule="exact"/>
        <w:rPr>
          <w:rFonts w:ascii="宋体" w:hAnsi="宋体" w:cs="宋体"/>
          <w:szCs w:val="21"/>
        </w:rPr>
      </w:pPr>
      <w:r>
        <w:rPr>
          <w:rFonts w:ascii="宋体" w:hAnsi="宋体" w:cs="宋体" w:hint="eastAsia"/>
          <w:szCs w:val="21"/>
        </w:rPr>
        <w:t>单位名称：                                   地址：</w:t>
      </w:r>
    </w:p>
    <w:p w:rsidR="00E8051D" w:rsidRDefault="00815EF1">
      <w:pPr>
        <w:spacing w:line="400" w:lineRule="exact"/>
        <w:rPr>
          <w:rFonts w:ascii="宋体" w:hAnsi="宋体" w:cs="宋体"/>
          <w:szCs w:val="21"/>
        </w:rPr>
      </w:pPr>
      <w:r>
        <w:rPr>
          <w:rFonts w:ascii="宋体" w:hAnsi="宋体" w:cs="宋体" w:hint="eastAsia"/>
          <w:szCs w:val="21"/>
        </w:rPr>
        <w:t>身份证号码：</w:t>
      </w:r>
    </w:p>
    <w:p w:rsidR="00E8051D" w:rsidRDefault="00E8051D">
      <w:pPr>
        <w:spacing w:line="400" w:lineRule="exact"/>
        <w:rPr>
          <w:rFonts w:ascii="宋体" w:hAnsi="宋体" w:cs="宋体"/>
          <w:szCs w:val="21"/>
        </w:rPr>
      </w:pPr>
    </w:p>
    <w:p w:rsidR="00E8051D" w:rsidRDefault="00815EF1">
      <w:pPr>
        <w:spacing w:line="400" w:lineRule="exact"/>
        <w:rPr>
          <w:rFonts w:ascii="宋体" w:hAnsi="宋体" w:cs="宋体"/>
          <w:szCs w:val="21"/>
        </w:rPr>
      </w:pPr>
      <w:r>
        <w:rPr>
          <w:rFonts w:ascii="宋体" w:hAnsi="宋体" w:cs="宋体" w:hint="eastAsia"/>
          <w:szCs w:val="21"/>
        </w:rPr>
        <w:t>委托代理人（被授权人）签字或盖章：           日期：</w:t>
      </w:r>
    </w:p>
    <w:p w:rsidR="00E8051D" w:rsidRDefault="00815EF1">
      <w:pPr>
        <w:spacing w:line="400" w:lineRule="exact"/>
        <w:rPr>
          <w:rFonts w:ascii="宋体" w:hAnsi="宋体" w:cs="宋体"/>
          <w:szCs w:val="21"/>
        </w:rPr>
      </w:pPr>
      <w:r>
        <w:rPr>
          <w:rFonts w:ascii="宋体" w:hAnsi="宋体" w:cs="宋体" w:hint="eastAsia"/>
          <w:szCs w:val="21"/>
        </w:rPr>
        <w:t>职务：                                       联系电话：</w:t>
      </w:r>
    </w:p>
    <w:p w:rsidR="00E8051D" w:rsidRDefault="00815EF1">
      <w:pPr>
        <w:spacing w:line="400" w:lineRule="exact"/>
        <w:rPr>
          <w:rFonts w:ascii="宋体" w:hAnsi="宋体" w:cs="宋体"/>
          <w:szCs w:val="21"/>
        </w:rPr>
      </w:pPr>
      <w:r>
        <w:rPr>
          <w:rFonts w:ascii="宋体" w:hAnsi="宋体" w:cs="宋体" w:hint="eastAsia"/>
          <w:szCs w:val="21"/>
        </w:rPr>
        <w:t>单位名称：                                   地址：</w:t>
      </w:r>
    </w:p>
    <w:p w:rsidR="00E8051D" w:rsidRDefault="00815EF1">
      <w:pPr>
        <w:spacing w:line="400" w:lineRule="exact"/>
        <w:rPr>
          <w:rFonts w:ascii="宋体" w:hAnsi="宋体" w:cs="宋体"/>
          <w:szCs w:val="21"/>
        </w:rPr>
      </w:pPr>
      <w:r>
        <w:rPr>
          <w:rFonts w:ascii="宋体" w:hAnsi="宋体" w:cs="宋体" w:hint="eastAsia"/>
          <w:szCs w:val="21"/>
        </w:rPr>
        <w:t>身份证号码：</w:t>
      </w:r>
    </w:p>
    <w:p w:rsidR="00E8051D" w:rsidRDefault="00E8051D">
      <w:pPr>
        <w:spacing w:line="400" w:lineRule="exact"/>
        <w:rPr>
          <w:rFonts w:ascii="宋体" w:hAnsi="宋体" w:cs="宋体"/>
          <w:szCs w:val="21"/>
        </w:rPr>
      </w:pPr>
    </w:p>
    <w:p w:rsidR="00E8051D" w:rsidRDefault="00815EF1">
      <w:pPr>
        <w:spacing w:line="400" w:lineRule="exact"/>
        <w:rPr>
          <w:rFonts w:ascii="宋体" w:hAnsi="宋体" w:cs="宋体"/>
          <w:szCs w:val="21"/>
        </w:rPr>
      </w:pPr>
      <w:r>
        <w:rPr>
          <w:rFonts w:ascii="宋体" w:hAnsi="宋体" w:cs="宋体" w:hint="eastAsia"/>
          <w:szCs w:val="21"/>
        </w:rPr>
        <w:t xml:space="preserve">供应商公章： </w:t>
      </w:r>
    </w:p>
    <w:p w:rsidR="00E8051D" w:rsidRDefault="00815EF1">
      <w:pPr>
        <w:spacing w:line="400" w:lineRule="exact"/>
        <w:rPr>
          <w:rFonts w:ascii="宋体" w:hAnsi="宋体" w:cs="宋体"/>
          <w:szCs w:val="21"/>
        </w:rPr>
      </w:pPr>
      <w:r>
        <w:rPr>
          <w:rFonts w:ascii="宋体" w:hAnsi="宋体" w:cs="宋体" w:hint="eastAsia"/>
          <w:szCs w:val="21"/>
        </w:rPr>
        <w:t>地址：                                       电话：</w:t>
      </w:r>
    </w:p>
    <w:p w:rsidR="00E8051D" w:rsidRDefault="00815EF1">
      <w:pPr>
        <w:spacing w:line="400" w:lineRule="exact"/>
        <w:rPr>
          <w:rFonts w:ascii="宋体" w:hAnsi="宋体" w:cs="宋体"/>
          <w:szCs w:val="21"/>
        </w:rPr>
      </w:pPr>
      <w:r>
        <w:rPr>
          <w:rFonts w:ascii="宋体" w:hAnsi="宋体" w:cs="宋体" w:hint="eastAsia"/>
          <w:szCs w:val="21"/>
        </w:rPr>
        <w:t>传真：                                       邮编：</w:t>
      </w:r>
    </w:p>
    <w:p w:rsidR="00E8051D" w:rsidRDefault="00815EF1">
      <w:pPr>
        <w:spacing w:line="400" w:lineRule="exact"/>
        <w:rPr>
          <w:rFonts w:ascii="宋体" w:hAnsi="宋体" w:cs="宋体"/>
          <w:szCs w:val="21"/>
        </w:rPr>
      </w:pPr>
      <w:r>
        <w:rPr>
          <w:rFonts w:ascii="宋体" w:hAnsi="宋体" w:cs="宋体" w:hint="eastAsia"/>
          <w:szCs w:val="21"/>
        </w:rPr>
        <w:t>开户行：</w:t>
      </w:r>
    </w:p>
    <w:p w:rsidR="00E8051D" w:rsidRDefault="00223DB7">
      <w:pPr>
        <w:spacing w:line="400" w:lineRule="exact"/>
        <w:rPr>
          <w:rFonts w:ascii="宋体" w:hAnsi="宋体" w:cs="宋体"/>
          <w:szCs w:val="21"/>
        </w:rPr>
      </w:pPr>
      <w:r>
        <w:rPr>
          <w:rFonts w:ascii="宋体" w:hAnsi="宋体" w:cs="宋体" w:hint="eastAsia"/>
          <w:szCs w:val="21"/>
        </w:rPr>
        <w:t>账</w:t>
      </w:r>
      <w:r w:rsidR="00815EF1">
        <w:rPr>
          <w:rFonts w:ascii="宋体" w:hAnsi="宋体" w:cs="宋体" w:hint="eastAsia"/>
          <w:szCs w:val="21"/>
        </w:rPr>
        <w:t>号：</w:t>
      </w:r>
    </w:p>
    <w:p w:rsidR="00E8051D" w:rsidRDefault="00E8051D">
      <w:pPr>
        <w:spacing w:line="400" w:lineRule="exact"/>
        <w:rPr>
          <w:rFonts w:ascii="宋体" w:hAnsi="宋体"/>
          <w:szCs w:val="21"/>
        </w:rPr>
      </w:pPr>
    </w:p>
    <w:p w:rsidR="00E8051D" w:rsidRDefault="00815EF1">
      <w:pPr>
        <w:spacing w:line="400" w:lineRule="exact"/>
        <w:rPr>
          <w:rFonts w:ascii="宋体" w:hAnsi="宋体"/>
          <w:szCs w:val="21"/>
        </w:rPr>
      </w:pPr>
      <w:r>
        <w:rPr>
          <w:rFonts w:ascii="宋体" w:hAnsi="宋体" w:hint="eastAsia"/>
          <w:szCs w:val="21"/>
        </w:rPr>
        <w:t>代理人身份证</w:t>
      </w:r>
    </w:p>
    <w:p w:rsidR="00E8051D" w:rsidRDefault="00815EF1">
      <w:pPr>
        <w:spacing w:line="360" w:lineRule="auto"/>
        <w:rPr>
          <w:rFonts w:ascii="宋体" w:hAnsi="宋体" w:cs="宋体"/>
          <w:sz w:val="24"/>
          <w:szCs w:val="24"/>
        </w:rPr>
      </w:pPr>
      <w:r>
        <w:rPr>
          <w:rFonts w:ascii="宋体" w:hAnsi="宋体" w:hint="eastAsia"/>
          <w:szCs w:val="21"/>
        </w:rPr>
        <w:t>（双面复印件）粘贴处</w:t>
      </w:r>
    </w:p>
    <w:p w:rsidR="00E8051D" w:rsidRDefault="00E8051D">
      <w:pPr>
        <w:spacing w:line="360" w:lineRule="auto"/>
        <w:rPr>
          <w:rFonts w:ascii="宋体" w:hAnsi="宋体" w:cs="宋体"/>
          <w:szCs w:val="21"/>
        </w:rPr>
      </w:pPr>
    </w:p>
    <w:p w:rsidR="00E8051D" w:rsidRDefault="00815EF1">
      <w:pPr>
        <w:spacing w:line="360" w:lineRule="auto"/>
        <w:rPr>
          <w:rFonts w:ascii="宋体" w:hAnsi="宋体" w:cs="宋体"/>
          <w:szCs w:val="21"/>
        </w:rPr>
      </w:pPr>
      <w:r>
        <w:rPr>
          <w:rFonts w:ascii="宋体" w:hAnsi="宋体" w:cs="宋体" w:hint="eastAsia"/>
          <w:szCs w:val="21"/>
        </w:rPr>
        <w:t>备注：</w:t>
      </w:r>
    </w:p>
    <w:p w:rsidR="00E8051D" w:rsidRDefault="00815EF1">
      <w:pPr>
        <w:spacing w:line="360" w:lineRule="auto"/>
        <w:rPr>
          <w:rFonts w:ascii="宋体" w:hAnsi="宋体" w:cs="宋体"/>
          <w:szCs w:val="21"/>
        </w:rPr>
      </w:pPr>
      <w:r>
        <w:rPr>
          <w:rFonts w:ascii="宋体" w:hAnsi="宋体" w:cs="宋体" w:hint="eastAsia"/>
          <w:szCs w:val="21"/>
        </w:rPr>
        <w:t>1.法定代表人参加谈判时，需携带本人身份证原件。</w:t>
      </w:r>
    </w:p>
    <w:p w:rsidR="00E8051D" w:rsidRDefault="00815EF1">
      <w:pPr>
        <w:rPr>
          <w:rFonts w:ascii="宋体" w:hAnsi="宋体" w:cs="宋体"/>
          <w:szCs w:val="21"/>
        </w:rPr>
      </w:pPr>
      <w:r>
        <w:rPr>
          <w:rFonts w:ascii="宋体" w:hAnsi="宋体" w:cs="宋体" w:hint="eastAsia"/>
          <w:szCs w:val="21"/>
        </w:rPr>
        <w:t>2.委托代理人参加谈判时，需携带授权委托书和本人身份证原件。</w:t>
      </w:r>
    </w:p>
    <w:p w:rsidR="00E8051D" w:rsidRPr="00E93513" w:rsidRDefault="00815EF1" w:rsidP="00E93513">
      <w:pPr>
        <w:rPr>
          <w:rFonts w:asciiTheme="minorEastAsia" w:eastAsiaTheme="minorEastAsia" w:hAnsiTheme="minorEastAsia"/>
          <w:b/>
          <w:sz w:val="28"/>
          <w:szCs w:val="28"/>
        </w:rPr>
      </w:pPr>
      <w:r w:rsidRPr="00E93513">
        <w:rPr>
          <w:rFonts w:asciiTheme="minorEastAsia" w:eastAsiaTheme="minorEastAsia" w:hAnsiTheme="minorEastAsia" w:hint="eastAsia"/>
          <w:b/>
          <w:sz w:val="28"/>
          <w:szCs w:val="28"/>
        </w:rPr>
        <w:lastRenderedPageBreak/>
        <w:t>4</w:t>
      </w:r>
      <w:r w:rsidRPr="00E93513">
        <w:rPr>
          <w:rFonts w:asciiTheme="minorEastAsia" w:eastAsiaTheme="minorEastAsia" w:hAnsiTheme="minorEastAsia"/>
          <w:b/>
          <w:sz w:val="28"/>
          <w:szCs w:val="28"/>
        </w:rPr>
        <w:t>.</w:t>
      </w:r>
      <w:r w:rsidRPr="00E93513">
        <w:rPr>
          <w:rFonts w:asciiTheme="minorEastAsia" w:eastAsiaTheme="minorEastAsia" w:hAnsiTheme="minorEastAsia" w:hint="eastAsia"/>
          <w:b/>
          <w:sz w:val="28"/>
          <w:szCs w:val="28"/>
        </w:rPr>
        <w:t>报价一览表</w:t>
      </w:r>
    </w:p>
    <w:p w:rsidR="00E8051D" w:rsidRDefault="00815EF1">
      <w:pPr>
        <w:jc w:val="center"/>
        <w:rPr>
          <w:rFonts w:ascii="宋体" w:hAnsi="宋体" w:cs="宋体"/>
          <w:b/>
          <w:color w:val="000000"/>
          <w:sz w:val="28"/>
          <w:szCs w:val="28"/>
        </w:rPr>
      </w:pPr>
      <w:r>
        <w:rPr>
          <w:rFonts w:ascii="宋体" w:hAnsi="宋体" w:cs="宋体" w:hint="eastAsia"/>
          <w:b/>
          <w:color w:val="000000"/>
          <w:sz w:val="28"/>
          <w:szCs w:val="28"/>
        </w:rPr>
        <w:t>报价一览表</w:t>
      </w:r>
    </w:p>
    <w:p w:rsidR="00183F65" w:rsidRPr="00322046" w:rsidRDefault="00815EF1" w:rsidP="00183F65">
      <w:pPr>
        <w:spacing w:line="360" w:lineRule="exact"/>
        <w:rPr>
          <w:rFonts w:asciiTheme="minorEastAsia" w:eastAsiaTheme="minorEastAsia" w:hAnsiTheme="minorEastAsia" w:cs="宋体"/>
          <w:color w:val="000000"/>
          <w:szCs w:val="21"/>
        </w:rPr>
      </w:pPr>
      <w:r>
        <w:rPr>
          <w:rFonts w:ascii="宋体" w:hAnsi="宋体" w:cs="宋体" w:hint="eastAsia"/>
          <w:b/>
          <w:color w:val="000000"/>
          <w:kern w:val="0"/>
          <w:szCs w:val="21"/>
        </w:rPr>
        <w:t xml:space="preserve">       </w:t>
      </w:r>
      <w:r w:rsidR="00183F65" w:rsidRPr="00322046">
        <w:rPr>
          <w:rFonts w:asciiTheme="minorEastAsia" w:eastAsiaTheme="minorEastAsia" w:hAnsiTheme="minorEastAsia" w:cs="宋体" w:hint="eastAsia"/>
          <w:color w:val="000000"/>
          <w:szCs w:val="21"/>
        </w:rPr>
        <w:t>投标单位（盖章）：</w:t>
      </w:r>
      <w:r w:rsidR="00183F65" w:rsidRPr="00322046">
        <w:rPr>
          <w:rFonts w:asciiTheme="minorEastAsia" w:eastAsiaTheme="minorEastAsia" w:hAnsiTheme="minorEastAsia" w:cs="宋体"/>
          <w:color w:val="000000"/>
          <w:szCs w:val="21"/>
        </w:rPr>
        <w:t xml:space="preserve">                                </w:t>
      </w:r>
      <w:r w:rsidR="00183F65" w:rsidRPr="00322046">
        <w:rPr>
          <w:rFonts w:asciiTheme="minorEastAsia" w:eastAsiaTheme="minorEastAsia" w:hAnsiTheme="minorEastAsia" w:cs="宋体" w:hint="eastAsia"/>
          <w:color w:val="000000"/>
          <w:szCs w:val="21"/>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6"/>
        <w:gridCol w:w="3125"/>
        <w:gridCol w:w="2424"/>
        <w:gridCol w:w="1778"/>
      </w:tblGrid>
      <w:tr w:rsidR="00183F65" w:rsidRPr="00322046" w:rsidTr="00183F65">
        <w:trPr>
          <w:cantSplit/>
          <w:trHeight w:val="840"/>
        </w:trPr>
        <w:tc>
          <w:tcPr>
            <w:tcW w:w="702" w:type="pct"/>
            <w:vAlign w:val="center"/>
          </w:tcPr>
          <w:p w:rsidR="00183F65" w:rsidRPr="00322046" w:rsidRDefault="00183F65" w:rsidP="00183F65">
            <w:pPr>
              <w:spacing w:line="360" w:lineRule="exact"/>
              <w:jc w:val="center"/>
              <w:rPr>
                <w:rFonts w:asciiTheme="minorEastAsia" w:eastAsiaTheme="minorEastAsia" w:hAnsiTheme="minorEastAsia" w:cs="宋体"/>
                <w:color w:val="000000"/>
                <w:szCs w:val="21"/>
              </w:rPr>
            </w:pPr>
            <w:r w:rsidRPr="00322046">
              <w:rPr>
                <w:rFonts w:asciiTheme="minorEastAsia" w:eastAsiaTheme="minorEastAsia" w:hAnsiTheme="minorEastAsia" w:cs="宋体" w:hint="eastAsia"/>
                <w:color w:val="000000"/>
                <w:szCs w:val="21"/>
              </w:rPr>
              <w:t>序号</w:t>
            </w:r>
          </w:p>
        </w:tc>
        <w:tc>
          <w:tcPr>
            <w:tcW w:w="1833" w:type="pct"/>
            <w:vAlign w:val="center"/>
          </w:tcPr>
          <w:p w:rsidR="00183F65" w:rsidRPr="00322046" w:rsidRDefault="00183F65" w:rsidP="00183F65">
            <w:pPr>
              <w:spacing w:line="360" w:lineRule="exact"/>
              <w:jc w:val="center"/>
              <w:rPr>
                <w:rFonts w:asciiTheme="minorEastAsia" w:eastAsiaTheme="minorEastAsia" w:hAnsiTheme="minorEastAsia" w:cs="宋体"/>
                <w:color w:val="000000"/>
                <w:szCs w:val="21"/>
              </w:rPr>
            </w:pPr>
            <w:r w:rsidRPr="00322046">
              <w:rPr>
                <w:rFonts w:asciiTheme="minorEastAsia" w:eastAsiaTheme="minorEastAsia" w:hAnsiTheme="minorEastAsia" w:cs="宋体" w:hint="eastAsia"/>
                <w:color w:val="000000"/>
                <w:szCs w:val="21"/>
              </w:rPr>
              <w:t>暂估计价基数</w:t>
            </w:r>
          </w:p>
        </w:tc>
        <w:tc>
          <w:tcPr>
            <w:tcW w:w="1422" w:type="pct"/>
            <w:vAlign w:val="center"/>
          </w:tcPr>
          <w:p w:rsidR="00183F65" w:rsidRPr="00322046" w:rsidRDefault="00183F65" w:rsidP="00183F65">
            <w:pPr>
              <w:spacing w:line="360" w:lineRule="exact"/>
              <w:jc w:val="center"/>
              <w:rPr>
                <w:rFonts w:asciiTheme="minorEastAsia" w:eastAsiaTheme="minorEastAsia" w:hAnsiTheme="minorEastAsia" w:cs="宋体"/>
                <w:color w:val="000000"/>
                <w:szCs w:val="21"/>
              </w:rPr>
            </w:pPr>
            <w:r w:rsidRPr="00322046">
              <w:rPr>
                <w:rFonts w:asciiTheme="minorEastAsia" w:eastAsiaTheme="minorEastAsia" w:hAnsiTheme="minorEastAsia" w:cs="宋体" w:hint="eastAsia"/>
                <w:color w:val="000000"/>
                <w:szCs w:val="21"/>
              </w:rPr>
              <w:t>投标费率</w:t>
            </w:r>
            <w:r w:rsidRPr="00322046">
              <w:rPr>
                <w:rFonts w:asciiTheme="minorEastAsia" w:eastAsiaTheme="minorEastAsia" w:hAnsiTheme="minorEastAsia" w:cs="宋体"/>
                <w:color w:val="000000"/>
                <w:szCs w:val="21"/>
              </w:rPr>
              <w:t>(%)</w:t>
            </w:r>
          </w:p>
        </w:tc>
        <w:tc>
          <w:tcPr>
            <w:tcW w:w="1043" w:type="pct"/>
            <w:vAlign w:val="center"/>
          </w:tcPr>
          <w:p w:rsidR="00183F65" w:rsidRPr="00322046" w:rsidRDefault="00183F65" w:rsidP="00183F65">
            <w:pPr>
              <w:spacing w:line="360" w:lineRule="exact"/>
              <w:jc w:val="center"/>
              <w:rPr>
                <w:rFonts w:asciiTheme="minorEastAsia" w:eastAsiaTheme="minorEastAsia" w:hAnsiTheme="minorEastAsia" w:cs="宋体"/>
                <w:color w:val="000000"/>
                <w:szCs w:val="21"/>
              </w:rPr>
            </w:pPr>
            <w:r w:rsidRPr="00322046">
              <w:rPr>
                <w:rFonts w:asciiTheme="minorEastAsia" w:eastAsiaTheme="minorEastAsia" w:hAnsiTheme="minorEastAsia" w:cs="宋体" w:hint="eastAsia"/>
                <w:color w:val="000000"/>
                <w:szCs w:val="21"/>
              </w:rPr>
              <w:t>备注</w:t>
            </w:r>
          </w:p>
        </w:tc>
      </w:tr>
      <w:tr w:rsidR="00183F65" w:rsidRPr="00322046" w:rsidTr="00183F65">
        <w:trPr>
          <w:cantSplit/>
          <w:trHeight w:val="840"/>
        </w:trPr>
        <w:tc>
          <w:tcPr>
            <w:tcW w:w="702" w:type="pct"/>
            <w:vAlign w:val="center"/>
          </w:tcPr>
          <w:p w:rsidR="00183F65" w:rsidRPr="00322046" w:rsidRDefault="00183F65" w:rsidP="00183F65">
            <w:pPr>
              <w:spacing w:line="360" w:lineRule="exact"/>
              <w:jc w:val="center"/>
              <w:rPr>
                <w:rFonts w:asciiTheme="minorEastAsia" w:eastAsiaTheme="minorEastAsia" w:hAnsiTheme="minorEastAsia" w:cs="宋体"/>
                <w:color w:val="000000"/>
                <w:szCs w:val="21"/>
              </w:rPr>
            </w:pPr>
            <w:r w:rsidRPr="00322046">
              <w:rPr>
                <w:rFonts w:asciiTheme="minorEastAsia" w:eastAsiaTheme="minorEastAsia" w:hAnsiTheme="minorEastAsia" w:cs="宋体"/>
                <w:color w:val="000000"/>
                <w:szCs w:val="21"/>
              </w:rPr>
              <w:t>1</w:t>
            </w:r>
          </w:p>
        </w:tc>
        <w:tc>
          <w:tcPr>
            <w:tcW w:w="1833" w:type="pct"/>
            <w:vAlign w:val="center"/>
          </w:tcPr>
          <w:p w:rsidR="00183F65" w:rsidRPr="00322046" w:rsidRDefault="00E50120" w:rsidP="00183F65">
            <w:pPr>
              <w:spacing w:line="360" w:lineRule="exact"/>
              <w:jc w:val="center"/>
              <w:rPr>
                <w:rFonts w:asciiTheme="minorEastAsia" w:eastAsiaTheme="minorEastAsia" w:hAnsiTheme="minorEastAsia" w:cs="宋体"/>
                <w:color w:val="000000"/>
                <w:szCs w:val="21"/>
              </w:rPr>
            </w:pPr>
            <w:r w:rsidRPr="008E70B5">
              <w:rPr>
                <w:rFonts w:hint="eastAsia"/>
              </w:rPr>
              <w:t>19360</w:t>
            </w:r>
            <w:r w:rsidRPr="00322046">
              <w:rPr>
                <w:rFonts w:asciiTheme="minorEastAsia" w:eastAsiaTheme="minorEastAsia" w:hAnsiTheme="minorEastAsia" w:cs="宋体" w:hint="eastAsia"/>
                <w:color w:val="000000"/>
                <w:szCs w:val="21"/>
              </w:rPr>
              <w:t>万元</w:t>
            </w:r>
          </w:p>
        </w:tc>
        <w:tc>
          <w:tcPr>
            <w:tcW w:w="1422" w:type="pct"/>
            <w:vAlign w:val="center"/>
          </w:tcPr>
          <w:p w:rsidR="00183F65" w:rsidRPr="00322046" w:rsidRDefault="00183F65" w:rsidP="00A3142E">
            <w:pPr>
              <w:spacing w:line="360" w:lineRule="exact"/>
              <w:rPr>
                <w:rFonts w:asciiTheme="minorEastAsia" w:eastAsiaTheme="minorEastAsia" w:hAnsiTheme="minorEastAsia" w:cs="宋体"/>
                <w:color w:val="000000"/>
                <w:szCs w:val="21"/>
              </w:rPr>
            </w:pPr>
          </w:p>
        </w:tc>
        <w:tc>
          <w:tcPr>
            <w:tcW w:w="1043" w:type="pct"/>
            <w:vAlign w:val="center"/>
          </w:tcPr>
          <w:p w:rsidR="00183F65" w:rsidRPr="00322046" w:rsidRDefault="00183F65" w:rsidP="00A3142E">
            <w:pPr>
              <w:spacing w:line="360" w:lineRule="exact"/>
              <w:rPr>
                <w:rFonts w:asciiTheme="minorEastAsia" w:eastAsiaTheme="minorEastAsia" w:hAnsiTheme="minorEastAsia" w:cs="宋体"/>
                <w:color w:val="000000"/>
                <w:szCs w:val="21"/>
              </w:rPr>
            </w:pPr>
          </w:p>
        </w:tc>
      </w:tr>
      <w:tr w:rsidR="00183F65" w:rsidRPr="00322046" w:rsidTr="00183F65">
        <w:trPr>
          <w:cantSplit/>
          <w:trHeight w:val="840"/>
        </w:trPr>
        <w:tc>
          <w:tcPr>
            <w:tcW w:w="5000" w:type="pct"/>
            <w:gridSpan w:val="4"/>
            <w:vAlign w:val="center"/>
          </w:tcPr>
          <w:p w:rsidR="00E50120" w:rsidRPr="00322046" w:rsidRDefault="00E50120" w:rsidP="00E50120">
            <w:pPr>
              <w:spacing w:line="360" w:lineRule="exact"/>
              <w:rPr>
                <w:rFonts w:asciiTheme="minorEastAsia" w:eastAsiaTheme="minorEastAsia" w:hAnsiTheme="minorEastAsia" w:cs="宋体"/>
                <w:color w:val="000000"/>
                <w:szCs w:val="21"/>
              </w:rPr>
            </w:pPr>
            <w:r w:rsidRPr="00322046">
              <w:rPr>
                <w:rFonts w:asciiTheme="minorEastAsia" w:eastAsiaTheme="minorEastAsia" w:hAnsiTheme="minorEastAsia" w:cs="宋体" w:hint="eastAsia"/>
                <w:color w:val="000000"/>
                <w:szCs w:val="21"/>
              </w:rPr>
              <w:t>1、</w:t>
            </w:r>
            <w:r>
              <w:rPr>
                <w:rFonts w:asciiTheme="minorEastAsia" w:eastAsiaTheme="minorEastAsia" w:hAnsiTheme="minorEastAsia" w:cs="宋体" w:hint="eastAsia"/>
                <w:color w:val="000000"/>
                <w:szCs w:val="21"/>
              </w:rPr>
              <w:t>供应商</w:t>
            </w:r>
            <w:r w:rsidRPr="00322046">
              <w:rPr>
                <w:rFonts w:asciiTheme="minorEastAsia" w:eastAsiaTheme="minorEastAsia" w:hAnsiTheme="minorEastAsia" w:cs="宋体" w:hint="eastAsia"/>
                <w:color w:val="000000"/>
                <w:szCs w:val="21"/>
              </w:rPr>
              <w:t>对投标报价中的工作量和服务的报价应包括完成本项工作应包括在承包期内需要的服务管理内容、低值易耗品、通讯、交通、办公设备、巡检器材、各种税费、人工、保险、劳保、维护、利润、税金、政策性文件规定及合同包含的所有风险、责任等各项应有费用。</w:t>
            </w:r>
          </w:p>
          <w:p w:rsidR="00183F65" w:rsidRPr="00322046" w:rsidRDefault="00E50120" w:rsidP="00E50120">
            <w:pPr>
              <w:spacing w:line="360" w:lineRule="exact"/>
              <w:rPr>
                <w:rFonts w:asciiTheme="minorEastAsia" w:eastAsiaTheme="minorEastAsia" w:hAnsiTheme="minorEastAsia" w:cs="宋体"/>
                <w:color w:val="000000"/>
                <w:szCs w:val="21"/>
              </w:rPr>
            </w:pPr>
            <w:r w:rsidRPr="00322046">
              <w:rPr>
                <w:rFonts w:asciiTheme="minorEastAsia" w:eastAsiaTheme="minorEastAsia" w:hAnsiTheme="minorEastAsia" w:cs="宋体" w:hint="eastAsia"/>
                <w:color w:val="000000"/>
                <w:szCs w:val="21"/>
              </w:rPr>
              <w:t>2、如</w:t>
            </w:r>
            <w:r>
              <w:rPr>
                <w:rFonts w:asciiTheme="minorEastAsia" w:eastAsiaTheme="minorEastAsia" w:hAnsiTheme="minorEastAsia" w:cs="宋体" w:hint="eastAsia"/>
                <w:color w:val="000000"/>
                <w:szCs w:val="21"/>
              </w:rPr>
              <w:t>供应商</w:t>
            </w:r>
            <w:r w:rsidRPr="00322046">
              <w:rPr>
                <w:rFonts w:asciiTheme="minorEastAsia" w:eastAsiaTheme="minorEastAsia" w:hAnsiTheme="minorEastAsia" w:cs="宋体" w:hint="eastAsia"/>
                <w:color w:val="000000"/>
                <w:szCs w:val="21"/>
              </w:rPr>
              <w:t>的报价明显低于市场成本价,涉嫌恶意竞争,扰乱市场秩序的，</w:t>
            </w:r>
            <w:r>
              <w:rPr>
                <w:rFonts w:asciiTheme="minorEastAsia" w:eastAsiaTheme="minorEastAsia" w:hAnsiTheme="minorEastAsia" w:cs="宋体" w:hint="eastAsia"/>
                <w:color w:val="000000"/>
                <w:szCs w:val="21"/>
              </w:rPr>
              <w:t>供应商</w:t>
            </w:r>
            <w:r w:rsidRPr="00322046">
              <w:rPr>
                <w:rFonts w:asciiTheme="minorEastAsia" w:eastAsiaTheme="minorEastAsia" w:hAnsiTheme="minorEastAsia" w:cs="宋体" w:hint="eastAsia"/>
                <w:color w:val="000000"/>
                <w:szCs w:val="21"/>
              </w:rPr>
              <w:t>将自行承担由此而产生的任何法律责任。采购代理机构对此不承担任何责任。</w:t>
            </w:r>
          </w:p>
        </w:tc>
      </w:tr>
    </w:tbl>
    <w:p w:rsidR="00183F65" w:rsidRDefault="00183F65" w:rsidP="00183F65">
      <w:pPr>
        <w:ind w:firstLine="309"/>
        <w:rPr>
          <w:rFonts w:ascii="宋体"/>
          <w:sz w:val="24"/>
          <w:szCs w:val="24"/>
        </w:rPr>
      </w:pPr>
    </w:p>
    <w:p w:rsidR="00183F65" w:rsidRPr="00772844" w:rsidRDefault="00183F65" w:rsidP="00183F65">
      <w:pPr>
        <w:spacing w:line="360" w:lineRule="exact"/>
        <w:rPr>
          <w:rFonts w:asciiTheme="minorEastAsia" w:eastAsiaTheme="minorEastAsia" w:hAnsiTheme="minorEastAsia" w:cs="宋体"/>
          <w:color w:val="000000"/>
          <w:szCs w:val="21"/>
        </w:rPr>
      </w:pPr>
      <w:r w:rsidRPr="00772844">
        <w:rPr>
          <w:rFonts w:asciiTheme="minorEastAsia" w:eastAsiaTheme="minorEastAsia" w:hAnsiTheme="minorEastAsia" w:cs="宋体" w:hint="eastAsia"/>
          <w:color w:val="000000"/>
          <w:szCs w:val="21"/>
        </w:rPr>
        <w:t>供应商</w:t>
      </w:r>
      <w:r w:rsidRPr="00772844">
        <w:rPr>
          <w:rFonts w:asciiTheme="minorEastAsia" w:eastAsiaTheme="minorEastAsia" w:hAnsiTheme="minorEastAsia" w:hint="eastAsia"/>
          <w:szCs w:val="21"/>
        </w:rPr>
        <w:t>名称（公章）：</w:t>
      </w:r>
    </w:p>
    <w:p w:rsidR="00183F65" w:rsidRPr="00772844" w:rsidRDefault="00183F65" w:rsidP="00183F65">
      <w:pPr>
        <w:spacing w:line="360" w:lineRule="exact"/>
        <w:rPr>
          <w:rFonts w:asciiTheme="minorEastAsia" w:eastAsiaTheme="minorEastAsia" w:hAnsiTheme="minorEastAsia" w:cs="宋体"/>
          <w:color w:val="000000"/>
          <w:szCs w:val="21"/>
        </w:rPr>
      </w:pPr>
      <w:r w:rsidRPr="00772844">
        <w:rPr>
          <w:rFonts w:asciiTheme="minorEastAsia" w:eastAsiaTheme="minorEastAsia" w:hAnsiTheme="minorEastAsia" w:cs="宋体" w:hint="eastAsia"/>
          <w:color w:val="000000"/>
          <w:szCs w:val="21"/>
        </w:rPr>
        <w:t>法定代表人或代理人（签字或盖章）：</w:t>
      </w:r>
    </w:p>
    <w:p w:rsidR="00183F65" w:rsidRPr="00772844" w:rsidRDefault="00183F65" w:rsidP="00183F65">
      <w:pPr>
        <w:spacing w:line="360" w:lineRule="exact"/>
        <w:rPr>
          <w:rFonts w:asciiTheme="minorEastAsia" w:eastAsiaTheme="minorEastAsia" w:hAnsiTheme="minorEastAsia" w:cs="宋体"/>
          <w:color w:val="000000"/>
          <w:szCs w:val="21"/>
        </w:rPr>
      </w:pPr>
      <w:r w:rsidRPr="00772844">
        <w:rPr>
          <w:rFonts w:asciiTheme="minorEastAsia" w:eastAsiaTheme="minorEastAsia" w:hAnsiTheme="minorEastAsia" w:cs="宋体" w:hint="eastAsia"/>
          <w:color w:val="000000"/>
          <w:szCs w:val="21"/>
        </w:rPr>
        <w:t>日期：      年  月   日</w:t>
      </w:r>
    </w:p>
    <w:p w:rsidR="00E8051D" w:rsidRDefault="00E8051D" w:rsidP="00183F65">
      <w:pPr>
        <w:spacing w:line="500" w:lineRule="exact"/>
        <w:rPr>
          <w:rFonts w:ascii="宋体" w:hAnsi="宋体" w:cs="宋体"/>
          <w:color w:val="000000"/>
          <w:szCs w:val="21"/>
        </w:rPr>
      </w:pPr>
    </w:p>
    <w:p w:rsidR="00E8051D" w:rsidRDefault="00815EF1">
      <w:pPr>
        <w:outlineLvl w:val="1"/>
        <w:rPr>
          <w:rFonts w:ascii="宋体" w:hAnsi="宋体" w:cs="宋体"/>
          <w:b/>
          <w:sz w:val="28"/>
          <w:szCs w:val="28"/>
        </w:rPr>
      </w:pPr>
      <w:r>
        <w:rPr>
          <w:rFonts w:ascii="宋体" w:hAnsi="宋体" w:cs="宋体"/>
          <w:b/>
          <w:sz w:val="28"/>
          <w:szCs w:val="28"/>
        </w:rPr>
        <w:br w:type="page"/>
      </w:r>
    </w:p>
    <w:p w:rsidR="007607C6" w:rsidRDefault="007607C6" w:rsidP="007607C6">
      <w:pPr>
        <w:rPr>
          <w:rFonts w:ascii="宋体"/>
          <w:b/>
          <w:sz w:val="28"/>
          <w:szCs w:val="28"/>
        </w:rPr>
      </w:pPr>
      <w:r>
        <w:rPr>
          <w:rFonts w:asciiTheme="minorEastAsia" w:eastAsiaTheme="minorEastAsia" w:hAnsiTheme="minorEastAsia" w:cs="宋体"/>
          <w:b/>
          <w:sz w:val="28"/>
          <w:szCs w:val="28"/>
        </w:rPr>
        <w:lastRenderedPageBreak/>
        <w:t>5</w:t>
      </w:r>
      <w:r w:rsidRPr="00772844">
        <w:rPr>
          <w:rFonts w:asciiTheme="minorEastAsia" w:eastAsiaTheme="minorEastAsia" w:hAnsiTheme="minorEastAsia" w:cs="宋体" w:hint="eastAsia"/>
          <w:b/>
          <w:sz w:val="28"/>
          <w:szCs w:val="28"/>
        </w:rPr>
        <w:t>.</w:t>
      </w:r>
      <w:r w:rsidRPr="00322046">
        <w:rPr>
          <w:rFonts w:ascii="宋体" w:hint="eastAsia"/>
          <w:b/>
          <w:sz w:val="28"/>
          <w:szCs w:val="28"/>
        </w:rPr>
        <w:t xml:space="preserve"> </w:t>
      </w:r>
      <w:r>
        <w:rPr>
          <w:rFonts w:ascii="宋体" w:hint="eastAsia"/>
          <w:b/>
          <w:sz w:val="28"/>
          <w:szCs w:val="28"/>
        </w:rPr>
        <w:t>拟派项目审计小组成员一览表</w:t>
      </w:r>
    </w:p>
    <w:p w:rsidR="007607C6" w:rsidRDefault="007607C6" w:rsidP="007607C6">
      <w:pPr>
        <w:spacing w:line="360" w:lineRule="auto"/>
        <w:jc w:val="center"/>
        <w:rPr>
          <w:rFonts w:ascii="宋体" w:hAnsi="宋体"/>
          <w:b/>
          <w:sz w:val="32"/>
        </w:rPr>
      </w:pPr>
      <w:r>
        <w:rPr>
          <w:rFonts w:ascii="宋体" w:hAnsi="宋体" w:hint="eastAsia"/>
          <w:b/>
          <w:sz w:val="32"/>
        </w:rPr>
        <w:t>拟派项目审计小组成员一览表</w:t>
      </w:r>
    </w:p>
    <w:tbl>
      <w:tblPr>
        <w:tblW w:w="8889" w:type="dxa"/>
        <w:tblInd w:w="93" w:type="dxa"/>
        <w:tblLayout w:type="fixed"/>
        <w:tblLook w:val="0000" w:firstRow="0" w:lastRow="0" w:firstColumn="0" w:lastColumn="0" w:noHBand="0" w:noVBand="0"/>
      </w:tblPr>
      <w:tblGrid>
        <w:gridCol w:w="532"/>
        <w:gridCol w:w="1064"/>
        <w:gridCol w:w="939"/>
        <w:gridCol w:w="818"/>
        <w:gridCol w:w="982"/>
        <w:gridCol w:w="1080"/>
        <w:gridCol w:w="1416"/>
        <w:gridCol w:w="1080"/>
        <w:gridCol w:w="978"/>
      </w:tblGrid>
      <w:tr w:rsidR="007607C6" w:rsidTr="00E50120">
        <w:trPr>
          <w:trHeight w:val="645"/>
        </w:trPr>
        <w:tc>
          <w:tcPr>
            <w:tcW w:w="532" w:type="dxa"/>
            <w:tcBorders>
              <w:top w:val="single" w:sz="4" w:space="0" w:color="auto"/>
              <w:left w:val="single" w:sz="4" w:space="0" w:color="auto"/>
              <w:bottom w:val="single" w:sz="4" w:space="0" w:color="auto"/>
              <w:right w:val="single" w:sz="4" w:space="0" w:color="auto"/>
            </w:tcBorders>
            <w:vAlign w:val="center"/>
          </w:tcPr>
          <w:p w:rsidR="007607C6" w:rsidRDefault="007607C6" w:rsidP="00A3142E">
            <w:pPr>
              <w:widowControl/>
              <w:jc w:val="center"/>
              <w:rPr>
                <w:rFonts w:ascii="宋体" w:hAnsi="宋体" w:cs="宋体"/>
                <w:kern w:val="0"/>
              </w:rPr>
            </w:pPr>
            <w:r>
              <w:rPr>
                <w:rFonts w:ascii="宋体" w:hAnsi="宋体" w:cs="宋体" w:hint="eastAsia"/>
                <w:kern w:val="0"/>
              </w:rPr>
              <w:t>序号</w:t>
            </w:r>
          </w:p>
        </w:tc>
        <w:tc>
          <w:tcPr>
            <w:tcW w:w="1064" w:type="dxa"/>
            <w:tcBorders>
              <w:top w:val="single" w:sz="4" w:space="0" w:color="auto"/>
              <w:left w:val="nil"/>
              <w:bottom w:val="nil"/>
              <w:right w:val="single" w:sz="4" w:space="0" w:color="000000"/>
            </w:tcBorders>
            <w:vAlign w:val="center"/>
          </w:tcPr>
          <w:p w:rsidR="007607C6" w:rsidRDefault="007607C6" w:rsidP="00A3142E">
            <w:pPr>
              <w:widowControl/>
              <w:jc w:val="center"/>
              <w:rPr>
                <w:rFonts w:ascii="宋体" w:hAnsi="宋体" w:cs="宋体"/>
                <w:kern w:val="0"/>
              </w:rPr>
            </w:pPr>
            <w:r>
              <w:rPr>
                <w:rFonts w:ascii="宋体" w:hAnsi="宋体" w:cs="宋体" w:hint="eastAsia"/>
                <w:kern w:val="0"/>
              </w:rPr>
              <w:t>咨询人员</w:t>
            </w:r>
          </w:p>
        </w:tc>
        <w:tc>
          <w:tcPr>
            <w:tcW w:w="939" w:type="dxa"/>
            <w:tcBorders>
              <w:top w:val="single" w:sz="4" w:space="0" w:color="auto"/>
              <w:left w:val="nil"/>
              <w:bottom w:val="single" w:sz="4" w:space="0" w:color="auto"/>
              <w:right w:val="single" w:sz="4" w:space="0" w:color="auto"/>
            </w:tcBorders>
            <w:vAlign w:val="center"/>
          </w:tcPr>
          <w:p w:rsidR="007607C6" w:rsidRDefault="007607C6" w:rsidP="00A3142E">
            <w:pPr>
              <w:widowControl/>
              <w:jc w:val="center"/>
              <w:rPr>
                <w:rFonts w:ascii="宋体" w:hAnsi="宋体" w:cs="宋体"/>
                <w:kern w:val="0"/>
              </w:rPr>
            </w:pPr>
            <w:r>
              <w:rPr>
                <w:rFonts w:ascii="宋体" w:hAnsi="宋体" w:cs="宋体" w:hint="eastAsia"/>
                <w:kern w:val="0"/>
              </w:rPr>
              <w:t>姓名</w:t>
            </w:r>
          </w:p>
        </w:tc>
        <w:tc>
          <w:tcPr>
            <w:tcW w:w="818" w:type="dxa"/>
            <w:tcBorders>
              <w:top w:val="single" w:sz="4" w:space="0" w:color="auto"/>
              <w:left w:val="nil"/>
              <w:bottom w:val="single" w:sz="4" w:space="0" w:color="auto"/>
              <w:right w:val="single" w:sz="4" w:space="0" w:color="auto"/>
            </w:tcBorders>
            <w:vAlign w:val="center"/>
          </w:tcPr>
          <w:p w:rsidR="007607C6" w:rsidRDefault="007607C6" w:rsidP="00A3142E">
            <w:pPr>
              <w:widowControl/>
              <w:jc w:val="center"/>
              <w:rPr>
                <w:rFonts w:ascii="宋体" w:hAnsi="宋体" w:cs="宋体"/>
                <w:kern w:val="0"/>
              </w:rPr>
            </w:pPr>
            <w:r>
              <w:rPr>
                <w:rFonts w:ascii="宋体" w:hAnsi="宋体" w:cs="宋体" w:hint="eastAsia"/>
                <w:kern w:val="0"/>
              </w:rPr>
              <w:t>年龄</w:t>
            </w:r>
          </w:p>
        </w:tc>
        <w:tc>
          <w:tcPr>
            <w:tcW w:w="982" w:type="dxa"/>
            <w:tcBorders>
              <w:top w:val="single" w:sz="4" w:space="0" w:color="auto"/>
              <w:left w:val="nil"/>
              <w:bottom w:val="single" w:sz="4" w:space="0" w:color="auto"/>
              <w:right w:val="single" w:sz="4" w:space="0" w:color="auto"/>
            </w:tcBorders>
            <w:vAlign w:val="center"/>
          </w:tcPr>
          <w:p w:rsidR="007607C6" w:rsidRDefault="007607C6" w:rsidP="00A3142E">
            <w:pPr>
              <w:widowControl/>
              <w:jc w:val="center"/>
              <w:rPr>
                <w:rFonts w:ascii="宋体" w:hAnsi="宋体" w:cs="宋体"/>
                <w:kern w:val="0"/>
              </w:rPr>
            </w:pPr>
            <w:r>
              <w:rPr>
                <w:rFonts w:ascii="宋体" w:hAnsi="宋体" w:cs="宋体" w:hint="eastAsia"/>
                <w:kern w:val="0"/>
              </w:rPr>
              <w:t>技术职称</w:t>
            </w:r>
          </w:p>
        </w:tc>
        <w:tc>
          <w:tcPr>
            <w:tcW w:w="1080" w:type="dxa"/>
            <w:tcBorders>
              <w:top w:val="single" w:sz="4" w:space="0" w:color="auto"/>
              <w:left w:val="nil"/>
              <w:bottom w:val="single" w:sz="4" w:space="0" w:color="auto"/>
              <w:right w:val="single" w:sz="4" w:space="0" w:color="auto"/>
            </w:tcBorders>
            <w:vAlign w:val="center"/>
          </w:tcPr>
          <w:p w:rsidR="007607C6" w:rsidRDefault="007607C6" w:rsidP="00A3142E">
            <w:pPr>
              <w:widowControl/>
              <w:jc w:val="center"/>
              <w:rPr>
                <w:rFonts w:ascii="宋体" w:hAnsi="宋体" w:cs="宋体"/>
                <w:kern w:val="0"/>
              </w:rPr>
            </w:pPr>
            <w:r>
              <w:rPr>
                <w:rFonts w:ascii="宋体" w:hAnsi="宋体" w:cs="宋体" w:hint="eastAsia"/>
                <w:kern w:val="0"/>
              </w:rPr>
              <w:t>专业类型</w:t>
            </w:r>
          </w:p>
        </w:tc>
        <w:tc>
          <w:tcPr>
            <w:tcW w:w="1416" w:type="dxa"/>
            <w:tcBorders>
              <w:top w:val="single" w:sz="4" w:space="0" w:color="auto"/>
              <w:left w:val="nil"/>
              <w:bottom w:val="single" w:sz="4" w:space="0" w:color="auto"/>
              <w:right w:val="single" w:sz="4" w:space="0" w:color="auto"/>
            </w:tcBorders>
            <w:vAlign w:val="center"/>
          </w:tcPr>
          <w:p w:rsidR="007607C6" w:rsidRDefault="007607C6" w:rsidP="00A3142E">
            <w:pPr>
              <w:widowControl/>
              <w:jc w:val="center"/>
              <w:rPr>
                <w:rFonts w:ascii="宋体" w:hAnsi="宋体" w:cs="宋体"/>
                <w:kern w:val="0"/>
              </w:rPr>
            </w:pPr>
            <w:r>
              <w:rPr>
                <w:rFonts w:ascii="宋体" w:hAnsi="宋体" w:cs="宋体" w:hint="eastAsia"/>
                <w:kern w:val="0"/>
              </w:rPr>
              <w:t>各类执业资格证书编号</w:t>
            </w:r>
          </w:p>
        </w:tc>
        <w:tc>
          <w:tcPr>
            <w:tcW w:w="1080" w:type="dxa"/>
            <w:tcBorders>
              <w:top w:val="single" w:sz="4" w:space="0" w:color="auto"/>
              <w:left w:val="nil"/>
              <w:bottom w:val="single" w:sz="4" w:space="0" w:color="auto"/>
              <w:right w:val="single" w:sz="4" w:space="0" w:color="auto"/>
            </w:tcBorders>
            <w:vAlign w:val="center"/>
          </w:tcPr>
          <w:p w:rsidR="007607C6" w:rsidRDefault="007607C6" w:rsidP="00A3142E">
            <w:pPr>
              <w:widowControl/>
              <w:jc w:val="center"/>
              <w:rPr>
                <w:rFonts w:ascii="宋体" w:hAnsi="宋体" w:cs="宋体"/>
                <w:kern w:val="0"/>
              </w:rPr>
            </w:pPr>
            <w:r>
              <w:rPr>
                <w:rFonts w:ascii="宋体" w:hAnsi="宋体" w:cs="宋体" w:hint="eastAsia"/>
                <w:kern w:val="0"/>
              </w:rPr>
              <w:t>在项目中担任职务或岗位</w:t>
            </w:r>
          </w:p>
        </w:tc>
        <w:tc>
          <w:tcPr>
            <w:tcW w:w="978" w:type="dxa"/>
            <w:tcBorders>
              <w:top w:val="single" w:sz="4" w:space="0" w:color="auto"/>
              <w:left w:val="nil"/>
              <w:bottom w:val="single" w:sz="4" w:space="0" w:color="auto"/>
              <w:right w:val="single" w:sz="4" w:space="0" w:color="auto"/>
            </w:tcBorders>
            <w:vAlign w:val="center"/>
          </w:tcPr>
          <w:p w:rsidR="007607C6" w:rsidRDefault="007607C6" w:rsidP="00A3142E">
            <w:pPr>
              <w:widowControl/>
              <w:jc w:val="center"/>
              <w:rPr>
                <w:rFonts w:ascii="宋体" w:hAnsi="宋体" w:cs="宋体"/>
                <w:kern w:val="0"/>
              </w:rPr>
            </w:pPr>
            <w:r>
              <w:rPr>
                <w:rFonts w:ascii="宋体" w:hAnsi="宋体" w:cs="宋体" w:hint="eastAsia"/>
                <w:kern w:val="0"/>
              </w:rPr>
              <w:t>社会保障基金证明</w:t>
            </w:r>
          </w:p>
        </w:tc>
      </w:tr>
      <w:tr w:rsidR="007607C6" w:rsidTr="00E50120">
        <w:trPr>
          <w:cantSplit/>
          <w:trHeight w:val="465"/>
        </w:trPr>
        <w:tc>
          <w:tcPr>
            <w:tcW w:w="532" w:type="dxa"/>
            <w:tcBorders>
              <w:top w:val="nil"/>
              <w:left w:val="single" w:sz="4" w:space="0" w:color="auto"/>
              <w:right w:val="single" w:sz="4" w:space="0" w:color="auto"/>
            </w:tcBorders>
            <w:vAlign w:val="center"/>
          </w:tcPr>
          <w:p w:rsidR="007607C6" w:rsidRDefault="007607C6" w:rsidP="00A3142E">
            <w:pPr>
              <w:widowControl/>
              <w:spacing w:line="360" w:lineRule="auto"/>
              <w:jc w:val="center"/>
              <w:rPr>
                <w:rFonts w:ascii="宋体" w:hAnsi="宋体" w:cs="宋体"/>
                <w:kern w:val="0"/>
              </w:rPr>
            </w:pPr>
            <w:r>
              <w:rPr>
                <w:rFonts w:ascii="宋体" w:hAnsi="宋体" w:cs="宋体" w:hint="eastAsia"/>
                <w:kern w:val="0"/>
              </w:rPr>
              <w:t>一</w:t>
            </w:r>
          </w:p>
        </w:tc>
        <w:tc>
          <w:tcPr>
            <w:tcW w:w="1064" w:type="dxa"/>
            <w:tcBorders>
              <w:top w:val="single" w:sz="4" w:space="0" w:color="auto"/>
              <w:left w:val="nil"/>
              <w:bottom w:val="single" w:sz="4" w:space="0" w:color="auto"/>
              <w:right w:val="single" w:sz="4" w:space="0" w:color="000000"/>
            </w:tcBorders>
            <w:vAlign w:val="center"/>
          </w:tcPr>
          <w:p w:rsidR="007607C6" w:rsidRDefault="007607C6" w:rsidP="00A3142E">
            <w:pPr>
              <w:widowControl/>
              <w:spacing w:line="360" w:lineRule="auto"/>
              <w:jc w:val="center"/>
              <w:rPr>
                <w:rFonts w:ascii="宋体" w:hAnsi="宋体" w:cs="宋体"/>
                <w:kern w:val="0"/>
              </w:rPr>
            </w:pPr>
            <w:r>
              <w:rPr>
                <w:rFonts w:ascii="宋体" w:hAnsi="宋体" w:cs="宋体" w:hint="eastAsia"/>
                <w:kern w:val="0"/>
              </w:rPr>
              <w:t>项目负责人</w:t>
            </w:r>
          </w:p>
        </w:tc>
        <w:tc>
          <w:tcPr>
            <w:tcW w:w="939" w:type="dxa"/>
            <w:tcBorders>
              <w:top w:val="nil"/>
              <w:left w:val="nil"/>
              <w:bottom w:val="single" w:sz="4" w:space="0" w:color="auto"/>
              <w:right w:val="single" w:sz="4" w:space="0" w:color="auto"/>
            </w:tcBorders>
            <w:vAlign w:val="center"/>
          </w:tcPr>
          <w:p w:rsidR="007607C6" w:rsidRDefault="007607C6" w:rsidP="00A3142E">
            <w:pPr>
              <w:widowControl/>
              <w:spacing w:line="360" w:lineRule="auto"/>
              <w:jc w:val="center"/>
              <w:rPr>
                <w:rFonts w:ascii="宋体" w:hAnsi="宋体" w:cs="宋体"/>
                <w:kern w:val="0"/>
              </w:rPr>
            </w:pPr>
            <w:r>
              <w:rPr>
                <w:rFonts w:ascii="宋体" w:hAnsi="宋体" w:cs="宋体" w:hint="eastAsia"/>
                <w:kern w:val="0"/>
              </w:rPr>
              <w:t xml:space="preserve">　</w:t>
            </w:r>
          </w:p>
        </w:tc>
        <w:tc>
          <w:tcPr>
            <w:tcW w:w="818" w:type="dxa"/>
            <w:tcBorders>
              <w:top w:val="nil"/>
              <w:left w:val="nil"/>
              <w:bottom w:val="single" w:sz="4" w:space="0" w:color="auto"/>
              <w:right w:val="single" w:sz="4" w:space="0" w:color="auto"/>
            </w:tcBorders>
            <w:vAlign w:val="center"/>
          </w:tcPr>
          <w:p w:rsidR="007607C6" w:rsidRDefault="007607C6" w:rsidP="00A3142E">
            <w:pPr>
              <w:widowControl/>
              <w:spacing w:line="360" w:lineRule="auto"/>
              <w:jc w:val="center"/>
              <w:rPr>
                <w:rFonts w:ascii="宋体" w:hAnsi="宋体" w:cs="宋体"/>
                <w:kern w:val="0"/>
              </w:rPr>
            </w:pPr>
            <w:r>
              <w:rPr>
                <w:rFonts w:ascii="宋体" w:hAnsi="宋体" w:cs="宋体" w:hint="eastAsia"/>
                <w:kern w:val="0"/>
              </w:rPr>
              <w:t xml:space="preserve">　</w:t>
            </w:r>
          </w:p>
        </w:tc>
        <w:tc>
          <w:tcPr>
            <w:tcW w:w="982" w:type="dxa"/>
            <w:tcBorders>
              <w:top w:val="nil"/>
              <w:left w:val="nil"/>
              <w:bottom w:val="single" w:sz="4" w:space="0" w:color="auto"/>
              <w:right w:val="single" w:sz="4" w:space="0" w:color="auto"/>
            </w:tcBorders>
            <w:vAlign w:val="center"/>
          </w:tcPr>
          <w:p w:rsidR="007607C6" w:rsidRDefault="007607C6" w:rsidP="00A3142E">
            <w:pPr>
              <w:widowControl/>
              <w:spacing w:line="360" w:lineRule="auto"/>
              <w:jc w:val="center"/>
              <w:rPr>
                <w:rFonts w:ascii="宋体" w:hAnsi="宋体" w:cs="宋体"/>
                <w:kern w:val="0"/>
              </w:rPr>
            </w:pPr>
            <w:r>
              <w:rPr>
                <w:rFonts w:ascii="宋体" w:hAnsi="宋体" w:cs="宋体" w:hint="eastAsia"/>
                <w:kern w:val="0"/>
              </w:rPr>
              <w:t xml:space="preserve">　</w:t>
            </w:r>
          </w:p>
        </w:tc>
        <w:tc>
          <w:tcPr>
            <w:tcW w:w="1080" w:type="dxa"/>
            <w:tcBorders>
              <w:top w:val="nil"/>
              <w:left w:val="nil"/>
              <w:bottom w:val="single" w:sz="4" w:space="0" w:color="auto"/>
              <w:right w:val="single" w:sz="4" w:space="0" w:color="auto"/>
            </w:tcBorders>
            <w:vAlign w:val="center"/>
          </w:tcPr>
          <w:p w:rsidR="007607C6" w:rsidRDefault="007607C6" w:rsidP="00A3142E">
            <w:pPr>
              <w:widowControl/>
              <w:spacing w:line="360" w:lineRule="auto"/>
              <w:jc w:val="center"/>
              <w:rPr>
                <w:rFonts w:ascii="宋体" w:hAnsi="宋体" w:cs="宋体"/>
                <w:kern w:val="0"/>
              </w:rPr>
            </w:pPr>
          </w:p>
        </w:tc>
        <w:tc>
          <w:tcPr>
            <w:tcW w:w="1416" w:type="dxa"/>
            <w:tcBorders>
              <w:top w:val="nil"/>
              <w:left w:val="nil"/>
              <w:bottom w:val="single" w:sz="4" w:space="0" w:color="auto"/>
              <w:right w:val="single" w:sz="4" w:space="0" w:color="auto"/>
            </w:tcBorders>
            <w:vAlign w:val="center"/>
          </w:tcPr>
          <w:p w:rsidR="007607C6" w:rsidRDefault="007607C6" w:rsidP="00A3142E">
            <w:pPr>
              <w:spacing w:line="360" w:lineRule="auto"/>
              <w:jc w:val="center"/>
              <w:rPr>
                <w:rFonts w:ascii="宋体" w:hAnsi="宋体" w:cs="宋体"/>
                <w:kern w:val="0"/>
              </w:rPr>
            </w:pPr>
            <w:r>
              <w:rPr>
                <w:rFonts w:ascii="宋体" w:hAnsi="宋体" w:cs="宋体" w:hint="eastAsia"/>
                <w:kern w:val="0"/>
              </w:rPr>
              <w:t xml:space="preserve">　</w:t>
            </w:r>
          </w:p>
        </w:tc>
        <w:tc>
          <w:tcPr>
            <w:tcW w:w="1080" w:type="dxa"/>
            <w:tcBorders>
              <w:top w:val="nil"/>
              <w:left w:val="nil"/>
              <w:bottom w:val="single" w:sz="4" w:space="0" w:color="auto"/>
              <w:right w:val="single" w:sz="4" w:space="0" w:color="auto"/>
            </w:tcBorders>
            <w:vAlign w:val="center"/>
          </w:tcPr>
          <w:p w:rsidR="007607C6" w:rsidRDefault="007607C6" w:rsidP="00A3142E">
            <w:pPr>
              <w:widowControl/>
              <w:spacing w:line="360" w:lineRule="auto"/>
              <w:jc w:val="center"/>
              <w:rPr>
                <w:rFonts w:ascii="宋体" w:hAnsi="宋体" w:cs="宋体"/>
                <w:kern w:val="0"/>
              </w:rPr>
            </w:pPr>
          </w:p>
        </w:tc>
        <w:tc>
          <w:tcPr>
            <w:tcW w:w="978" w:type="dxa"/>
            <w:tcBorders>
              <w:top w:val="nil"/>
              <w:left w:val="nil"/>
              <w:bottom w:val="single" w:sz="4" w:space="0" w:color="auto"/>
              <w:right w:val="single" w:sz="4" w:space="0" w:color="auto"/>
            </w:tcBorders>
            <w:vAlign w:val="center"/>
          </w:tcPr>
          <w:p w:rsidR="007607C6" w:rsidRDefault="007607C6" w:rsidP="00A3142E">
            <w:pPr>
              <w:widowControl/>
              <w:spacing w:line="360" w:lineRule="auto"/>
              <w:jc w:val="center"/>
              <w:rPr>
                <w:rFonts w:ascii="宋体" w:hAnsi="宋体" w:cs="宋体"/>
                <w:kern w:val="0"/>
              </w:rPr>
            </w:pPr>
          </w:p>
        </w:tc>
      </w:tr>
      <w:tr w:rsidR="007607C6" w:rsidTr="00E50120">
        <w:trPr>
          <w:cantSplit/>
          <w:trHeight w:val="375"/>
        </w:trPr>
        <w:tc>
          <w:tcPr>
            <w:tcW w:w="532" w:type="dxa"/>
            <w:vMerge w:val="restart"/>
            <w:tcBorders>
              <w:top w:val="single" w:sz="4" w:space="0" w:color="auto"/>
              <w:left w:val="single" w:sz="4" w:space="0" w:color="auto"/>
              <w:bottom w:val="nil"/>
              <w:right w:val="single" w:sz="4" w:space="0" w:color="auto"/>
            </w:tcBorders>
            <w:vAlign w:val="center"/>
          </w:tcPr>
          <w:p w:rsidR="007607C6" w:rsidRDefault="007607C6" w:rsidP="00A3142E">
            <w:pPr>
              <w:widowControl/>
              <w:spacing w:line="360" w:lineRule="auto"/>
              <w:jc w:val="center"/>
              <w:rPr>
                <w:rFonts w:ascii="宋体" w:hAnsi="宋体" w:cs="宋体"/>
                <w:kern w:val="0"/>
              </w:rPr>
            </w:pPr>
            <w:r>
              <w:rPr>
                <w:rFonts w:ascii="宋体" w:hAnsi="宋体" w:cs="宋体" w:hint="eastAsia"/>
                <w:kern w:val="0"/>
              </w:rPr>
              <w:t>二</w:t>
            </w:r>
          </w:p>
        </w:tc>
        <w:tc>
          <w:tcPr>
            <w:tcW w:w="1064" w:type="dxa"/>
            <w:vMerge w:val="restart"/>
            <w:tcBorders>
              <w:top w:val="nil"/>
              <w:left w:val="single" w:sz="4" w:space="0" w:color="auto"/>
              <w:right w:val="single" w:sz="4" w:space="0" w:color="auto"/>
            </w:tcBorders>
            <w:vAlign w:val="center"/>
          </w:tcPr>
          <w:p w:rsidR="007607C6" w:rsidRDefault="007607C6" w:rsidP="00A3142E">
            <w:pPr>
              <w:widowControl/>
              <w:spacing w:line="360" w:lineRule="auto"/>
              <w:jc w:val="center"/>
              <w:rPr>
                <w:rFonts w:ascii="宋体" w:hAnsi="宋体" w:cs="宋体"/>
                <w:kern w:val="0"/>
              </w:rPr>
            </w:pPr>
            <w:r>
              <w:rPr>
                <w:rFonts w:ascii="宋体" w:hAnsi="宋体" w:cs="宋体" w:hint="eastAsia"/>
                <w:kern w:val="0"/>
              </w:rPr>
              <w:t>注册造价工程师</w:t>
            </w:r>
          </w:p>
        </w:tc>
        <w:tc>
          <w:tcPr>
            <w:tcW w:w="939" w:type="dxa"/>
            <w:tcBorders>
              <w:top w:val="nil"/>
              <w:left w:val="nil"/>
              <w:bottom w:val="single" w:sz="4" w:space="0" w:color="auto"/>
              <w:right w:val="single" w:sz="4" w:space="0" w:color="auto"/>
            </w:tcBorders>
            <w:vAlign w:val="center"/>
          </w:tcPr>
          <w:p w:rsidR="007607C6" w:rsidRDefault="007607C6" w:rsidP="00A3142E">
            <w:pPr>
              <w:widowControl/>
              <w:spacing w:line="360" w:lineRule="auto"/>
              <w:jc w:val="center"/>
              <w:rPr>
                <w:rFonts w:ascii="宋体" w:hAnsi="宋体" w:cs="宋体"/>
                <w:kern w:val="0"/>
              </w:rPr>
            </w:pPr>
            <w:r>
              <w:rPr>
                <w:rFonts w:ascii="宋体" w:hAnsi="宋体" w:cs="宋体" w:hint="eastAsia"/>
                <w:kern w:val="0"/>
              </w:rPr>
              <w:t xml:space="preserve">　</w:t>
            </w:r>
          </w:p>
        </w:tc>
        <w:tc>
          <w:tcPr>
            <w:tcW w:w="818" w:type="dxa"/>
            <w:tcBorders>
              <w:top w:val="nil"/>
              <w:left w:val="nil"/>
              <w:bottom w:val="single" w:sz="4" w:space="0" w:color="auto"/>
              <w:right w:val="single" w:sz="4" w:space="0" w:color="auto"/>
            </w:tcBorders>
            <w:vAlign w:val="center"/>
          </w:tcPr>
          <w:p w:rsidR="007607C6" w:rsidRDefault="007607C6" w:rsidP="00A3142E">
            <w:pPr>
              <w:widowControl/>
              <w:spacing w:line="360" w:lineRule="auto"/>
              <w:jc w:val="center"/>
              <w:rPr>
                <w:rFonts w:ascii="宋体" w:hAnsi="宋体" w:cs="宋体"/>
                <w:kern w:val="0"/>
              </w:rPr>
            </w:pPr>
            <w:r>
              <w:rPr>
                <w:rFonts w:ascii="宋体" w:hAnsi="宋体" w:cs="宋体" w:hint="eastAsia"/>
                <w:kern w:val="0"/>
              </w:rPr>
              <w:t xml:space="preserve">　</w:t>
            </w:r>
          </w:p>
        </w:tc>
        <w:tc>
          <w:tcPr>
            <w:tcW w:w="982" w:type="dxa"/>
            <w:tcBorders>
              <w:top w:val="nil"/>
              <w:left w:val="nil"/>
              <w:bottom w:val="single" w:sz="4" w:space="0" w:color="auto"/>
              <w:right w:val="single" w:sz="4" w:space="0" w:color="auto"/>
            </w:tcBorders>
            <w:vAlign w:val="center"/>
          </w:tcPr>
          <w:p w:rsidR="007607C6" w:rsidRDefault="007607C6" w:rsidP="00A3142E">
            <w:pPr>
              <w:widowControl/>
              <w:spacing w:line="360" w:lineRule="auto"/>
              <w:jc w:val="center"/>
              <w:rPr>
                <w:rFonts w:ascii="宋体" w:hAnsi="宋体" w:cs="宋体"/>
                <w:kern w:val="0"/>
              </w:rPr>
            </w:pPr>
            <w:r>
              <w:rPr>
                <w:rFonts w:ascii="宋体" w:hAnsi="宋体" w:cs="宋体" w:hint="eastAsia"/>
                <w:kern w:val="0"/>
              </w:rPr>
              <w:t xml:space="preserve">　</w:t>
            </w:r>
          </w:p>
        </w:tc>
        <w:tc>
          <w:tcPr>
            <w:tcW w:w="1080" w:type="dxa"/>
            <w:tcBorders>
              <w:top w:val="nil"/>
              <w:left w:val="nil"/>
              <w:bottom w:val="single" w:sz="4" w:space="0" w:color="auto"/>
              <w:right w:val="single" w:sz="4" w:space="0" w:color="auto"/>
            </w:tcBorders>
            <w:vAlign w:val="center"/>
          </w:tcPr>
          <w:p w:rsidR="007607C6" w:rsidRDefault="007607C6" w:rsidP="00A3142E">
            <w:pPr>
              <w:widowControl/>
              <w:spacing w:line="360" w:lineRule="auto"/>
              <w:jc w:val="center"/>
              <w:rPr>
                <w:rFonts w:ascii="宋体" w:hAnsi="宋体" w:cs="宋体"/>
                <w:kern w:val="0"/>
              </w:rPr>
            </w:pPr>
          </w:p>
        </w:tc>
        <w:tc>
          <w:tcPr>
            <w:tcW w:w="1416" w:type="dxa"/>
            <w:tcBorders>
              <w:top w:val="nil"/>
              <w:left w:val="nil"/>
              <w:bottom w:val="single" w:sz="4" w:space="0" w:color="auto"/>
              <w:right w:val="single" w:sz="4" w:space="0" w:color="auto"/>
            </w:tcBorders>
            <w:vAlign w:val="center"/>
          </w:tcPr>
          <w:p w:rsidR="007607C6" w:rsidRDefault="007607C6" w:rsidP="00A3142E">
            <w:pPr>
              <w:spacing w:line="360" w:lineRule="auto"/>
              <w:jc w:val="center"/>
              <w:rPr>
                <w:rFonts w:ascii="宋体" w:hAnsi="宋体" w:cs="宋体"/>
                <w:kern w:val="0"/>
              </w:rPr>
            </w:pPr>
            <w:r>
              <w:rPr>
                <w:rFonts w:ascii="宋体" w:hAnsi="宋体" w:cs="宋体" w:hint="eastAsia"/>
                <w:kern w:val="0"/>
              </w:rPr>
              <w:t xml:space="preserve">　</w:t>
            </w:r>
          </w:p>
        </w:tc>
        <w:tc>
          <w:tcPr>
            <w:tcW w:w="1080" w:type="dxa"/>
            <w:tcBorders>
              <w:top w:val="nil"/>
              <w:left w:val="nil"/>
              <w:bottom w:val="single" w:sz="4" w:space="0" w:color="auto"/>
              <w:right w:val="single" w:sz="4" w:space="0" w:color="auto"/>
            </w:tcBorders>
            <w:vAlign w:val="center"/>
          </w:tcPr>
          <w:p w:rsidR="007607C6" w:rsidRDefault="007607C6" w:rsidP="00A3142E">
            <w:pPr>
              <w:widowControl/>
              <w:spacing w:line="360" w:lineRule="auto"/>
              <w:jc w:val="center"/>
              <w:rPr>
                <w:rFonts w:ascii="宋体" w:hAnsi="宋体" w:cs="宋体"/>
                <w:kern w:val="0"/>
              </w:rPr>
            </w:pPr>
            <w:r>
              <w:rPr>
                <w:rFonts w:ascii="宋体" w:hAnsi="宋体" w:cs="宋体" w:hint="eastAsia"/>
                <w:kern w:val="0"/>
              </w:rPr>
              <w:t xml:space="preserve">　</w:t>
            </w:r>
          </w:p>
        </w:tc>
        <w:tc>
          <w:tcPr>
            <w:tcW w:w="978" w:type="dxa"/>
            <w:tcBorders>
              <w:top w:val="nil"/>
              <w:left w:val="nil"/>
              <w:bottom w:val="single" w:sz="4" w:space="0" w:color="auto"/>
              <w:right w:val="single" w:sz="4" w:space="0" w:color="auto"/>
            </w:tcBorders>
            <w:vAlign w:val="center"/>
          </w:tcPr>
          <w:p w:rsidR="007607C6" w:rsidRDefault="007607C6" w:rsidP="00A3142E">
            <w:pPr>
              <w:widowControl/>
              <w:spacing w:line="360" w:lineRule="auto"/>
              <w:jc w:val="center"/>
              <w:rPr>
                <w:rFonts w:ascii="宋体" w:hAnsi="宋体" w:cs="宋体"/>
                <w:kern w:val="0"/>
              </w:rPr>
            </w:pPr>
          </w:p>
        </w:tc>
      </w:tr>
      <w:tr w:rsidR="007607C6" w:rsidTr="00E50120">
        <w:trPr>
          <w:cantSplit/>
          <w:trHeight w:val="375"/>
        </w:trPr>
        <w:tc>
          <w:tcPr>
            <w:tcW w:w="532" w:type="dxa"/>
            <w:vMerge/>
            <w:tcBorders>
              <w:top w:val="single" w:sz="4" w:space="0" w:color="auto"/>
              <w:left w:val="single" w:sz="4" w:space="0" w:color="auto"/>
              <w:bottom w:val="nil"/>
              <w:right w:val="single" w:sz="4" w:space="0" w:color="auto"/>
            </w:tcBorders>
            <w:vAlign w:val="center"/>
          </w:tcPr>
          <w:p w:rsidR="007607C6" w:rsidRDefault="007607C6" w:rsidP="00A3142E">
            <w:pPr>
              <w:widowControl/>
              <w:spacing w:line="360" w:lineRule="auto"/>
              <w:jc w:val="left"/>
              <w:rPr>
                <w:rFonts w:ascii="宋体" w:hAnsi="宋体" w:cs="宋体"/>
                <w:kern w:val="0"/>
              </w:rPr>
            </w:pPr>
          </w:p>
        </w:tc>
        <w:tc>
          <w:tcPr>
            <w:tcW w:w="1064" w:type="dxa"/>
            <w:vMerge/>
            <w:tcBorders>
              <w:left w:val="single" w:sz="4" w:space="0" w:color="auto"/>
              <w:right w:val="single" w:sz="4" w:space="0" w:color="auto"/>
            </w:tcBorders>
            <w:vAlign w:val="center"/>
          </w:tcPr>
          <w:p w:rsidR="007607C6" w:rsidRDefault="007607C6" w:rsidP="00A3142E">
            <w:pPr>
              <w:spacing w:line="360" w:lineRule="auto"/>
              <w:jc w:val="center"/>
              <w:rPr>
                <w:rFonts w:ascii="宋体" w:hAnsi="宋体" w:cs="宋体"/>
                <w:kern w:val="0"/>
              </w:rPr>
            </w:pPr>
          </w:p>
        </w:tc>
        <w:tc>
          <w:tcPr>
            <w:tcW w:w="939" w:type="dxa"/>
            <w:tcBorders>
              <w:top w:val="nil"/>
              <w:left w:val="nil"/>
              <w:bottom w:val="single" w:sz="4" w:space="0" w:color="auto"/>
              <w:right w:val="single" w:sz="4" w:space="0" w:color="auto"/>
            </w:tcBorders>
            <w:vAlign w:val="center"/>
          </w:tcPr>
          <w:p w:rsidR="007607C6" w:rsidRDefault="007607C6" w:rsidP="00A3142E">
            <w:pPr>
              <w:widowControl/>
              <w:spacing w:line="360" w:lineRule="auto"/>
              <w:jc w:val="center"/>
              <w:rPr>
                <w:rFonts w:ascii="宋体" w:hAnsi="宋体" w:cs="宋体"/>
                <w:kern w:val="0"/>
              </w:rPr>
            </w:pPr>
            <w:r>
              <w:rPr>
                <w:rFonts w:ascii="宋体" w:hAnsi="宋体" w:cs="宋体" w:hint="eastAsia"/>
                <w:kern w:val="0"/>
              </w:rPr>
              <w:t xml:space="preserve">　</w:t>
            </w:r>
          </w:p>
        </w:tc>
        <w:tc>
          <w:tcPr>
            <w:tcW w:w="818" w:type="dxa"/>
            <w:tcBorders>
              <w:top w:val="nil"/>
              <w:left w:val="nil"/>
              <w:bottom w:val="single" w:sz="4" w:space="0" w:color="auto"/>
              <w:right w:val="single" w:sz="4" w:space="0" w:color="auto"/>
            </w:tcBorders>
            <w:vAlign w:val="center"/>
          </w:tcPr>
          <w:p w:rsidR="007607C6" w:rsidRDefault="007607C6" w:rsidP="00A3142E">
            <w:pPr>
              <w:widowControl/>
              <w:spacing w:line="360" w:lineRule="auto"/>
              <w:jc w:val="center"/>
              <w:rPr>
                <w:rFonts w:ascii="宋体" w:hAnsi="宋体" w:cs="宋体"/>
                <w:kern w:val="0"/>
              </w:rPr>
            </w:pPr>
            <w:r>
              <w:rPr>
                <w:rFonts w:ascii="宋体" w:hAnsi="宋体" w:cs="宋体" w:hint="eastAsia"/>
                <w:kern w:val="0"/>
              </w:rPr>
              <w:t xml:space="preserve">　</w:t>
            </w:r>
          </w:p>
        </w:tc>
        <w:tc>
          <w:tcPr>
            <w:tcW w:w="982" w:type="dxa"/>
            <w:tcBorders>
              <w:top w:val="nil"/>
              <w:left w:val="nil"/>
              <w:bottom w:val="single" w:sz="4" w:space="0" w:color="auto"/>
              <w:right w:val="single" w:sz="4" w:space="0" w:color="auto"/>
            </w:tcBorders>
            <w:vAlign w:val="center"/>
          </w:tcPr>
          <w:p w:rsidR="007607C6" w:rsidRDefault="007607C6" w:rsidP="00A3142E">
            <w:pPr>
              <w:widowControl/>
              <w:spacing w:line="360" w:lineRule="auto"/>
              <w:jc w:val="center"/>
              <w:rPr>
                <w:rFonts w:ascii="宋体" w:hAnsi="宋体" w:cs="宋体"/>
                <w:kern w:val="0"/>
              </w:rPr>
            </w:pPr>
            <w:r>
              <w:rPr>
                <w:rFonts w:ascii="宋体" w:hAnsi="宋体" w:cs="宋体" w:hint="eastAsia"/>
                <w:kern w:val="0"/>
              </w:rPr>
              <w:t xml:space="preserve">　</w:t>
            </w:r>
          </w:p>
        </w:tc>
        <w:tc>
          <w:tcPr>
            <w:tcW w:w="1080" w:type="dxa"/>
            <w:tcBorders>
              <w:top w:val="nil"/>
              <w:left w:val="nil"/>
              <w:bottom w:val="single" w:sz="4" w:space="0" w:color="auto"/>
              <w:right w:val="single" w:sz="4" w:space="0" w:color="auto"/>
            </w:tcBorders>
            <w:vAlign w:val="center"/>
          </w:tcPr>
          <w:p w:rsidR="007607C6" w:rsidRDefault="007607C6" w:rsidP="00A3142E">
            <w:pPr>
              <w:widowControl/>
              <w:spacing w:line="360" w:lineRule="auto"/>
              <w:jc w:val="center"/>
              <w:rPr>
                <w:rFonts w:ascii="宋体" w:hAnsi="宋体" w:cs="宋体"/>
                <w:kern w:val="0"/>
              </w:rPr>
            </w:pPr>
          </w:p>
        </w:tc>
        <w:tc>
          <w:tcPr>
            <w:tcW w:w="1416" w:type="dxa"/>
            <w:tcBorders>
              <w:top w:val="nil"/>
              <w:left w:val="nil"/>
              <w:bottom w:val="single" w:sz="4" w:space="0" w:color="auto"/>
              <w:right w:val="single" w:sz="4" w:space="0" w:color="auto"/>
            </w:tcBorders>
            <w:vAlign w:val="center"/>
          </w:tcPr>
          <w:p w:rsidR="007607C6" w:rsidRDefault="007607C6" w:rsidP="00A3142E">
            <w:pPr>
              <w:spacing w:line="360" w:lineRule="auto"/>
              <w:jc w:val="center"/>
              <w:rPr>
                <w:rFonts w:ascii="宋体" w:hAnsi="宋体" w:cs="宋体"/>
                <w:kern w:val="0"/>
              </w:rPr>
            </w:pPr>
            <w:r>
              <w:rPr>
                <w:rFonts w:ascii="宋体" w:hAnsi="宋体" w:cs="宋体" w:hint="eastAsia"/>
                <w:kern w:val="0"/>
              </w:rPr>
              <w:t xml:space="preserve">　</w:t>
            </w:r>
          </w:p>
        </w:tc>
        <w:tc>
          <w:tcPr>
            <w:tcW w:w="1080" w:type="dxa"/>
            <w:tcBorders>
              <w:top w:val="nil"/>
              <w:left w:val="nil"/>
              <w:bottom w:val="single" w:sz="4" w:space="0" w:color="auto"/>
              <w:right w:val="single" w:sz="4" w:space="0" w:color="auto"/>
            </w:tcBorders>
            <w:vAlign w:val="center"/>
          </w:tcPr>
          <w:p w:rsidR="007607C6" w:rsidRDefault="007607C6" w:rsidP="00A3142E">
            <w:pPr>
              <w:widowControl/>
              <w:spacing w:line="360" w:lineRule="auto"/>
              <w:jc w:val="center"/>
              <w:rPr>
                <w:rFonts w:ascii="宋体" w:hAnsi="宋体" w:cs="宋体"/>
                <w:kern w:val="0"/>
              </w:rPr>
            </w:pPr>
            <w:r>
              <w:rPr>
                <w:rFonts w:ascii="宋体" w:hAnsi="宋体" w:cs="宋体" w:hint="eastAsia"/>
                <w:kern w:val="0"/>
              </w:rPr>
              <w:t xml:space="preserve">　</w:t>
            </w:r>
          </w:p>
        </w:tc>
        <w:tc>
          <w:tcPr>
            <w:tcW w:w="978" w:type="dxa"/>
            <w:tcBorders>
              <w:top w:val="nil"/>
              <w:left w:val="nil"/>
              <w:bottom w:val="single" w:sz="4" w:space="0" w:color="auto"/>
              <w:right w:val="single" w:sz="4" w:space="0" w:color="auto"/>
            </w:tcBorders>
            <w:vAlign w:val="center"/>
          </w:tcPr>
          <w:p w:rsidR="007607C6" w:rsidRDefault="007607C6" w:rsidP="00A3142E">
            <w:pPr>
              <w:widowControl/>
              <w:spacing w:line="360" w:lineRule="auto"/>
              <w:jc w:val="center"/>
              <w:rPr>
                <w:rFonts w:ascii="宋体" w:hAnsi="宋体" w:cs="宋体"/>
                <w:kern w:val="0"/>
              </w:rPr>
            </w:pPr>
          </w:p>
        </w:tc>
      </w:tr>
      <w:tr w:rsidR="007607C6" w:rsidTr="00E50120">
        <w:trPr>
          <w:cantSplit/>
          <w:trHeight w:val="375"/>
        </w:trPr>
        <w:tc>
          <w:tcPr>
            <w:tcW w:w="532" w:type="dxa"/>
            <w:vMerge/>
            <w:tcBorders>
              <w:top w:val="single" w:sz="4" w:space="0" w:color="auto"/>
              <w:left w:val="single" w:sz="4" w:space="0" w:color="auto"/>
              <w:bottom w:val="nil"/>
              <w:right w:val="single" w:sz="4" w:space="0" w:color="auto"/>
            </w:tcBorders>
            <w:vAlign w:val="center"/>
          </w:tcPr>
          <w:p w:rsidR="007607C6" w:rsidRDefault="007607C6" w:rsidP="00A3142E">
            <w:pPr>
              <w:widowControl/>
              <w:spacing w:line="360" w:lineRule="auto"/>
              <w:jc w:val="left"/>
              <w:rPr>
                <w:rFonts w:ascii="宋体" w:hAnsi="宋体" w:cs="宋体"/>
                <w:kern w:val="0"/>
              </w:rPr>
            </w:pPr>
          </w:p>
        </w:tc>
        <w:tc>
          <w:tcPr>
            <w:tcW w:w="1064" w:type="dxa"/>
            <w:vMerge/>
            <w:tcBorders>
              <w:left w:val="single" w:sz="4" w:space="0" w:color="auto"/>
              <w:right w:val="single" w:sz="4" w:space="0" w:color="auto"/>
            </w:tcBorders>
            <w:vAlign w:val="center"/>
          </w:tcPr>
          <w:p w:rsidR="007607C6" w:rsidRDefault="007607C6" w:rsidP="00A3142E">
            <w:pPr>
              <w:spacing w:line="360" w:lineRule="auto"/>
              <w:jc w:val="center"/>
              <w:rPr>
                <w:rFonts w:ascii="宋体" w:hAnsi="宋体" w:cs="宋体"/>
                <w:kern w:val="0"/>
              </w:rPr>
            </w:pPr>
          </w:p>
        </w:tc>
        <w:tc>
          <w:tcPr>
            <w:tcW w:w="939" w:type="dxa"/>
            <w:tcBorders>
              <w:top w:val="nil"/>
              <w:left w:val="nil"/>
              <w:bottom w:val="single" w:sz="4" w:space="0" w:color="auto"/>
              <w:right w:val="single" w:sz="4" w:space="0" w:color="auto"/>
            </w:tcBorders>
            <w:vAlign w:val="center"/>
          </w:tcPr>
          <w:p w:rsidR="007607C6" w:rsidRDefault="007607C6" w:rsidP="00A3142E">
            <w:pPr>
              <w:widowControl/>
              <w:spacing w:line="360" w:lineRule="auto"/>
              <w:jc w:val="center"/>
              <w:rPr>
                <w:rFonts w:ascii="宋体" w:hAnsi="宋体" w:cs="宋体"/>
                <w:kern w:val="0"/>
              </w:rPr>
            </w:pPr>
          </w:p>
        </w:tc>
        <w:tc>
          <w:tcPr>
            <w:tcW w:w="818" w:type="dxa"/>
            <w:tcBorders>
              <w:top w:val="nil"/>
              <w:left w:val="nil"/>
              <w:bottom w:val="single" w:sz="4" w:space="0" w:color="auto"/>
              <w:right w:val="single" w:sz="4" w:space="0" w:color="auto"/>
            </w:tcBorders>
            <w:vAlign w:val="center"/>
          </w:tcPr>
          <w:p w:rsidR="007607C6" w:rsidRDefault="007607C6" w:rsidP="00A3142E">
            <w:pPr>
              <w:widowControl/>
              <w:spacing w:line="360" w:lineRule="auto"/>
              <w:jc w:val="center"/>
              <w:rPr>
                <w:rFonts w:ascii="宋体" w:hAnsi="宋体" w:cs="宋体"/>
                <w:kern w:val="0"/>
              </w:rPr>
            </w:pPr>
          </w:p>
        </w:tc>
        <w:tc>
          <w:tcPr>
            <w:tcW w:w="982" w:type="dxa"/>
            <w:tcBorders>
              <w:top w:val="nil"/>
              <w:left w:val="nil"/>
              <w:bottom w:val="single" w:sz="4" w:space="0" w:color="auto"/>
              <w:right w:val="single" w:sz="4" w:space="0" w:color="auto"/>
            </w:tcBorders>
            <w:vAlign w:val="center"/>
          </w:tcPr>
          <w:p w:rsidR="007607C6" w:rsidRDefault="007607C6" w:rsidP="00A3142E">
            <w:pPr>
              <w:widowControl/>
              <w:spacing w:line="360" w:lineRule="auto"/>
              <w:jc w:val="center"/>
              <w:rPr>
                <w:rFonts w:ascii="宋体" w:hAnsi="宋体" w:cs="宋体"/>
                <w:kern w:val="0"/>
              </w:rPr>
            </w:pPr>
          </w:p>
        </w:tc>
        <w:tc>
          <w:tcPr>
            <w:tcW w:w="1080" w:type="dxa"/>
            <w:tcBorders>
              <w:top w:val="nil"/>
              <w:left w:val="nil"/>
              <w:bottom w:val="single" w:sz="4" w:space="0" w:color="auto"/>
              <w:right w:val="single" w:sz="4" w:space="0" w:color="auto"/>
            </w:tcBorders>
            <w:vAlign w:val="center"/>
          </w:tcPr>
          <w:p w:rsidR="007607C6" w:rsidRDefault="007607C6" w:rsidP="00A3142E">
            <w:pPr>
              <w:widowControl/>
              <w:spacing w:line="360" w:lineRule="auto"/>
              <w:jc w:val="center"/>
              <w:rPr>
                <w:rFonts w:ascii="宋体" w:hAnsi="宋体" w:cs="宋体"/>
                <w:kern w:val="0"/>
              </w:rPr>
            </w:pPr>
          </w:p>
        </w:tc>
        <w:tc>
          <w:tcPr>
            <w:tcW w:w="1416" w:type="dxa"/>
            <w:tcBorders>
              <w:top w:val="nil"/>
              <w:left w:val="nil"/>
              <w:bottom w:val="single" w:sz="4" w:space="0" w:color="auto"/>
              <w:right w:val="single" w:sz="4" w:space="0" w:color="auto"/>
            </w:tcBorders>
            <w:vAlign w:val="center"/>
          </w:tcPr>
          <w:p w:rsidR="007607C6" w:rsidRDefault="007607C6" w:rsidP="00A3142E">
            <w:pPr>
              <w:spacing w:line="360" w:lineRule="auto"/>
              <w:jc w:val="center"/>
              <w:rPr>
                <w:rFonts w:ascii="宋体" w:hAnsi="宋体" w:cs="宋体"/>
                <w:kern w:val="0"/>
              </w:rPr>
            </w:pPr>
          </w:p>
        </w:tc>
        <w:tc>
          <w:tcPr>
            <w:tcW w:w="1080" w:type="dxa"/>
            <w:tcBorders>
              <w:top w:val="nil"/>
              <w:left w:val="nil"/>
              <w:bottom w:val="single" w:sz="4" w:space="0" w:color="auto"/>
              <w:right w:val="single" w:sz="4" w:space="0" w:color="auto"/>
            </w:tcBorders>
            <w:vAlign w:val="center"/>
          </w:tcPr>
          <w:p w:rsidR="007607C6" w:rsidRDefault="007607C6" w:rsidP="00A3142E">
            <w:pPr>
              <w:widowControl/>
              <w:spacing w:line="360" w:lineRule="auto"/>
              <w:jc w:val="center"/>
              <w:rPr>
                <w:rFonts w:ascii="宋体" w:hAnsi="宋体" w:cs="宋体"/>
                <w:kern w:val="0"/>
              </w:rPr>
            </w:pPr>
          </w:p>
        </w:tc>
        <w:tc>
          <w:tcPr>
            <w:tcW w:w="978" w:type="dxa"/>
            <w:tcBorders>
              <w:top w:val="nil"/>
              <w:left w:val="nil"/>
              <w:bottom w:val="single" w:sz="4" w:space="0" w:color="auto"/>
              <w:right w:val="single" w:sz="4" w:space="0" w:color="auto"/>
            </w:tcBorders>
            <w:vAlign w:val="center"/>
          </w:tcPr>
          <w:p w:rsidR="007607C6" w:rsidRDefault="007607C6" w:rsidP="00A3142E">
            <w:pPr>
              <w:widowControl/>
              <w:spacing w:line="360" w:lineRule="auto"/>
              <w:jc w:val="center"/>
              <w:rPr>
                <w:rFonts w:ascii="宋体" w:hAnsi="宋体" w:cs="宋体"/>
                <w:kern w:val="0"/>
              </w:rPr>
            </w:pPr>
          </w:p>
        </w:tc>
      </w:tr>
      <w:tr w:rsidR="007607C6" w:rsidTr="00E50120">
        <w:trPr>
          <w:cantSplit/>
          <w:trHeight w:val="375"/>
        </w:trPr>
        <w:tc>
          <w:tcPr>
            <w:tcW w:w="532" w:type="dxa"/>
            <w:vMerge/>
            <w:tcBorders>
              <w:top w:val="single" w:sz="4" w:space="0" w:color="auto"/>
              <w:left w:val="single" w:sz="4" w:space="0" w:color="auto"/>
              <w:bottom w:val="nil"/>
              <w:right w:val="single" w:sz="4" w:space="0" w:color="auto"/>
            </w:tcBorders>
            <w:vAlign w:val="center"/>
          </w:tcPr>
          <w:p w:rsidR="007607C6" w:rsidRDefault="007607C6" w:rsidP="00A3142E">
            <w:pPr>
              <w:widowControl/>
              <w:spacing w:line="360" w:lineRule="auto"/>
              <w:jc w:val="left"/>
              <w:rPr>
                <w:rFonts w:ascii="宋体" w:hAnsi="宋体" w:cs="宋体"/>
                <w:kern w:val="0"/>
              </w:rPr>
            </w:pPr>
          </w:p>
        </w:tc>
        <w:tc>
          <w:tcPr>
            <w:tcW w:w="1064" w:type="dxa"/>
            <w:vMerge/>
            <w:tcBorders>
              <w:left w:val="single" w:sz="4" w:space="0" w:color="auto"/>
              <w:right w:val="single" w:sz="4" w:space="0" w:color="auto"/>
            </w:tcBorders>
            <w:vAlign w:val="center"/>
          </w:tcPr>
          <w:p w:rsidR="007607C6" w:rsidRDefault="007607C6" w:rsidP="00A3142E">
            <w:pPr>
              <w:spacing w:line="360" w:lineRule="auto"/>
              <w:jc w:val="center"/>
              <w:rPr>
                <w:rFonts w:ascii="宋体" w:hAnsi="宋体" w:cs="宋体"/>
                <w:kern w:val="0"/>
              </w:rPr>
            </w:pPr>
          </w:p>
        </w:tc>
        <w:tc>
          <w:tcPr>
            <w:tcW w:w="939" w:type="dxa"/>
            <w:tcBorders>
              <w:top w:val="nil"/>
              <w:left w:val="nil"/>
              <w:bottom w:val="single" w:sz="4" w:space="0" w:color="auto"/>
              <w:right w:val="single" w:sz="4" w:space="0" w:color="auto"/>
            </w:tcBorders>
            <w:vAlign w:val="center"/>
          </w:tcPr>
          <w:p w:rsidR="007607C6" w:rsidRDefault="007607C6" w:rsidP="00A3142E">
            <w:pPr>
              <w:widowControl/>
              <w:spacing w:line="360" w:lineRule="auto"/>
              <w:jc w:val="center"/>
              <w:rPr>
                <w:rFonts w:ascii="宋体" w:hAnsi="宋体" w:cs="宋体"/>
                <w:kern w:val="0"/>
              </w:rPr>
            </w:pPr>
            <w:r>
              <w:rPr>
                <w:rFonts w:ascii="宋体" w:hAnsi="宋体" w:cs="宋体" w:hint="eastAsia"/>
                <w:kern w:val="0"/>
              </w:rPr>
              <w:t xml:space="preserve">　</w:t>
            </w:r>
          </w:p>
        </w:tc>
        <w:tc>
          <w:tcPr>
            <w:tcW w:w="818" w:type="dxa"/>
            <w:tcBorders>
              <w:top w:val="nil"/>
              <w:left w:val="nil"/>
              <w:bottom w:val="single" w:sz="4" w:space="0" w:color="auto"/>
              <w:right w:val="single" w:sz="4" w:space="0" w:color="auto"/>
            </w:tcBorders>
            <w:vAlign w:val="center"/>
          </w:tcPr>
          <w:p w:rsidR="007607C6" w:rsidRDefault="007607C6" w:rsidP="00A3142E">
            <w:pPr>
              <w:widowControl/>
              <w:spacing w:line="360" w:lineRule="auto"/>
              <w:jc w:val="center"/>
              <w:rPr>
                <w:rFonts w:ascii="宋体" w:hAnsi="宋体" w:cs="宋体"/>
                <w:kern w:val="0"/>
              </w:rPr>
            </w:pPr>
            <w:r>
              <w:rPr>
                <w:rFonts w:ascii="宋体" w:hAnsi="宋体" w:cs="宋体" w:hint="eastAsia"/>
                <w:kern w:val="0"/>
              </w:rPr>
              <w:t xml:space="preserve">　</w:t>
            </w:r>
          </w:p>
        </w:tc>
        <w:tc>
          <w:tcPr>
            <w:tcW w:w="982" w:type="dxa"/>
            <w:tcBorders>
              <w:top w:val="nil"/>
              <w:left w:val="nil"/>
              <w:bottom w:val="single" w:sz="4" w:space="0" w:color="auto"/>
              <w:right w:val="single" w:sz="4" w:space="0" w:color="auto"/>
            </w:tcBorders>
            <w:vAlign w:val="center"/>
          </w:tcPr>
          <w:p w:rsidR="007607C6" w:rsidRDefault="007607C6" w:rsidP="00A3142E">
            <w:pPr>
              <w:widowControl/>
              <w:spacing w:line="360" w:lineRule="auto"/>
              <w:jc w:val="center"/>
              <w:rPr>
                <w:rFonts w:ascii="宋体" w:hAnsi="宋体" w:cs="宋体"/>
                <w:kern w:val="0"/>
              </w:rPr>
            </w:pPr>
            <w:r>
              <w:rPr>
                <w:rFonts w:ascii="宋体" w:hAnsi="宋体" w:cs="宋体" w:hint="eastAsia"/>
                <w:kern w:val="0"/>
              </w:rPr>
              <w:t xml:space="preserve">　</w:t>
            </w:r>
          </w:p>
        </w:tc>
        <w:tc>
          <w:tcPr>
            <w:tcW w:w="1080" w:type="dxa"/>
            <w:tcBorders>
              <w:top w:val="nil"/>
              <w:left w:val="nil"/>
              <w:bottom w:val="single" w:sz="4" w:space="0" w:color="auto"/>
              <w:right w:val="single" w:sz="4" w:space="0" w:color="auto"/>
            </w:tcBorders>
            <w:vAlign w:val="center"/>
          </w:tcPr>
          <w:p w:rsidR="007607C6" w:rsidRDefault="007607C6" w:rsidP="00A3142E">
            <w:pPr>
              <w:widowControl/>
              <w:spacing w:line="360" w:lineRule="auto"/>
              <w:jc w:val="center"/>
              <w:rPr>
                <w:rFonts w:ascii="宋体" w:hAnsi="宋体" w:cs="宋体"/>
                <w:kern w:val="0"/>
              </w:rPr>
            </w:pPr>
          </w:p>
        </w:tc>
        <w:tc>
          <w:tcPr>
            <w:tcW w:w="1416" w:type="dxa"/>
            <w:tcBorders>
              <w:top w:val="nil"/>
              <w:left w:val="nil"/>
              <w:bottom w:val="single" w:sz="4" w:space="0" w:color="auto"/>
              <w:right w:val="single" w:sz="4" w:space="0" w:color="auto"/>
            </w:tcBorders>
            <w:vAlign w:val="center"/>
          </w:tcPr>
          <w:p w:rsidR="007607C6" w:rsidRDefault="007607C6" w:rsidP="00A3142E">
            <w:pPr>
              <w:spacing w:line="360" w:lineRule="auto"/>
              <w:jc w:val="center"/>
              <w:rPr>
                <w:rFonts w:ascii="宋体" w:hAnsi="宋体" w:cs="宋体"/>
                <w:kern w:val="0"/>
              </w:rPr>
            </w:pPr>
            <w:r>
              <w:rPr>
                <w:rFonts w:ascii="宋体" w:hAnsi="宋体" w:cs="宋体" w:hint="eastAsia"/>
                <w:kern w:val="0"/>
              </w:rPr>
              <w:t xml:space="preserve">　</w:t>
            </w:r>
          </w:p>
        </w:tc>
        <w:tc>
          <w:tcPr>
            <w:tcW w:w="1080" w:type="dxa"/>
            <w:tcBorders>
              <w:top w:val="nil"/>
              <w:left w:val="nil"/>
              <w:bottom w:val="single" w:sz="4" w:space="0" w:color="auto"/>
              <w:right w:val="single" w:sz="4" w:space="0" w:color="auto"/>
            </w:tcBorders>
            <w:vAlign w:val="center"/>
          </w:tcPr>
          <w:p w:rsidR="007607C6" w:rsidRDefault="007607C6" w:rsidP="00A3142E">
            <w:pPr>
              <w:widowControl/>
              <w:spacing w:line="360" w:lineRule="auto"/>
              <w:jc w:val="center"/>
              <w:rPr>
                <w:rFonts w:ascii="宋体" w:hAnsi="宋体" w:cs="宋体"/>
                <w:kern w:val="0"/>
              </w:rPr>
            </w:pPr>
            <w:r>
              <w:rPr>
                <w:rFonts w:ascii="宋体" w:hAnsi="宋体" w:cs="宋体" w:hint="eastAsia"/>
                <w:kern w:val="0"/>
              </w:rPr>
              <w:t xml:space="preserve">　</w:t>
            </w:r>
          </w:p>
        </w:tc>
        <w:tc>
          <w:tcPr>
            <w:tcW w:w="978" w:type="dxa"/>
            <w:tcBorders>
              <w:top w:val="nil"/>
              <w:left w:val="nil"/>
              <w:bottom w:val="single" w:sz="4" w:space="0" w:color="auto"/>
              <w:right w:val="single" w:sz="4" w:space="0" w:color="auto"/>
            </w:tcBorders>
            <w:vAlign w:val="center"/>
          </w:tcPr>
          <w:p w:rsidR="007607C6" w:rsidRDefault="007607C6" w:rsidP="00A3142E">
            <w:pPr>
              <w:widowControl/>
              <w:spacing w:line="360" w:lineRule="auto"/>
              <w:jc w:val="center"/>
              <w:rPr>
                <w:rFonts w:ascii="宋体" w:hAnsi="宋体" w:cs="宋体"/>
                <w:kern w:val="0"/>
              </w:rPr>
            </w:pPr>
          </w:p>
        </w:tc>
      </w:tr>
      <w:tr w:rsidR="007607C6" w:rsidTr="00E50120">
        <w:trPr>
          <w:cantSplit/>
          <w:trHeight w:val="375"/>
        </w:trPr>
        <w:tc>
          <w:tcPr>
            <w:tcW w:w="532" w:type="dxa"/>
            <w:vMerge/>
            <w:tcBorders>
              <w:top w:val="single" w:sz="4" w:space="0" w:color="auto"/>
              <w:left w:val="single" w:sz="4" w:space="0" w:color="auto"/>
              <w:bottom w:val="nil"/>
              <w:right w:val="single" w:sz="4" w:space="0" w:color="auto"/>
            </w:tcBorders>
            <w:vAlign w:val="center"/>
          </w:tcPr>
          <w:p w:rsidR="007607C6" w:rsidRDefault="007607C6" w:rsidP="00A3142E">
            <w:pPr>
              <w:widowControl/>
              <w:spacing w:line="360" w:lineRule="auto"/>
              <w:jc w:val="left"/>
              <w:rPr>
                <w:rFonts w:ascii="宋体" w:hAnsi="宋体" w:cs="宋体"/>
                <w:kern w:val="0"/>
              </w:rPr>
            </w:pPr>
          </w:p>
        </w:tc>
        <w:tc>
          <w:tcPr>
            <w:tcW w:w="1064" w:type="dxa"/>
            <w:vMerge/>
            <w:tcBorders>
              <w:left w:val="single" w:sz="4" w:space="0" w:color="auto"/>
              <w:right w:val="single" w:sz="4" w:space="0" w:color="auto"/>
            </w:tcBorders>
            <w:vAlign w:val="center"/>
          </w:tcPr>
          <w:p w:rsidR="007607C6" w:rsidRDefault="007607C6" w:rsidP="00A3142E">
            <w:pPr>
              <w:spacing w:line="360" w:lineRule="auto"/>
              <w:jc w:val="center"/>
              <w:rPr>
                <w:rFonts w:ascii="宋体" w:hAnsi="宋体" w:cs="宋体"/>
                <w:kern w:val="0"/>
              </w:rPr>
            </w:pPr>
          </w:p>
        </w:tc>
        <w:tc>
          <w:tcPr>
            <w:tcW w:w="939" w:type="dxa"/>
            <w:tcBorders>
              <w:top w:val="nil"/>
              <w:left w:val="nil"/>
              <w:bottom w:val="single" w:sz="4" w:space="0" w:color="auto"/>
              <w:right w:val="single" w:sz="4" w:space="0" w:color="auto"/>
            </w:tcBorders>
            <w:vAlign w:val="center"/>
          </w:tcPr>
          <w:p w:rsidR="007607C6" w:rsidRDefault="007607C6" w:rsidP="00A3142E">
            <w:pPr>
              <w:widowControl/>
              <w:spacing w:line="360" w:lineRule="auto"/>
              <w:jc w:val="center"/>
              <w:rPr>
                <w:rFonts w:ascii="宋体" w:hAnsi="宋体" w:cs="宋体"/>
                <w:kern w:val="0"/>
              </w:rPr>
            </w:pPr>
          </w:p>
        </w:tc>
        <w:tc>
          <w:tcPr>
            <w:tcW w:w="818" w:type="dxa"/>
            <w:tcBorders>
              <w:top w:val="nil"/>
              <w:left w:val="nil"/>
              <w:bottom w:val="single" w:sz="4" w:space="0" w:color="auto"/>
              <w:right w:val="single" w:sz="4" w:space="0" w:color="auto"/>
            </w:tcBorders>
            <w:vAlign w:val="center"/>
          </w:tcPr>
          <w:p w:rsidR="007607C6" w:rsidRDefault="007607C6" w:rsidP="00A3142E">
            <w:pPr>
              <w:widowControl/>
              <w:spacing w:line="360" w:lineRule="auto"/>
              <w:jc w:val="center"/>
              <w:rPr>
                <w:rFonts w:ascii="宋体" w:hAnsi="宋体" w:cs="宋体"/>
                <w:kern w:val="0"/>
              </w:rPr>
            </w:pPr>
          </w:p>
        </w:tc>
        <w:tc>
          <w:tcPr>
            <w:tcW w:w="982" w:type="dxa"/>
            <w:tcBorders>
              <w:top w:val="nil"/>
              <w:left w:val="nil"/>
              <w:bottom w:val="single" w:sz="4" w:space="0" w:color="auto"/>
              <w:right w:val="single" w:sz="4" w:space="0" w:color="auto"/>
            </w:tcBorders>
            <w:vAlign w:val="center"/>
          </w:tcPr>
          <w:p w:rsidR="007607C6" w:rsidRDefault="007607C6" w:rsidP="00A3142E">
            <w:pPr>
              <w:widowControl/>
              <w:spacing w:line="360" w:lineRule="auto"/>
              <w:jc w:val="center"/>
              <w:rPr>
                <w:rFonts w:ascii="宋体" w:hAnsi="宋体" w:cs="宋体"/>
                <w:kern w:val="0"/>
              </w:rPr>
            </w:pPr>
          </w:p>
        </w:tc>
        <w:tc>
          <w:tcPr>
            <w:tcW w:w="1080" w:type="dxa"/>
            <w:tcBorders>
              <w:top w:val="nil"/>
              <w:left w:val="nil"/>
              <w:bottom w:val="single" w:sz="4" w:space="0" w:color="auto"/>
              <w:right w:val="single" w:sz="4" w:space="0" w:color="auto"/>
            </w:tcBorders>
            <w:vAlign w:val="center"/>
          </w:tcPr>
          <w:p w:rsidR="007607C6" w:rsidRDefault="007607C6" w:rsidP="00A3142E">
            <w:pPr>
              <w:widowControl/>
              <w:spacing w:line="360" w:lineRule="auto"/>
              <w:jc w:val="center"/>
              <w:rPr>
                <w:rFonts w:ascii="宋体" w:hAnsi="宋体" w:cs="宋体"/>
                <w:kern w:val="0"/>
              </w:rPr>
            </w:pPr>
          </w:p>
        </w:tc>
        <w:tc>
          <w:tcPr>
            <w:tcW w:w="1416" w:type="dxa"/>
            <w:tcBorders>
              <w:top w:val="nil"/>
              <w:left w:val="nil"/>
              <w:bottom w:val="single" w:sz="4" w:space="0" w:color="auto"/>
              <w:right w:val="single" w:sz="4" w:space="0" w:color="auto"/>
            </w:tcBorders>
            <w:vAlign w:val="center"/>
          </w:tcPr>
          <w:p w:rsidR="007607C6" w:rsidRDefault="007607C6" w:rsidP="00A3142E">
            <w:pPr>
              <w:spacing w:line="360" w:lineRule="auto"/>
              <w:jc w:val="center"/>
              <w:rPr>
                <w:rFonts w:ascii="宋体" w:hAnsi="宋体" w:cs="宋体"/>
                <w:kern w:val="0"/>
              </w:rPr>
            </w:pPr>
          </w:p>
        </w:tc>
        <w:tc>
          <w:tcPr>
            <w:tcW w:w="1080" w:type="dxa"/>
            <w:tcBorders>
              <w:top w:val="nil"/>
              <w:left w:val="nil"/>
              <w:bottom w:val="single" w:sz="4" w:space="0" w:color="auto"/>
              <w:right w:val="single" w:sz="4" w:space="0" w:color="auto"/>
            </w:tcBorders>
            <w:vAlign w:val="center"/>
          </w:tcPr>
          <w:p w:rsidR="007607C6" w:rsidRDefault="007607C6" w:rsidP="00A3142E">
            <w:pPr>
              <w:widowControl/>
              <w:spacing w:line="360" w:lineRule="auto"/>
              <w:jc w:val="center"/>
              <w:rPr>
                <w:rFonts w:ascii="宋体" w:hAnsi="宋体" w:cs="宋体"/>
                <w:kern w:val="0"/>
              </w:rPr>
            </w:pPr>
          </w:p>
        </w:tc>
        <w:tc>
          <w:tcPr>
            <w:tcW w:w="978" w:type="dxa"/>
            <w:tcBorders>
              <w:top w:val="nil"/>
              <w:left w:val="nil"/>
              <w:bottom w:val="single" w:sz="4" w:space="0" w:color="auto"/>
              <w:right w:val="single" w:sz="4" w:space="0" w:color="auto"/>
            </w:tcBorders>
            <w:vAlign w:val="center"/>
          </w:tcPr>
          <w:p w:rsidR="007607C6" w:rsidRDefault="007607C6" w:rsidP="00A3142E">
            <w:pPr>
              <w:widowControl/>
              <w:spacing w:line="360" w:lineRule="auto"/>
              <w:jc w:val="center"/>
              <w:rPr>
                <w:rFonts w:ascii="宋体" w:hAnsi="宋体" w:cs="宋体"/>
                <w:kern w:val="0"/>
              </w:rPr>
            </w:pPr>
          </w:p>
        </w:tc>
      </w:tr>
      <w:tr w:rsidR="007607C6" w:rsidTr="00E50120">
        <w:trPr>
          <w:cantSplit/>
          <w:trHeight w:val="285"/>
        </w:trPr>
        <w:tc>
          <w:tcPr>
            <w:tcW w:w="532" w:type="dxa"/>
            <w:vMerge/>
            <w:tcBorders>
              <w:top w:val="single" w:sz="4" w:space="0" w:color="auto"/>
              <w:left w:val="single" w:sz="4" w:space="0" w:color="auto"/>
              <w:bottom w:val="nil"/>
              <w:right w:val="single" w:sz="4" w:space="0" w:color="auto"/>
            </w:tcBorders>
            <w:vAlign w:val="center"/>
          </w:tcPr>
          <w:p w:rsidR="007607C6" w:rsidRDefault="007607C6" w:rsidP="00A3142E">
            <w:pPr>
              <w:widowControl/>
              <w:spacing w:line="360" w:lineRule="auto"/>
              <w:jc w:val="left"/>
              <w:rPr>
                <w:rFonts w:ascii="宋体" w:hAnsi="宋体" w:cs="宋体"/>
                <w:kern w:val="0"/>
              </w:rPr>
            </w:pPr>
          </w:p>
        </w:tc>
        <w:tc>
          <w:tcPr>
            <w:tcW w:w="1064" w:type="dxa"/>
            <w:vMerge/>
            <w:tcBorders>
              <w:left w:val="single" w:sz="4" w:space="0" w:color="auto"/>
              <w:bottom w:val="single" w:sz="4" w:space="0" w:color="000000"/>
              <w:right w:val="single" w:sz="4" w:space="0" w:color="auto"/>
            </w:tcBorders>
            <w:vAlign w:val="center"/>
          </w:tcPr>
          <w:p w:rsidR="007607C6" w:rsidRDefault="007607C6" w:rsidP="00A3142E">
            <w:pPr>
              <w:widowControl/>
              <w:spacing w:line="360" w:lineRule="auto"/>
              <w:jc w:val="center"/>
              <w:rPr>
                <w:rFonts w:ascii="宋体" w:hAnsi="宋体" w:cs="宋体"/>
                <w:kern w:val="0"/>
              </w:rPr>
            </w:pPr>
          </w:p>
        </w:tc>
        <w:tc>
          <w:tcPr>
            <w:tcW w:w="939" w:type="dxa"/>
            <w:tcBorders>
              <w:top w:val="nil"/>
              <w:left w:val="nil"/>
              <w:bottom w:val="single" w:sz="4" w:space="0" w:color="auto"/>
              <w:right w:val="single" w:sz="4" w:space="0" w:color="auto"/>
            </w:tcBorders>
            <w:vAlign w:val="center"/>
          </w:tcPr>
          <w:p w:rsidR="007607C6" w:rsidRDefault="007607C6" w:rsidP="00A3142E">
            <w:pPr>
              <w:widowControl/>
              <w:spacing w:line="360" w:lineRule="auto"/>
              <w:jc w:val="center"/>
              <w:rPr>
                <w:rFonts w:ascii="宋体" w:hAnsi="宋体" w:cs="宋体"/>
                <w:kern w:val="0"/>
              </w:rPr>
            </w:pPr>
            <w:r>
              <w:rPr>
                <w:rFonts w:ascii="宋体" w:hAnsi="宋体" w:cs="宋体" w:hint="eastAsia"/>
                <w:kern w:val="0"/>
              </w:rPr>
              <w:t xml:space="preserve">　</w:t>
            </w:r>
          </w:p>
        </w:tc>
        <w:tc>
          <w:tcPr>
            <w:tcW w:w="818" w:type="dxa"/>
            <w:tcBorders>
              <w:top w:val="nil"/>
              <w:left w:val="nil"/>
              <w:bottom w:val="single" w:sz="4" w:space="0" w:color="auto"/>
              <w:right w:val="single" w:sz="4" w:space="0" w:color="auto"/>
            </w:tcBorders>
            <w:vAlign w:val="center"/>
          </w:tcPr>
          <w:p w:rsidR="007607C6" w:rsidRDefault="007607C6" w:rsidP="00A3142E">
            <w:pPr>
              <w:widowControl/>
              <w:spacing w:line="360" w:lineRule="auto"/>
              <w:jc w:val="center"/>
              <w:rPr>
                <w:rFonts w:ascii="宋体" w:hAnsi="宋体" w:cs="宋体"/>
                <w:kern w:val="0"/>
              </w:rPr>
            </w:pPr>
            <w:r>
              <w:rPr>
                <w:rFonts w:ascii="宋体" w:hAnsi="宋体" w:cs="宋体" w:hint="eastAsia"/>
                <w:kern w:val="0"/>
              </w:rPr>
              <w:t xml:space="preserve">　</w:t>
            </w:r>
          </w:p>
        </w:tc>
        <w:tc>
          <w:tcPr>
            <w:tcW w:w="982" w:type="dxa"/>
            <w:tcBorders>
              <w:top w:val="nil"/>
              <w:left w:val="nil"/>
              <w:bottom w:val="single" w:sz="4" w:space="0" w:color="auto"/>
              <w:right w:val="single" w:sz="4" w:space="0" w:color="auto"/>
            </w:tcBorders>
            <w:vAlign w:val="center"/>
          </w:tcPr>
          <w:p w:rsidR="007607C6" w:rsidRDefault="007607C6" w:rsidP="00A3142E">
            <w:pPr>
              <w:widowControl/>
              <w:spacing w:line="360" w:lineRule="auto"/>
              <w:jc w:val="center"/>
              <w:rPr>
                <w:rFonts w:ascii="宋体" w:hAnsi="宋体" w:cs="宋体"/>
                <w:kern w:val="0"/>
              </w:rPr>
            </w:pPr>
            <w:r>
              <w:rPr>
                <w:rFonts w:ascii="宋体" w:hAnsi="宋体" w:cs="宋体" w:hint="eastAsia"/>
                <w:kern w:val="0"/>
              </w:rPr>
              <w:t xml:space="preserve">　</w:t>
            </w:r>
          </w:p>
        </w:tc>
        <w:tc>
          <w:tcPr>
            <w:tcW w:w="1080" w:type="dxa"/>
            <w:tcBorders>
              <w:top w:val="nil"/>
              <w:left w:val="nil"/>
              <w:bottom w:val="single" w:sz="4" w:space="0" w:color="auto"/>
              <w:right w:val="single" w:sz="4" w:space="0" w:color="auto"/>
            </w:tcBorders>
            <w:vAlign w:val="center"/>
          </w:tcPr>
          <w:p w:rsidR="007607C6" w:rsidRDefault="007607C6" w:rsidP="00A3142E">
            <w:pPr>
              <w:widowControl/>
              <w:spacing w:line="360" w:lineRule="auto"/>
              <w:jc w:val="center"/>
              <w:rPr>
                <w:rFonts w:ascii="宋体" w:hAnsi="宋体" w:cs="宋体"/>
                <w:kern w:val="0"/>
              </w:rPr>
            </w:pPr>
          </w:p>
        </w:tc>
        <w:tc>
          <w:tcPr>
            <w:tcW w:w="1416" w:type="dxa"/>
            <w:tcBorders>
              <w:top w:val="nil"/>
              <w:left w:val="nil"/>
              <w:bottom w:val="single" w:sz="4" w:space="0" w:color="auto"/>
              <w:right w:val="single" w:sz="4" w:space="0" w:color="auto"/>
            </w:tcBorders>
            <w:vAlign w:val="center"/>
          </w:tcPr>
          <w:p w:rsidR="007607C6" w:rsidRDefault="007607C6" w:rsidP="00A3142E">
            <w:pPr>
              <w:spacing w:line="360" w:lineRule="auto"/>
              <w:jc w:val="center"/>
              <w:rPr>
                <w:rFonts w:ascii="宋体" w:hAnsi="宋体" w:cs="宋体"/>
                <w:kern w:val="0"/>
              </w:rPr>
            </w:pPr>
            <w:r>
              <w:rPr>
                <w:rFonts w:ascii="宋体" w:hAnsi="宋体" w:cs="宋体" w:hint="eastAsia"/>
                <w:kern w:val="0"/>
              </w:rPr>
              <w:t xml:space="preserve">　</w:t>
            </w:r>
          </w:p>
        </w:tc>
        <w:tc>
          <w:tcPr>
            <w:tcW w:w="1080" w:type="dxa"/>
            <w:tcBorders>
              <w:top w:val="nil"/>
              <w:left w:val="nil"/>
              <w:bottom w:val="single" w:sz="4" w:space="0" w:color="auto"/>
              <w:right w:val="single" w:sz="4" w:space="0" w:color="auto"/>
            </w:tcBorders>
            <w:vAlign w:val="center"/>
          </w:tcPr>
          <w:p w:rsidR="007607C6" w:rsidRDefault="007607C6" w:rsidP="00A3142E">
            <w:pPr>
              <w:widowControl/>
              <w:spacing w:line="360" w:lineRule="auto"/>
              <w:jc w:val="center"/>
              <w:rPr>
                <w:rFonts w:ascii="宋体" w:hAnsi="宋体" w:cs="宋体"/>
                <w:kern w:val="0"/>
              </w:rPr>
            </w:pPr>
            <w:r>
              <w:rPr>
                <w:rFonts w:ascii="宋体" w:hAnsi="宋体" w:cs="宋体" w:hint="eastAsia"/>
                <w:kern w:val="0"/>
              </w:rPr>
              <w:t xml:space="preserve">　</w:t>
            </w:r>
          </w:p>
        </w:tc>
        <w:tc>
          <w:tcPr>
            <w:tcW w:w="978" w:type="dxa"/>
            <w:tcBorders>
              <w:top w:val="nil"/>
              <w:left w:val="nil"/>
              <w:bottom w:val="single" w:sz="4" w:space="0" w:color="auto"/>
              <w:right w:val="single" w:sz="4" w:space="0" w:color="auto"/>
            </w:tcBorders>
            <w:vAlign w:val="center"/>
          </w:tcPr>
          <w:p w:rsidR="007607C6" w:rsidRDefault="007607C6" w:rsidP="00A3142E">
            <w:pPr>
              <w:widowControl/>
              <w:spacing w:line="360" w:lineRule="auto"/>
              <w:jc w:val="center"/>
              <w:rPr>
                <w:rFonts w:ascii="宋体" w:hAnsi="宋体" w:cs="宋体"/>
                <w:kern w:val="0"/>
              </w:rPr>
            </w:pPr>
          </w:p>
        </w:tc>
      </w:tr>
      <w:tr w:rsidR="007607C6" w:rsidTr="00E50120">
        <w:trPr>
          <w:cantSplit/>
          <w:trHeight w:val="405"/>
        </w:trPr>
        <w:tc>
          <w:tcPr>
            <w:tcW w:w="532" w:type="dxa"/>
            <w:vMerge w:val="restart"/>
            <w:tcBorders>
              <w:top w:val="single" w:sz="4" w:space="0" w:color="auto"/>
              <w:left w:val="single" w:sz="4" w:space="0" w:color="auto"/>
              <w:bottom w:val="single" w:sz="4" w:space="0" w:color="000000"/>
              <w:right w:val="single" w:sz="4" w:space="0" w:color="auto"/>
            </w:tcBorders>
            <w:vAlign w:val="center"/>
          </w:tcPr>
          <w:p w:rsidR="007607C6" w:rsidRDefault="007607C6" w:rsidP="00A3142E">
            <w:pPr>
              <w:widowControl/>
              <w:spacing w:line="360" w:lineRule="auto"/>
              <w:jc w:val="center"/>
              <w:rPr>
                <w:rFonts w:ascii="宋体" w:hAnsi="宋体" w:cs="宋体"/>
                <w:kern w:val="0"/>
              </w:rPr>
            </w:pPr>
            <w:r>
              <w:rPr>
                <w:rFonts w:ascii="宋体" w:hAnsi="宋体" w:cs="宋体" w:hint="eastAsia"/>
                <w:kern w:val="0"/>
              </w:rPr>
              <w:t>三</w:t>
            </w:r>
          </w:p>
        </w:tc>
        <w:tc>
          <w:tcPr>
            <w:tcW w:w="1064" w:type="dxa"/>
            <w:vMerge w:val="restart"/>
            <w:tcBorders>
              <w:top w:val="nil"/>
              <w:left w:val="single" w:sz="4" w:space="0" w:color="auto"/>
              <w:right w:val="single" w:sz="4" w:space="0" w:color="auto"/>
            </w:tcBorders>
            <w:vAlign w:val="center"/>
          </w:tcPr>
          <w:p w:rsidR="007607C6" w:rsidRDefault="007607C6" w:rsidP="00A3142E">
            <w:pPr>
              <w:widowControl/>
              <w:spacing w:line="360" w:lineRule="auto"/>
              <w:jc w:val="center"/>
              <w:rPr>
                <w:rFonts w:ascii="宋体" w:hAnsi="宋体" w:cs="宋体"/>
                <w:kern w:val="0"/>
              </w:rPr>
            </w:pPr>
            <w:r>
              <w:rPr>
                <w:rFonts w:ascii="宋体" w:hAnsi="宋体" w:cs="宋体" w:hint="eastAsia"/>
                <w:kern w:val="0"/>
              </w:rPr>
              <w:t>专业   造价员</w:t>
            </w:r>
          </w:p>
        </w:tc>
        <w:tc>
          <w:tcPr>
            <w:tcW w:w="939" w:type="dxa"/>
            <w:tcBorders>
              <w:top w:val="nil"/>
              <w:left w:val="nil"/>
              <w:bottom w:val="single" w:sz="4" w:space="0" w:color="auto"/>
              <w:right w:val="single" w:sz="4" w:space="0" w:color="auto"/>
            </w:tcBorders>
            <w:vAlign w:val="center"/>
          </w:tcPr>
          <w:p w:rsidR="007607C6" w:rsidRDefault="007607C6" w:rsidP="00A3142E">
            <w:pPr>
              <w:widowControl/>
              <w:spacing w:line="360" w:lineRule="auto"/>
              <w:jc w:val="center"/>
              <w:rPr>
                <w:rFonts w:ascii="宋体" w:hAnsi="宋体" w:cs="宋体"/>
                <w:kern w:val="0"/>
              </w:rPr>
            </w:pPr>
            <w:r>
              <w:rPr>
                <w:rFonts w:ascii="宋体" w:hAnsi="宋体" w:cs="宋体" w:hint="eastAsia"/>
                <w:kern w:val="0"/>
              </w:rPr>
              <w:t xml:space="preserve">　</w:t>
            </w:r>
          </w:p>
        </w:tc>
        <w:tc>
          <w:tcPr>
            <w:tcW w:w="818" w:type="dxa"/>
            <w:tcBorders>
              <w:top w:val="nil"/>
              <w:left w:val="nil"/>
              <w:bottom w:val="single" w:sz="4" w:space="0" w:color="auto"/>
              <w:right w:val="single" w:sz="4" w:space="0" w:color="auto"/>
            </w:tcBorders>
            <w:vAlign w:val="center"/>
          </w:tcPr>
          <w:p w:rsidR="007607C6" w:rsidRDefault="007607C6" w:rsidP="00A3142E">
            <w:pPr>
              <w:widowControl/>
              <w:spacing w:line="360" w:lineRule="auto"/>
              <w:jc w:val="center"/>
              <w:rPr>
                <w:rFonts w:ascii="宋体" w:hAnsi="宋体" w:cs="宋体"/>
                <w:kern w:val="0"/>
              </w:rPr>
            </w:pPr>
            <w:r>
              <w:rPr>
                <w:rFonts w:ascii="宋体" w:hAnsi="宋体" w:cs="宋体" w:hint="eastAsia"/>
                <w:kern w:val="0"/>
              </w:rPr>
              <w:t xml:space="preserve">　</w:t>
            </w:r>
          </w:p>
        </w:tc>
        <w:tc>
          <w:tcPr>
            <w:tcW w:w="982" w:type="dxa"/>
            <w:tcBorders>
              <w:top w:val="nil"/>
              <w:left w:val="nil"/>
              <w:bottom w:val="single" w:sz="4" w:space="0" w:color="auto"/>
              <w:right w:val="single" w:sz="4" w:space="0" w:color="auto"/>
            </w:tcBorders>
            <w:vAlign w:val="center"/>
          </w:tcPr>
          <w:p w:rsidR="007607C6" w:rsidRDefault="007607C6" w:rsidP="00A3142E">
            <w:pPr>
              <w:widowControl/>
              <w:spacing w:line="360" w:lineRule="auto"/>
              <w:jc w:val="center"/>
              <w:rPr>
                <w:rFonts w:ascii="宋体" w:hAnsi="宋体" w:cs="宋体"/>
                <w:kern w:val="0"/>
              </w:rPr>
            </w:pPr>
            <w:r>
              <w:rPr>
                <w:rFonts w:ascii="宋体" w:hAnsi="宋体" w:cs="宋体" w:hint="eastAsia"/>
                <w:kern w:val="0"/>
              </w:rPr>
              <w:t xml:space="preserve">　</w:t>
            </w:r>
          </w:p>
        </w:tc>
        <w:tc>
          <w:tcPr>
            <w:tcW w:w="1080" w:type="dxa"/>
            <w:tcBorders>
              <w:top w:val="nil"/>
              <w:left w:val="nil"/>
              <w:bottom w:val="single" w:sz="4" w:space="0" w:color="auto"/>
              <w:right w:val="single" w:sz="4" w:space="0" w:color="auto"/>
            </w:tcBorders>
            <w:vAlign w:val="center"/>
          </w:tcPr>
          <w:p w:rsidR="007607C6" w:rsidRDefault="007607C6" w:rsidP="00A3142E">
            <w:pPr>
              <w:widowControl/>
              <w:spacing w:line="360" w:lineRule="auto"/>
              <w:jc w:val="center"/>
              <w:rPr>
                <w:rFonts w:ascii="宋体" w:hAnsi="宋体" w:cs="宋体"/>
                <w:kern w:val="0"/>
              </w:rPr>
            </w:pPr>
          </w:p>
        </w:tc>
        <w:tc>
          <w:tcPr>
            <w:tcW w:w="1416" w:type="dxa"/>
            <w:tcBorders>
              <w:top w:val="nil"/>
              <w:left w:val="nil"/>
              <w:bottom w:val="single" w:sz="4" w:space="0" w:color="auto"/>
              <w:right w:val="single" w:sz="4" w:space="0" w:color="auto"/>
            </w:tcBorders>
            <w:vAlign w:val="center"/>
          </w:tcPr>
          <w:p w:rsidR="007607C6" w:rsidRDefault="007607C6" w:rsidP="00A3142E">
            <w:pPr>
              <w:spacing w:line="360" w:lineRule="auto"/>
              <w:jc w:val="center"/>
              <w:rPr>
                <w:rFonts w:ascii="宋体" w:hAnsi="宋体" w:cs="宋体"/>
                <w:kern w:val="0"/>
              </w:rPr>
            </w:pPr>
            <w:r>
              <w:rPr>
                <w:rFonts w:ascii="宋体" w:hAnsi="宋体" w:cs="宋体" w:hint="eastAsia"/>
                <w:kern w:val="0"/>
              </w:rPr>
              <w:t xml:space="preserve">　</w:t>
            </w:r>
          </w:p>
        </w:tc>
        <w:tc>
          <w:tcPr>
            <w:tcW w:w="1080" w:type="dxa"/>
            <w:tcBorders>
              <w:top w:val="nil"/>
              <w:left w:val="nil"/>
              <w:bottom w:val="single" w:sz="4" w:space="0" w:color="auto"/>
              <w:right w:val="single" w:sz="4" w:space="0" w:color="auto"/>
            </w:tcBorders>
            <w:vAlign w:val="center"/>
          </w:tcPr>
          <w:p w:rsidR="007607C6" w:rsidRDefault="007607C6" w:rsidP="00A3142E">
            <w:pPr>
              <w:widowControl/>
              <w:spacing w:line="360" w:lineRule="auto"/>
              <w:jc w:val="center"/>
              <w:rPr>
                <w:rFonts w:ascii="宋体" w:hAnsi="宋体" w:cs="宋体"/>
                <w:kern w:val="0"/>
              </w:rPr>
            </w:pPr>
            <w:r>
              <w:rPr>
                <w:rFonts w:ascii="宋体" w:hAnsi="宋体" w:cs="宋体" w:hint="eastAsia"/>
                <w:kern w:val="0"/>
              </w:rPr>
              <w:t xml:space="preserve">　</w:t>
            </w:r>
          </w:p>
        </w:tc>
        <w:tc>
          <w:tcPr>
            <w:tcW w:w="978" w:type="dxa"/>
            <w:tcBorders>
              <w:top w:val="nil"/>
              <w:left w:val="nil"/>
              <w:bottom w:val="single" w:sz="4" w:space="0" w:color="auto"/>
              <w:right w:val="single" w:sz="4" w:space="0" w:color="auto"/>
            </w:tcBorders>
            <w:vAlign w:val="center"/>
          </w:tcPr>
          <w:p w:rsidR="007607C6" w:rsidRDefault="007607C6" w:rsidP="00A3142E">
            <w:pPr>
              <w:widowControl/>
              <w:spacing w:line="360" w:lineRule="auto"/>
              <w:jc w:val="center"/>
              <w:rPr>
                <w:rFonts w:ascii="宋体" w:hAnsi="宋体" w:cs="宋体"/>
                <w:kern w:val="0"/>
              </w:rPr>
            </w:pPr>
          </w:p>
        </w:tc>
      </w:tr>
      <w:tr w:rsidR="007607C6" w:rsidTr="00E50120">
        <w:trPr>
          <w:cantSplit/>
          <w:trHeight w:val="405"/>
        </w:trPr>
        <w:tc>
          <w:tcPr>
            <w:tcW w:w="532" w:type="dxa"/>
            <w:vMerge/>
            <w:tcBorders>
              <w:top w:val="single" w:sz="4" w:space="0" w:color="auto"/>
              <w:left w:val="single" w:sz="4" w:space="0" w:color="auto"/>
              <w:bottom w:val="single" w:sz="4" w:space="0" w:color="000000"/>
              <w:right w:val="single" w:sz="4" w:space="0" w:color="auto"/>
            </w:tcBorders>
            <w:vAlign w:val="center"/>
          </w:tcPr>
          <w:p w:rsidR="007607C6" w:rsidRDefault="007607C6" w:rsidP="00A3142E">
            <w:pPr>
              <w:widowControl/>
              <w:spacing w:line="360" w:lineRule="auto"/>
              <w:jc w:val="left"/>
              <w:rPr>
                <w:rFonts w:ascii="宋体" w:hAnsi="宋体" w:cs="宋体"/>
                <w:kern w:val="0"/>
              </w:rPr>
            </w:pPr>
          </w:p>
        </w:tc>
        <w:tc>
          <w:tcPr>
            <w:tcW w:w="1064" w:type="dxa"/>
            <w:vMerge/>
            <w:tcBorders>
              <w:left w:val="single" w:sz="4" w:space="0" w:color="auto"/>
              <w:right w:val="single" w:sz="4" w:space="0" w:color="auto"/>
            </w:tcBorders>
            <w:vAlign w:val="center"/>
          </w:tcPr>
          <w:p w:rsidR="007607C6" w:rsidRDefault="007607C6" w:rsidP="00A3142E">
            <w:pPr>
              <w:spacing w:line="360" w:lineRule="auto"/>
              <w:jc w:val="center"/>
              <w:rPr>
                <w:rFonts w:ascii="宋体" w:hAnsi="宋体" w:cs="宋体"/>
                <w:kern w:val="0"/>
              </w:rPr>
            </w:pPr>
          </w:p>
        </w:tc>
        <w:tc>
          <w:tcPr>
            <w:tcW w:w="939" w:type="dxa"/>
            <w:tcBorders>
              <w:top w:val="nil"/>
              <w:left w:val="nil"/>
              <w:bottom w:val="single" w:sz="4" w:space="0" w:color="auto"/>
              <w:right w:val="single" w:sz="4" w:space="0" w:color="auto"/>
            </w:tcBorders>
            <w:vAlign w:val="center"/>
          </w:tcPr>
          <w:p w:rsidR="007607C6" w:rsidRDefault="007607C6" w:rsidP="00A3142E">
            <w:pPr>
              <w:widowControl/>
              <w:spacing w:line="360" w:lineRule="auto"/>
              <w:jc w:val="center"/>
              <w:rPr>
                <w:rFonts w:ascii="宋体" w:hAnsi="宋体" w:cs="宋体"/>
                <w:kern w:val="0"/>
              </w:rPr>
            </w:pPr>
            <w:r>
              <w:rPr>
                <w:rFonts w:ascii="宋体" w:hAnsi="宋体" w:cs="宋体" w:hint="eastAsia"/>
                <w:kern w:val="0"/>
              </w:rPr>
              <w:t xml:space="preserve">　</w:t>
            </w:r>
          </w:p>
        </w:tc>
        <w:tc>
          <w:tcPr>
            <w:tcW w:w="818" w:type="dxa"/>
            <w:tcBorders>
              <w:top w:val="nil"/>
              <w:left w:val="nil"/>
              <w:bottom w:val="single" w:sz="4" w:space="0" w:color="auto"/>
              <w:right w:val="single" w:sz="4" w:space="0" w:color="auto"/>
            </w:tcBorders>
            <w:vAlign w:val="center"/>
          </w:tcPr>
          <w:p w:rsidR="007607C6" w:rsidRDefault="007607C6" w:rsidP="00A3142E">
            <w:pPr>
              <w:widowControl/>
              <w:spacing w:line="360" w:lineRule="auto"/>
              <w:jc w:val="center"/>
              <w:rPr>
                <w:rFonts w:ascii="宋体" w:hAnsi="宋体" w:cs="宋体"/>
                <w:kern w:val="0"/>
              </w:rPr>
            </w:pPr>
            <w:r>
              <w:rPr>
                <w:rFonts w:ascii="宋体" w:hAnsi="宋体" w:cs="宋体" w:hint="eastAsia"/>
                <w:kern w:val="0"/>
              </w:rPr>
              <w:t xml:space="preserve">　</w:t>
            </w:r>
          </w:p>
        </w:tc>
        <w:tc>
          <w:tcPr>
            <w:tcW w:w="982" w:type="dxa"/>
            <w:tcBorders>
              <w:top w:val="nil"/>
              <w:left w:val="nil"/>
              <w:bottom w:val="single" w:sz="4" w:space="0" w:color="auto"/>
              <w:right w:val="single" w:sz="4" w:space="0" w:color="auto"/>
            </w:tcBorders>
            <w:vAlign w:val="center"/>
          </w:tcPr>
          <w:p w:rsidR="007607C6" w:rsidRDefault="007607C6" w:rsidP="00A3142E">
            <w:pPr>
              <w:widowControl/>
              <w:spacing w:line="360" w:lineRule="auto"/>
              <w:jc w:val="center"/>
              <w:rPr>
                <w:rFonts w:ascii="宋体" w:hAnsi="宋体" w:cs="宋体"/>
                <w:kern w:val="0"/>
              </w:rPr>
            </w:pPr>
            <w:r>
              <w:rPr>
                <w:rFonts w:ascii="宋体" w:hAnsi="宋体" w:cs="宋体" w:hint="eastAsia"/>
                <w:kern w:val="0"/>
              </w:rPr>
              <w:t xml:space="preserve">　</w:t>
            </w:r>
          </w:p>
        </w:tc>
        <w:tc>
          <w:tcPr>
            <w:tcW w:w="1080" w:type="dxa"/>
            <w:tcBorders>
              <w:top w:val="nil"/>
              <w:left w:val="nil"/>
              <w:bottom w:val="single" w:sz="4" w:space="0" w:color="auto"/>
              <w:right w:val="single" w:sz="4" w:space="0" w:color="auto"/>
            </w:tcBorders>
            <w:vAlign w:val="center"/>
          </w:tcPr>
          <w:p w:rsidR="007607C6" w:rsidRDefault="007607C6" w:rsidP="00A3142E">
            <w:pPr>
              <w:widowControl/>
              <w:spacing w:line="360" w:lineRule="auto"/>
              <w:jc w:val="center"/>
              <w:rPr>
                <w:rFonts w:ascii="宋体" w:hAnsi="宋体" w:cs="宋体"/>
                <w:kern w:val="0"/>
              </w:rPr>
            </w:pPr>
          </w:p>
        </w:tc>
        <w:tc>
          <w:tcPr>
            <w:tcW w:w="1416" w:type="dxa"/>
            <w:tcBorders>
              <w:top w:val="nil"/>
              <w:left w:val="nil"/>
              <w:bottom w:val="single" w:sz="4" w:space="0" w:color="auto"/>
              <w:right w:val="single" w:sz="4" w:space="0" w:color="auto"/>
            </w:tcBorders>
            <w:vAlign w:val="center"/>
          </w:tcPr>
          <w:p w:rsidR="007607C6" w:rsidRDefault="007607C6" w:rsidP="00A3142E">
            <w:pPr>
              <w:spacing w:line="360" w:lineRule="auto"/>
              <w:jc w:val="center"/>
              <w:rPr>
                <w:rFonts w:ascii="宋体" w:hAnsi="宋体" w:cs="宋体"/>
                <w:kern w:val="0"/>
              </w:rPr>
            </w:pPr>
            <w:r>
              <w:rPr>
                <w:rFonts w:ascii="宋体" w:hAnsi="宋体" w:cs="宋体" w:hint="eastAsia"/>
                <w:kern w:val="0"/>
              </w:rPr>
              <w:t xml:space="preserve">　</w:t>
            </w:r>
          </w:p>
        </w:tc>
        <w:tc>
          <w:tcPr>
            <w:tcW w:w="1080" w:type="dxa"/>
            <w:tcBorders>
              <w:top w:val="nil"/>
              <w:left w:val="nil"/>
              <w:bottom w:val="single" w:sz="4" w:space="0" w:color="auto"/>
              <w:right w:val="single" w:sz="4" w:space="0" w:color="auto"/>
            </w:tcBorders>
            <w:vAlign w:val="center"/>
          </w:tcPr>
          <w:p w:rsidR="007607C6" w:rsidRDefault="007607C6" w:rsidP="00A3142E">
            <w:pPr>
              <w:widowControl/>
              <w:spacing w:line="360" w:lineRule="auto"/>
              <w:jc w:val="center"/>
              <w:rPr>
                <w:rFonts w:ascii="宋体" w:hAnsi="宋体" w:cs="宋体"/>
                <w:kern w:val="0"/>
              </w:rPr>
            </w:pPr>
            <w:r>
              <w:rPr>
                <w:rFonts w:ascii="宋体" w:hAnsi="宋体" w:cs="宋体" w:hint="eastAsia"/>
                <w:kern w:val="0"/>
              </w:rPr>
              <w:t xml:space="preserve">　</w:t>
            </w:r>
          </w:p>
        </w:tc>
        <w:tc>
          <w:tcPr>
            <w:tcW w:w="978" w:type="dxa"/>
            <w:tcBorders>
              <w:top w:val="nil"/>
              <w:left w:val="nil"/>
              <w:bottom w:val="single" w:sz="4" w:space="0" w:color="auto"/>
              <w:right w:val="single" w:sz="4" w:space="0" w:color="auto"/>
            </w:tcBorders>
            <w:vAlign w:val="center"/>
          </w:tcPr>
          <w:p w:rsidR="007607C6" w:rsidRDefault="007607C6" w:rsidP="00A3142E">
            <w:pPr>
              <w:widowControl/>
              <w:spacing w:line="360" w:lineRule="auto"/>
              <w:jc w:val="center"/>
              <w:rPr>
                <w:rFonts w:ascii="宋体" w:hAnsi="宋体" w:cs="宋体"/>
                <w:kern w:val="0"/>
              </w:rPr>
            </w:pPr>
          </w:p>
        </w:tc>
      </w:tr>
      <w:tr w:rsidR="007607C6" w:rsidTr="00E50120">
        <w:trPr>
          <w:cantSplit/>
          <w:trHeight w:val="405"/>
        </w:trPr>
        <w:tc>
          <w:tcPr>
            <w:tcW w:w="532" w:type="dxa"/>
            <w:vMerge/>
            <w:tcBorders>
              <w:top w:val="single" w:sz="4" w:space="0" w:color="auto"/>
              <w:left w:val="single" w:sz="4" w:space="0" w:color="auto"/>
              <w:bottom w:val="single" w:sz="4" w:space="0" w:color="000000"/>
              <w:right w:val="single" w:sz="4" w:space="0" w:color="auto"/>
            </w:tcBorders>
            <w:vAlign w:val="center"/>
          </w:tcPr>
          <w:p w:rsidR="007607C6" w:rsidRDefault="007607C6" w:rsidP="00A3142E">
            <w:pPr>
              <w:widowControl/>
              <w:spacing w:line="360" w:lineRule="auto"/>
              <w:jc w:val="left"/>
              <w:rPr>
                <w:rFonts w:ascii="宋体" w:hAnsi="宋体" w:cs="宋体"/>
                <w:kern w:val="0"/>
              </w:rPr>
            </w:pPr>
          </w:p>
        </w:tc>
        <w:tc>
          <w:tcPr>
            <w:tcW w:w="1064" w:type="dxa"/>
            <w:vMerge/>
            <w:tcBorders>
              <w:left w:val="single" w:sz="4" w:space="0" w:color="auto"/>
              <w:right w:val="single" w:sz="4" w:space="0" w:color="auto"/>
            </w:tcBorders>
            <w:vAlign w:val="center"/>
          </w:tcPr>
          <w:p w:rsidR="007607C6" w:rsidRDefault="007607C6" w:rsidP="00A3142E">
            <w:pPr>
              <w:spacing w:line="360" w:lineRule="auto"/>
              <w:jc w:val="center"/>
              <w:rPr>
                <w:rFonts w:ascii="宋体" w:hAnsi="宋体" w:cs="宋体"/>
                <w:kern w:val="0"/>
              </w:rPr>
            </w:pPr>
          </w:p>
        </w:tc>
        <w:tc>
          <w:tcPr>
            <w:tcW w:w="939" w:type="dxa"/>
            <w:tcBorders>
              <w:top w:val="nil"/>
              <w:left w:val="nil"/>
              <w:bottom w:val="single" w:sz="4" w:space="0" w:color="auto"/>
              <w:right w:val="single" w:sz="4" w:space="0" w:color="auto"/>
            </w:tcBorders>
            <w:vAlign w:val="center"/>
          </w:tcPr>
          <w:p w:rsidR="007607C6" w:rsidRDefault="007607C6" w:rsidP="00A3142E">
            <w:pPr>
              <w:widowControl/>
              <w:spacing w:line="360" w:lineRule="auto"/>
              <w:jc w:val="center"/>
              <w:rPr>
                <w:rFonts w:ascii="宋体" w:hAnsi="宋体" w:cs="宋体"/>
                <w:kern w:val="0"/>
              </w:rPr>
            </w:pPr>
          </w:p>
        </w:tc>
        <w:tc>
          <w:tcPr>
            <w:tcW w:w="818" w:type="dxa"/>
            <w:tcBorders>
              <w:top w:val="nil"/>
              <w:left w:val="nil"/>
              <w:bottom w:val="single" w:sz="4" w:space="0" w:color="auto"/>
              <w:right w:val="single" w:sz="4" w:space="0" w:color="auto"/>
            </w:tcBorders>
            <w:vAlign w:val="center"/>
          </w:tcPr>
          <w:p w:rsidR="007607C6" w:rsidRDefault="007607C6" w:rsidP="00A3142E">
            <w:pPr>
              <w:widowControl/>
              <w:spacing w:line="360" w:lineRule="auto"/>
              <w:jc w:val="center"/>
              <w:rPr>
                <w:rFonts w:ascii="宋体" w:hAnsi="宋体" w:cs="宋体"/>
                <w:kern w:val="0"/>
              </w:rPr>
            </w:pPr>
          </w:p>
        </w:tc>
        <w:tc>
          <w:tcPr>
            <w:tcW w:w="982" w:type="dxa"/>
            <w:tcBorders>
              <w:top w:val="nil"/>
              <w:left w:val="nil"/>
              <w:bottom w:val="single" w:sz="4" w:space="0" w:color="auto"/>
              <w:right w:val="single" w:sz="4" w:space="0" w:color="auto"/>
            </w:tcBorders>
            <w:vAlign w:val="center"/>
          </w:tcPr>
          <w:p w:rsidR="007607C6" w:rsidRDefault="007607C6" w:rsidP="00A3142E">
            <w:pPr>
              <w:widowControl/>
              <w:spacing w:line="360" w:lineRule="auto"/>
              <w:jc w:val="center"/>
              <w:rPr>
                <w:rFonts w:ascii="宋体" w:hAnsi="宋体" w:cs="宋体"/>
                <w:kern w:val="0"/>
              </w:rPr>
            </w:pPr>
          </w:p>
        </w:tc>
        <w:tc>
          <w:tcPr>
            <w:tcW w:w="1080" w:type="dxa"/>
            <w:tcBorders>
              <w:top w:val="nil"/>
              <w:left w:val="nil"/>
              <w:bottom w:val="single" w:sz="4" w:space="0" w:color="auto"/>
              <w:right w:val="single" w:sz="4" w:space="0" w:color="auto"/>
            </w:tcBorders>
            <w:vAlign w:val="center"/>
          </w:tcPr>
          <w:p w:rsidR="007607C6" w:rsidRDefault="007607C6" w:rsidP="00A3142E">
            <w:pPr>
              <w:widowControl/>
              <w:spacing w:line="360" w:lineRule="auto"/>
              <w:jc w:val="center"/>
              <w:rPr>
                <w:rFonts w:ascii="宋体" w:hAnsi="宋体" w:cs="宋体"/>
                <w:kern w:val="0"/>
              </w:rPr>
            </w:pPr>
          </w:p>
        </w:tc>
        <w:tc>
          <w:tcPr>
            <w:tcW w:w="1416" w:type="dxa"/>
            <w:tcBorders>
              <w:top w:val="nil"/>
              <w:left w:val="nil"/>
              <w:bottom w:val="single" w:sz="4" w:space="0" w:color="auto"/>
              <w:right w:val="single" w:sz="4" w:space="0" w:color="auto"/>
            </w:tcBorders>
            <w:vAlign w:val="center"/>
          </w:tcPr>
          <w:p w:rsidR="007607C6" w:rsidRDefault="007607C6" w:rsidP="00A3142E">
            <w:pPr>
              <w:spacing w:line="360" w:lineRule="auto"/>
              <w:jc w:val="center"/>
              <w:rPr>
                <w:rFonts w:ascii="宋体" w:hAnsi="宋体" w:cs="宋体"/>
                <w:kern w:val="0"/>
              </w:rPr>
            </w:pPr>
          </w:p>
        </w:tc>
        <w:tc>
          <w:tcPr>
            <w:tcW w:w="1080" w:type="dxa"/>
            <w:tcBorders>
              <w:top w:val="nil"/>
              <w:left w:val="nil"/>
              <w:bottom w:val="single" w:sz="4" w:space="0" w:color="auto"/>
              <w:right w:val="single" w:sz="4" w:space="0" w:color="auto"/>
            </w:tcBorders>
            <w:vAlign w:val="center"/>
          </w:tcPr>
          <w:p w:rsidR="007607C6" w:rsidRDefault="007607C6" w:rsidP="00A3142E">
            <w:pPr>
              <w:widowControl/>
              <w:spacing w:line="360" w:lineRule="auto"/>
              <w:jc w:val="center"/>
              <w:rPr>
                <w:rFonts w:ascii="宋体" w:hAnsi="宋体" w:cs="宋体"/>
                <w:kern w:val="0"/>
              </w:rPr>
            </w:pPr>
          </w:p>
        </w:tc>
        <w:tc>
          <w:tcPr>
            <w:tcW w:w="978" w:type="dxa"/>
            <w:tcBorders>
              <w:top w:val="nil"/>
              <w:left w:val="nil"/>
              <w:bottom w:val="single" w:sz="4" w:space="0" w:color="auto"/>
              <w:right w:val="single" w:sz="4" w:space="0" w:color="auto"/>
            </w:tcBorders>
            <w:vAlign w:val="center"/>
          </w:tcPr>
          <w:p w:rsidR="007607C6" w:rsidRDefault="007607C6" w:rsidP="00A3142E">
            <w:pPr>
              <w:widowControl/>
              <w:spacing w:line="360" w:lineRule="auto"/>
              <w:jc w:val="center"/>
              <w:rPr>
                <w:rFonts w:ascii="宋体" w:hAnsi="宋体" w:cs="宋体"/>
                <w:kern w:val="0"/>
              </w:rPr>
            </w:pPr>
          </w:p>
        </w:tc>
      </w:tr>
      <w:tr w:rsidR="007607C6" w:rsidTr="00E50120">
        <w:trPr>
          <w:cantSplit/>
          <w:trHeight w:val="405"/>
        </w:trPr>
        <w:tc>
          <w:tcPr>
            <w:tcW w:w="532" w:type="dxa"/>
            <w:vMerge/>
            <w:tcBorders>
              <w:top w:val="single" w:sz="4" w:space="0" w:color="auto"/>
              <w:left w:val="single" w:sz="4" w:space="0" w:color="auto"/>
              <w:bottom w:val="single" w:sz="4" w:space="0" w:color="000000"/>
              <w:right w:val="single" w:sz="4" w:space="0" w:color="auto"/>
            </w:tcBorders>
            <w:vAlign w:val="center"/>
          </w:tcPr>
          <w:p w:rsidR="007607C6" w:rsidRDefault="007607C6" w:rsidP="00A3142E">
            <w:pPr>
              <w:widowControl/>
              <w:spacing w:line="360" w:lineRule="auto"/>
              <w:jc w:val="left"/>
              <w:rPr>
                <w:rFonts w:ascii="宋体" w:hAnsi="宋体" w:cs="宋体"/>
                <w:kern w:val="0"/>
              </w:rPr>
            </w:pPr>
          </w:p>
        </w:tc>
        <w:tc>
          <w:tcPr>
            <w:tcW w:w="1064" w:type="dxa"/>
            <w:vMerge/>
            <w:tcBorders>
              <w:left w:val="single" w:sz="4" w:space="0" w:color="auto"/>
              <w:right w:val="single" w:sz="4" w:space="0" w:color="auto"/>
            </w:tcBorders>
            <w:vAlign w:val="center"/>
          </w:tcPr>
          <w:p w:rsidR="007607C6" w:rsidRDefault="007607C6" w:rsidP="00A3142E">
            <w:pPr>
              <w:spacing w:line="360" w:lineRule="auto"/>
              <w:jc w:val="center"/>
              <w:rPr>
                <w:rFonts w:ascii="宋体" w:hAnsi="宋体" w:cs="宋体"/>
                <w:kern w:val="0"/>
              </w:rPr>
            </w:pPr>
          </w:p>
        </w:tc>
        <w:tc>
          <w:tcPr>
            <w:tcW w:w="939" w:type="dxa"/>
            <w:tcBorders>
              <w:top w:val="nil"/>
              <w:left w:val="nil"/>
              <w:bottom w:val="single" w:sz="4" w:space="0" w:color="auto"/>
              <w:right w:val="single" w:sz="4" w:space="0" w:color="auto"/>
            </w:tcBorders>
            <w:vAlign w:val="center"/>
          </w:tcPr>
          <w:p w:rsidR="007607C6" w:rsidRDefault="007607C6" w:rsidP="00A3142E">
            <w:pPr>
              <w:widowControl/>
              <w:spacing w:line="360" w:lineRule="auto"/>
              <w:jc w:val="center"/>
              <w:rPr>
                <w:rFonts w:ascii="宋体" w:hAnsi="宋体" w:cs="宋体"/>
                <w:kern w:val="0"/>
              </w:rPr>
            </w:pPr>
          </w:p>
        </w:tc>
        <w:tc>
          <w:tcPr>
            <w:tcW w:w="818" w:type="dxa"/>
            <w:tcBorders>
              <w:top w:val="nil"/>
              <w:left w:val="nil"/>
              <w:bottom w:val="single" w:sz="4" w:space="0" w:color="auto"/>
              <w:right w:val="single" w:sz="4" w:space="0" w:color="auto"/>
            </w:tcBorders>
            <w:vAlign w:val="center"/>
          </w:tcPr>
          <w:p w:rsidR="007607C6" w:rsidRDefault="007607C6" w:rsidP="00A3142E">
            <w:pPr>
              <w:widowControl/>
              <w:spacing w:line="360" w:lineRule="auto"/>
              <w:jc w:val="center"/>
              <w:rPr>
                <w:rFonts w:ascii="宋体" w:hAnsi="宋体" w:cs="宋体"/>
                <w:kern w:val="0"/>
              </w:rPr>
            </w:pPr>
          </w:p>
        </w:tc>
        <w:tc>
          <w:tcPr>
            <w:tcW w:w="982" w:type="dxa"/>
            <w:tcBorders>
              <w:top w:val="nil"/>
              <w:left w:val="nil"/>
              <w:bottom w:val="single" w:sz="4" w:space="0" w:color="auto"/>
              <w:right w:val="single" w:sz="4" w:space="0" w:color="auto"/>
            </w:tcBorders>
            <w:vAlign w:val="center"/>
          </w:tcPr>
          <w:p w:rsidR="007607C6" w:rsidRDefault="007607C6" w:rsidP="00A3142E">
            <w:pPr>
              <w:widowControl/>
              <w:spacing w:line="360" w:lineRule="auto"/>
              <w:jc w:val="center"/>
              <w:rPr>
                <w:rFonts w:ascii="宋体" w:hAnsi="宋体" w:cs="宋体"/>
                <w:kern w:val="0"/>
              </w:rPr>
            </w:pPr>
          </w:p>
        </w:tc>
        <w:tc>
          <w:tcPr>
            <w:tcW w:w="1080" w:type="dxa"/>
            <w:tcBorders>
              <w:top w:val="nil"/>
              <w:left w:val="nil"/>
              <w:bottom w:val="single" w:sz="4" w:space="0" w:color="auto"/>
              <w:right w:val="single" w:sz="4" w:space="0" w:color="auto"/>
            </w:tcBorders>
            <w:vAlign w:val="center"/>
          </w:tcPr>
          <w:p w:rsidR="007607C6" w:rsidRDefault="007607C6" w:rsidP="00A3142E">
            <w:pPr>
              <w:widowControl/>
              <w:spacing w:line="360" w:lineRule="auto"/>
              <w:jc w:val="center"/>
              <w:rPr>
                <w:rFonts w:ascii="宋体" w:hAnsi="宋体" w:cs="宋体"/>
                <w:kern w:val="0"/>
              </w:rPr>
            </w:pPr>
          </w:p>
        </w:tc>
        <w:tc>
          <w:tcPr>
            <w:tcW w:w="1416" w:type="dxa"/>
            <w:tcBorders>
              <w:top w:val="nil"/>
              <w:left w:val="nil"/>
              <w:bottom w:val="single" w:sz="4" w:space="0" w:color="auto"/>
              <w:right w:val="single" w:sz="4" w:space="0" w:color="auto"/>
            </w:tcBorders>
            <w:vAlign w:val="center"/>
          </w:tcPr>
          <w:p w:rsidR="007607C6" w:rsidRDefault="007607C6" w:rsidP="00A3142E">
            <w:pPr>
              <w:spacing w:line="360" w:lineRule="auto"/>
              <w:jc w:val="center"/>
              <w:rPr>
                <w:rFonts w:ascii="宋体" w:hAnsi="宋体" w:cs="宋体"/>
                <w:kern w:val="0"/>
              </w:rPr>
            </w:pPr>
          </w:p>
        </w:tc>
        <w:tc>
          <w:tcPr>
            <w:tcW w:w="1080" w:type="dxa"/>
            <w:tcBorders>
              <w:top w:val="nil"/>
              <w:left w:val="nil"/>
              <w:bottom w:val="single" w:sz="4" w:space="0" w:color="auto"/>
              <w:right w:val="single" w:sz="4" w:space="0" w:color="auto"/>
            </w:tcBorders>
            <w:vAlign w:val="center"/>
          </w:tcPr>
          <w:p w:rsidR="007607C6" w:rsidRDefault="007607C6" w:rsidP="00A3142E">
            <w:pPr>
              <w:widowControl/>
              <w:spacing w:line="360" w:lineRule="auto"/>
              <w:jc w:val="center"/>
              <w:rPr>
                <w:rFonts w:ascii="宋体" w:hAnsi="宋体" w:cs="宋体"/>
                <w:kern w:val="0"/>
              </w:rPr>
            </w:pPr>
          </w:p>
        </w:tc>
        <w:tc>
          <w:tcPr>
            <w:tcW w:w="978" w:type="dxa"/>
            <w:tcBorders>
              <w:top w:val="nil"/>
              <w:left w:val="nil"/>
              <w:bottom w:val="single" w:sz="4" w:space="0" w:color="auto"/>
              <w:right w:val="single" w:sz="4" w:space="0" w:color="auto"/>
            </w:tcBorders>
            <w:vAlign w:val="center"/>
          </w:tcPr>
          <w:p w:rsidR="007607C6" w:rsidRDefault="007607C6" w:rsidP="00A3142E">
            <w:pPr>
              <w:widowControl/>
              <w:spacing w:line="360" w:lineRule="auto"/>
              <w:jc w:val="center"/>
              <w:rPr>
                <w:rFonts w:ascii="宋体" w:hAnsi="宋体" w:cs="宋体"/>
                <w:kern w:val="0"/>
              </w:rPr>
            </w:pPr>
          </w:p>
        </w:tc>
      </w:tr>
      <w:tr w:rsidR="007607C6" w:rsidTr="00E50120">
        <w:trPr>
          <w:cantSplit/>
          <w:trHeight w:val="405"/>
        </w:trPr>
        <w:tc>
          <w:tcPr>
            <w:tcW w:w="532" w:type="dxa"/>
            <w:vMerge/>
            <w:tcBorders>
              <w:top w:val="single" w:sz="4" w:space="0" w:color="auto"/>
              <w:left w:val="single" w:sz="4" w:space="0" w:color="auto"/>
              <w:bottom w:val="single" w:sz="4" w:space="0" w:color="000000"/>
              <w:right w:val="single" w:sz="4" w:space="0" w:color="auto"/>
            </w:tcBorders>
            <w:vAlign w:val="center"/>
          </w:tcPr>
          <w:p w:rsidR="007607C6" w:rsidRDefault="007607C6" w:rsidP="00A3142E">
            <w:pPr>
              <w:widowControl/>
              <w:spacing w:line="360" w:lineRule="auto"/>
              <w:jc w:val="left"/>
              <w:rPr>
                <w:rFonts w:ascii="宋体" w:hAnsi="宋体" w:cs="宋体"/>
                <w:kern w:val="0"/>
              </w:rPr>
            </w:pPr>
          </w:p>
        </w:tc>
        <w:tc>
          <w:tcPr>
            <w:tcW w:w="1064" w:type="dxa"/>
            <w:vMerge/>
            <w:tcBorders>
              <w:left w:val="single" w:sz="4" w:space="0" w:color="auto"/>
              <w:right w:val="single" w:sz="4" w:space="0" w:color="auto"/>
            </w:tcBorders>
            <w:vAlign w:val="center"/>
          </w:tcPr>
          <w:p w:rsidR="007607C6" w:rsidRDefault="007607C6" w:rsidP="00A3142E">
            <w:pPr>
              <w:spacing w:line="360" w:lineRule="auto"/>
              <w:jc w:val="center"/>
              <w:rPr>
                <w:rFonts w:ascii="宋体" w:hAnsi="宋体" w:cs="宋体"/>
                <w:kern w:val="0"/>
              </w:rPr>
            </w:pPr>
          </w:p>
        </w:tc>
        <w:tc>
          <w:tcPr>
            <w:tcW w:w="939" w:type="dxa"/>
            <w:tcBorders>
              <w:top w:val="nil"/>
              <w:left w:val="nil"/>
              <w:bottom w:val="single" w:sz="4" w:space="0" w:color="auto"/>
              <w:right w:val="single" w:sz="4" w:space="0" w:color="auto"/>
            </w:tcBorders>
            <w:vAlign w:val="center"/>
          </w:tcPr>
          <w:p w:rsidR="007607C6" w:rsidRDefault="007607C6" w:rsidP="00A3142E">
            <w:pPr>
              <w:widowControl/>
              <w:spacing w:line="360" w:lineRule="auto"/>
              <w:jc w:val="center"/>
              <w:rPr>
                <w:rFonts w:ascii="宋体" w:hAnsi="宋体" w:cs="宋体"/>
                <w:kern w:val="0"/>
              </w:rPr>
            </w:pPr>
            <w:r>
              <w:rPr>
                <w:rFonts w:ascii="宋体" w:hAnsi="宋体" w:cs="宋体" w:hint="eastAsia"/>
                <w:kern w:val="0"/>
              </w:rPr>
              <w:t xml:space="preserve">　</w:t>
            </w:r>
          </w:p>
        </w:tc>
        <w:tc>
          <w:tcPr>
            <w:tcW w:w="818" w:type="dxa"/>
            <w:tcBorders>
              <w:top w:val="nil"/>
              <w:left w:val="nil"/>
              <w:bottom w:val="single" w:sz="4" w:space="0" w:color="auto"/>
              <w:right w:val="single" w:sz="4" w:space="0" w:color="auto"/>
            </w:tcBorders>
            <w:vAlign w:val="center"/>
          </w:tcPr>
          <w:p w:rsidR="007607C6" w:rsidRDefault="007607C6" w:rsidP="00A3142E">
            <w:pPr>
              <w:widowControl/>
              <w:spacing w:line="360" w:lineRule="auto"/>
              <w:jc w:val="center"/>
              <w:rPr>
                <w:rFonts w:ascii="宋体" w:hAnsi="宋体" w:cs="宋体"/>
                <w:kern w:val="0"/>
              </w:rPr>
            </w:pPr>
            <w:r>
              <w:rPr>
                <w:rFonts w:ascii="宋体" w:hAnsi="宋体" w:cs="宋体" w:hint="eastAsia"/>
                <w:kern w:val="0"/>
              </w:rPr>
              <w:t xml:space="preserve">　</w:t>
            </w:r>
          </w:p>
        </w:tc>
        <w:tc>
          <w:tcPr>
            <w:tcW w:w="982" w:type="dxa"/>
            <w:tcBorders>
              <w:top w:val="nil"/>
              <w:left w:val="nil"/>
              <w:bottom w:val="single" w:sz="4" w:space="0" w:color="auto"/>
              <w:right w:val="single" w:sz="4" w:space="0" w:color="auto"/>
            </w:tcBorders>
            <w:vAlign w:val="center"/>
          </w:tcPr>
          <w:p w:rsidR="007607C6" w:rsidRDefault="007607C6" w:rsidP="00A3142E">
            <w:pPr>
              <w:widowControl/>
              <w:spacing w:line="360" w:lineRule="auto"/>
              <w:jc w:val="center"/>
              <w:rPr>
                <w:rFonts w:ascii="宋体" w:hAnsi="宋体" w:cs="宋体"/>
                <w:kern w:val="0"/>
              </w:rPr>
            </w:pPr>
            <w:r>
              <w:rPr>
                <w:rFonts w:ascii="宋体" w:hAnsi="宋体" w:cs="宋体" w:hint="eastAsia"/>
                <w:kern w:val="0"/>
              </w:rPr>
              <w:t xml:space="preserve">　</w:t>
            </w:r>
          </w:p>
        </w:tc>
        <w:tc>
          <w:tcPr>
            <w:tcW w:w="1080" w:type="dxa"/>
            <w:tcBorders>
              <w:top w:val="nil"/>
              <w:left w:val="nil"/>
              <w:bottom w:val="single" w:sz="4" w:space="0" w:color="auto"/>
              <w:right w:val="single" w:sz="4" w:space="0" w:color="auto"/>
            </w:tcBorders>
            <w:vAlign w:val="center"/>
          </w:tcPr>
          <w:p w:rsidR="007607C6" w:rsidRDefault="007607C6" w:rsidP="00A3142E">
            <w:pPr>
              <w:widowControl/>
              <w:spacing w:line="360" w:lineRule="auto"/>
              <w:jc w:val="center"/>
              <w:rPr>
                <w:rFonts w:ascii="宋体" w:hAnsi="宋体" w:cs="宋体"/>
                <w:kern w:val="0"/>
              </w:rPr>
            </w:pPr>
          </w:p>
        </w:tc>
        <w:tc>
          <w:tcPr>
            <w:tcW w:w="1416" w:type="dxa"/>
            <w:tcBorders>
              <w:top w:val="nil"/>
              <w:left w:val="nil"/>
              <w:bottom w:val="single" w:sz="4" w:space="0" w:color="auto"/>
              <w:right w:val="single" w:sz="4" w:space="0" w:color="auto"/>
            </w:tcBorders>
            <w:vAlign w:val="center"/>
          </w:tcPr>
          <w:p w:rsidR="007607C6" w:rsidRDefault="007607C6" w:rsidP="00A3142E">
            <w:pPr>
              <w:spacing w:line="360" w:lineRule="auto"/>
              <w:jc w:val="center"/>
              <w:rPr>
                <w:rFonts w:ascii="宋体" w:hAnsi="宋体" w:cs="宋体"/>
                <w:kern w:val="0"/>
              </w:rPr>
            </w:pPr>
            <w:r>
              <w:rPr>
                <w:rFonts w:ascii="宋体" w:hAnsi="宋体" w:cs="宋体" w:hint="eastAsia"/>
                <w:kern w:val="0"/>
              </w:rPr>
              <w:t xml:space="preserve">　</w:t>
            </w:r>
          </w:p>
        </w:tc>
        <w:tc>
          <w:tcPr>
            <w:tcW w:w="1080" w:type="dxa"/>
            <w:tcBorders>
              <w:top w:val="nil"/>
              <w:left w:val="nil"/>
              <w:bottom w:val="single" w:sz="4" w:space="0" w:color="auto"/>
              <w:right w:val="single" w:sz="4" w:space="0" w:color="auto"/>
            </w:tcBorders>
            <w:vAlign w:val="center"/>
          </w:tcPr>
          <w:p w:rsidR="007607C6" w:rsidRDefault="007607C6" w:rsidP="00A3142E">
            <w:pPr>
              <w:widowControl/>
              <w:spacing w:line="360" w:lineRule="auto"/>
              <w:jc w:val="center"/>
              <w:rPr>
                <w:rFonts w:ascii="宋体" w:hAnsi="宋体" w:cs="宋体"/>
                <w:kern w:val="0"/>
              </w:rPr>
            </w:pPr>
            <w:r>
              <w:rPr>
                <w:rFonts w:ascii="宋体" w:hAnsi="宋体" w:cs="宋体" w:hint="eastAsia"/>
                <w:kern w:val="0"/>
              </w:rPr>
              <w:t xml:space="preserve">　</w:t>
            </w:r>
          </w:p>
        </w:tc>
        <w:tc>
          <w:tcPr>
            <w:tcW w:w="978" w:type="dxa"/>
            <w:tcBorders>
              <w:top w:val="nil"/>
              <w:left w:val="nil"/>
              <w:bottom w:val="single" w:sz="4" w:space="0" w:color="auto"/>
              <w:right w:val="single" w:sz="4" w:space="0" w:color="auto"/>
            </w:tcBorders>
            <w:vAlign w:val="center"/>
          </w:tcPr>
          <w:p w:rsidR="007607C6" w:rsidRDefault="007607C6" w:rsidP="00A3142E">
            <w:pPr>
              <w:widowControl/>
              <w:spacing w:line="360" w:lineRule="auto"/>
              <w:jc w:val="center"/>
              <w:rPr>
                <w:rFonts w:ascii="宋体" w:hAnsi="宋体" w:cs="宋体"/>
                <w:kern w:val="0"/>
              </w:rPr>
            </w:pPr>
          </w:p>
        </w:tc>
      </w:tr>
      <w:tr w:rsidR="007607C6" w:rsidTr="00E50120">
        <w:trPr>
          <w:cantSplit/>
          <w:trHeight w:val="285"/>
        </w:trPr>
        <w:tc>
          <w:tcPr>
            <w:tcW w:w="532" w:type="dxa"/>
            <w:vMerge/>
            <w:tcBorders>
              <w:top w:val="single" w:sz="4" w:space="0" w:color="auto"/>
              <w:left w:val="single" w:sz="4" w:space="0" w:color="auto"/>
              <w:bottom w:val="single" w:sz="4" w:space="0" w:color="auto"/>
              <w:right w:val="single" w:sz="4" w:space="0" w:color="auto"/>
            </w:tcBorders>
            <w:vAlign w:val="center"/>
          </w:tcPr>
          <w:p w:rsidR="007607C6" w:rsidRDefault="007607C6" w:rsidP="00A3142E">
            <w:pPr>
              <w:widowControl/>
              <w:spacing w:line="360" w:lineRule="auto"/>
              <w:jc w:val="left"/>
              <w:rPr>
                <w:rFonts w:ascii="宋体" w:hAnsi="宋体" w:cs="宋体"/>
                <w:kern w:val="0"/>
              </w:rPr>
            </w:pPr>
          </w:p>
        </w:tc>
        <w:tc>
          <w:tcPr>
            <w:tcW w:w="1064" w:type="dxa"/>
            <w:vMerge/>
            <w:tcBorders>
              <w:left w:val="single" w:sz="4" w:space="0" w:color="auto"/>
              <w:bottom w:val="single" w:sz="4" w:space="0" w:color="auto"/>
              <w:right w:val="single" w:sz="4" w:space="0" w:color="auto"/>
            </w:tcBorders>
            <w:vAlign w:val="center"/>
          </w:tcPr>
          <w:p w:rsidR="007607C6" w:rsidRDefault="007607C6" w:rsidP="00A3142E">
            <w:pPr>
              <w:widowControl/>
              <w:spacing w:line="360" w:lineRule="auto"/>
              <w:jc w:val="center"/>
              <w:rPr>
                <w:rFonts w:ascii="宋体" w:hAnsi="宋体" w:cs="宋体"/>
                <w:kern w:val="0"/>
              </w:rPr>
            </w:pPr>
          </w:p>
        </w:tc>
        <w:tc>
          <w:tcPr>
            <w:tcW w:w="939" w:type="dxa"/>
            <w:tcBorders>
              <w:top w:val="nil"/>
              <w:left w:val="nil"/>
              <w:bottom w:val="single" w:sz="4" w:space="0" w:color="auto"/>
              <w:right w:val="single" w:sz="4" w:space="0" w:color="auto"/>
            </w:tcBorders>
            <w:vAlign w:val="center"/>
          </w:tcPr>
          <w:p w:rsidR="007607C6" w:rsidRDefault="007607C6" w:rsidP="00A3142E">
            <w:pPr>
              <w:widowControl/>
              <w:spacing w:line="360" w:lineRule="auto"/>
              <w:jc w:val="center"/>
              <w:rPr>
                <w:rFonts w:ascii="宋体" w:hAnsi="宋体" w:cs="宋体"/>
                <w:kern w:val="0"/>
              </w:rPr>
            </w:pPr>
            <w:r>
              <w:rPr>
                <w:rFonts w:ascii="宋体" w:hAnsi="宋体" w:cs="宋体" w:hint="eastAsia"/>
                <w:kern w:val="0"/>
              </w:rPr>
              <w:t xml:space="preserve">　</w:t>
            </w:r>
          </w:p>
        </w:tc>
        <w:tc>
          <w:tcPr>
            <w:tcW w:w="818" w:type="dxa"/>
            <w:tcBorders>
              <w:top w:val="nil"/>
              <w:left w:val="nil"/>
              <w:bottom w:val="single" w:sz="4" w:space="0" w:color="auto"/>
              <w:right w:val="single" w:sz="4" w:space="0" w:color="auto"/>
            </w:tcBorders>
            <w:vAlign w:val="center"/>
          </w:tcPr>
          <w:p w:rsidR="007607C6" w:rsidRDefault="007607C6" w:rsidP="00A3142E">
            <w:pPr>
              <w:widowControl/>
              <w:spacing w:line="360" w:lineRule="auto"/>
              <w:jc w:val="center"/>
              <w:rPr>
                <w:rFonts w:ascii="宋体" w:hAnsi="宋体" w:cs="宋体"/>
                <w:kern w:val="0"/>
              </w:rPr>
            </w:pPr>
            <w:r>
              <w:rPr>
                <w:rFonts w:ascii="宋体" w:hAnsi="宋体" w:cs="宋体" w:hint="eastAsia"/>
                <w:kern w:val="0"/>
              </w:rPr>
              <w:t xml:space="preserve">　</w:t>
            </w:r>
          </w:p>
        </w:tc>
        <w:tc>
          <w:tcPr>
            <w:tcW w:w="982" w:type="dxa"/>
            <w:tcBorders>
              <w:top w:val="nil"/>
              <w:left w:val="nil"/>
              <w:bottom w:val="single" w:sz="4" w:space="0" w:color="auto"/>
              <w:right w:val="single" w:sz="4" w:space="0" w:color="auto"/>
            </w:tcBorders>
            <w:vAlign w:val="center"/>
          </w:tcPr>
          <w:p w:rsidR="007607C6" w:rsidRDefault="007607C6" w:rsidP="00A3142E">
            <w:pPr>
              <w:widowControl/>
              <w:spacing w:line="360" w:lineRule="auto"/>
              <w:jc w:val="center"/>
              <w:rPr>
                <w:rFonts w:ascii="宋体" w:hAnsi="宋体" w:cs="宋体"/>
                <w:kern w:val="0"/>
              </w:rPr>
            </w:pPr>
            <w:r>
              <w:rPr>
                <w:rFonts w:ascii="宋体" w:hAnsi="宋体" w:cs="宋体" w:hint="eastAsia"/>
                <w:kern w:val="0"/>
              </w:rPr>
              <w:t xml:space="preserve">　</w:t>
            </w:r>
          </w:p>
        </w:tc>
        <w:tc>
          <w:tcPr>
            <w:tcW w:w="1080" w:type="dxa"/>
            <w:tcBorders>
              <w:top w:val="nil"/>
              <w:left w:val="nil"/>
              <w:bottom w:val="single" w:sz="4" w:space="0" w:color="auto"/>
              <w:right w:val="single" w:sz="4" w:space="0" w:color="auto"/>
            </w:tcBorders>
            <w:vAlign w:val="center"/>
          </w:tcPr>
          <w:p w:rsidR="007607C6" w:rsidRDefault="007607C6" w:rsidP="00A3142E">
            <w:pPr>
              <w:widowControl/>
              <w:spacing w:line="360" w:lineRule="auto"/>
              <w:jc w:val="center"/>
              <w:rPr>
                <w:rFonts w:ascii="宋体" w:hAnsi="宋体" w:cs="宋体"/>
                <w:kern w:val="0"/>
              </w:rPr>
            </w:pPr>
          </w:p>
        </w:tc>
        <w:tc>
          <w:tcPr>
            <w:tcW w:w="1416" w:type="dxa"/>
            <w:tcBorders>
              <w:top w:val="nil"/>
              <w:left w:val="nil"/>
              <w:bottom w:val="single" w:sz="4" w:space="0" w:color="auto"/>
              <w:right w:val="single" w:sz="4" w:space="0" w:color="auto"/>
            </w:tcBorders>
            <w:vAlign w:val="center"/>
          </w:tcPr>
          <w:p w:rsidR="007607C6" w:rsidRDefault="007607C6" w:rsidP="00A3142E">
            <w:pPr>
              <w:spacing w:line="360" w:lineRule="auto"/>
              <w:jc w:val="center"/>
              <w:rPr>
                <w:rFonts w:ascii="宋体" w:hAnsi="宋体" w:cs="宋体"/>
                <w:kern w:val="0"/>
              </w:rPr>
            </w:pPr>
            <w:r>
              <w:rPr>
                <w:rFonts w:ascii="宋体" w:hAnsi="宋体" w:cs="宋体" w:hint="eastAsia"/>
                <w:kern w:val="0"/>
              </w:rPr>
              <w:t xml:space="preserve">　</w:t>
            </w:r>
          </w:p>
        </w:tc>
        <w:tc>
          <w:tcPr>
            <w:tcW w:w="1080" w:type="dxa"/>
            <w:tcBorders>
              <w:top w:val="nil"/>
              <w:left w:val="nil"/>
              <w:bottom w:val="single" w:sz="4" w:space="0" w:color="auto"/>
              <w:right w:val="single" w:sz="4" w:space="0" w:color="auto"/>
            </w:tcBorders>
            <w:vAlign w:val="center"/>
          </w:tcPr>
          <w:p w:rsidR="007607C6" w:rsidRDefault="007607C6" w:rsidP="00A3142E">
            <w:pPr>
              <w:widowControl/>
              <w:spacing w:line="360" w:lineRule="auto"/>
              <w:jc w:val="center"/>
              <w:rPr>
                <w:rFonts w:ascii="宋体" w:hAnsi="宋体" w:cs="宋体"/>
                <w:kern w:val="0"/>
              </w:rPr>
            </w:pPr>
            <w:r>
              <w:rPr>
                <w:rFonts w:ascii="宋体" w:hAnsi="宋体" w:cs="宋体" w:hint="eastAsia"/>
                <w:kern w:val="0"/>
              </w:rPr>
              <w:t xml:space="preserve">　</w:t>
            </w:r>
          </w:p>
        </w:tc>
        <w:tc>
          <w:tcPr>
            <w:tcW w:w="978" w:type="dxa"/>
            <w:tcBorders>
              <w:top w:val="nil"/>
              <w:left w:val="nil"/>
              <w:bottom w:val="single" w:sz="4" w:space="0" w:color="auto"/>
              <w:right w:val="single" w:sz="4" w:space="0" w:color="auto"/>
            </w:tcBorders>
            <w:vAlign w:val="center"/>
          </w:tcPr>
          <w:p w:rsidR="007607C6" w:rsidRDefault="007607C6" w:rsidP="00A3142E">
            <w:pPr>
              <w:widowControl/>
              <w:spacing w:line="360" w:lineRule="auto"/>
              <w:jc w:val="center"/>
              <w:rPr>
                <w:rFonts w:ascii="宋体" w:hAnsi="宋体" w:cs="宋体"/>
                <w:kern w:val="0"/>
              </w:rPr>
            </w:pPr>
          </w:p>
        </w:tc>
      </w:tr>
      <w:tr w:rsidR="007607C6" w:rsidTr="00E50120">
        <w:trPr>
          <w:cantSplit/>
          <w:trHeight w:val="285"/>
        </w:trPr>
        <w:tc>
          <w:tcPr>
            <w:tcW w:w="532" w:type="dxa"/>
            <w:tcBorders>
              <w:top w:val="nil"/>
              <w:left w:val="single" w:sz="4" w:space="0" w:color="auto"/>
              <w:bottom w:val="single" w:sz="4" w:space="0" w:color="000000"/>
              <w:right w:val="single" w:sz="4" w:space="0" w:color="auto"/>
            </w:tcBorders>
            <w:vAlign w:val="center"/>
          </w:tcPr>
          <w:p w:rsidR="007607C6" w:rsidRDefault="007607C6" w:rsidP="00A3142E">
            <w:pPr>
              <w:widowControl/>
              <w:spacing w:line="360" w:lineRule="auto"/>
              <w:jc w:val="left"/>
              <w:rPr>
                <w:rFonts w:ascii="宋体" w:hAnsi="宋体" w:cs="宋体"/>
                <w:kern w:val="0"/>
              </w:rPr>
            </w:pPr>
            <w:r>
              <w:rPr>
                <w:rFonts w:ascii="宋体" w:hAnsi="宋体" w:cs="宋体" w:hint="eastAsia"/>
                <w:kern w:val="0"/>
              </w:rPr>
              <w:t>四</w:t>
            </w:r>
          </w:p>
        </w:tc>
        <w:tc>
          <w:tcPr>
            <w:tcW w:w="1064" w:type="dxa"/>
            <w:tcBorders>
              <w:top w:val="single" w:sz="4" w:space="0" w:color="auto"/>
              <w:left w:val="single" w:sz="4" w:space="0" w:color="auto"/>
              <w:bottom w:val="single" w:sz="4" w:space="0" w:color="000000"/>
              <w:right w:val="single" w:sz="4" w:space="0" w:color="auto"/>
            </w:tcBorders>
            <w:vAlign w:val="center"/>
          </w:tcPr>
          <w:p w:rsidR="007607C6" w:rsidRDefault="007607C6" w:rsidP="00A3142E">
            <w:pPr>
              <w:widowControl/>
              <w:spacing w:line="360" w:lineRule="auto"/>
              <w:jc w:val="center"/>
              <w:rPr>
                <w:rFonts w:ascii="宋体" w:hAnsi="宋体" w:cs="宋体"/>
                <w:kern w:val="0"/>
              </w:rPr>
            </w:pPr>
            <w:r>
              <w:rPr>
                <w:rFonts w:ascii="宋体" w:hAnsi="宋体" w:cs="宋体" w:hint="eastAsia"/>
                <w:kern w:val="0"/>
              </w:rPr>
              <w:t>其它</w:t>
            </w:r>
          </w:p>
        </w:tc>
        <w:tc>
          <w:tcPr>
            <w:tcW w:w="939" w:type="dxa"/>
            <w:tcBorders>
              <w:top w:val="nil"/>
              <w:left w:val="nil"/>
              <w:bottom w:val="single" w:sz="4" w:space="0" w:color="auto"/>
              <w:right w:val="single" w:sz="4" w:space="0" w:color="auto"/>
            </w:tcBorders>
            <w:vAlign w:val="center"/>
          </w:tcPr>
          <w:p w:rsidR="007607C6" w:rsidRDefault="007607C6" w:rsidP="00A3142E">
            <w:pPr>
              <w:widowControl/>
              <w:spacing w:line="360" w:lineRule="auto"/>
              <w:jc w:val="center"/>
              <w:rPr>
                <w:rFonts w:ascii="宋体" w:hAnsi="宋体" w:cs="宋体"/>
                <w:b/>
                <w:bCs/>
                <w:kern w:val="0"/>
              </w:rPr>
            </w:pPr>
          </w:p>
        </w:tc>
        <w:tc>
          <w:tcPr>
            <w:tcW w:w="818" w:type="dxa"/>
            <w:tcBorders>
              <w:top w:val="nil"/>
              <w:left w:val="nil"/>
              <w:bottom w:val="single" w:sz="4" w:space="0" w:color="auto"/>
              <w:right w:val="single" w:sz="4" w:space="0" w:color="auto"/>
            </w:tcBorders>
            <w:vAlign w:val="center"/>
          </w:tcPr>
          <w:p w:rsidR="007607C6" w:rsidRDefault="007607C6" w:rsidP="00A3142E">
            <w:pPr>
              <w:widowControl/>
              <w:spacing w:line="360" w:lineRule="auto"/>
              <w:jc w:val="center"/>
              <w:rPr>
                <w:rFonts w:ascii="宋体" w:hAnsi="宋体" w:cs="宋体"/>
                <w:b/>
                <w:bCs/>
                <w:kern w:val="0"/>
              </w:rPr>
            </w:pPr>
          </w:p>
        </w:tc>
        <w:tc>
          <w:tcPr>
            <w:tcW w:w="982" w:type="dxa"/>
            <w:tcBorders>
              <w:top w:val="nil"/>
              <w:left w:val="nil"/>
              <w:bottom w:val="single" w:sz="4" w:space="0" w:color="auto"/>
              <w:right w:val="single" w:sz="4" w:space="0" w:color="auto"/>
            </w:tcBorders>
            <w:vAlign w:val="center"/>
          </w:tcPr>
          <w:p w:rsidR="007607C6" w:rsidRDefault="007607C6" w:rsidP="00A3142E">
            <w:pPr>
              <w:widowControl/>
              <w:spacing w:line="360" w:lineRule="auto"/>
              <w:jc w:val="center"/>
              <w:rPr>
                <w:rFonts w:ascii="宋体" w:hAnsi="宋体" w:cs="宋体"/>
                <w:b/>
                <w:bCs/>
                <w:kern w:val="0"/>
              </w:rPr>
            </w:pPr>
          </w:p>
        </w:tc>
        <w:tc>
          <w:tcPr>
            <w:tcW w:w="1080" w:type="dxa"/>
            <w:tcBorders>
              <w:top w:val="nil"/>
              <w:left w:val="nil"/>
              <w:bottom w:val="single" w:sz="4" w:space="0" w:color="auto"/>
              <w:right w:val="single" w:sz="4" w:space="0" w:color="auto"/>
            </w:tcBorders>
            <w:vAlign w:val="center"/>
          </w:tcPr>
          <w:p w:rsidR="007607C6" w:rsidRDefault="007607C6" w:rsidP="00A3142E">
            <w:pPr>
              <w:widowControl/>
              <w:spacing w:line="360" w:lineRule="auto"/>
              <w:jc w:val="center"/>
              <w:rPr>
                <w:rFonts w:ascii="宋体" w:hAnsi="宋体" w:cs="宋体"/>
                <w:b/>
                <w:bCs/>
                <w:kern w:val="0"/>
              </w:rPr>
            </w:pPr>
          </w:p>
        </w:tc>
        <w:tc>
          <w:tcPr>
            <w:tcW w:w="1416" w:type="dxa"/>
            <w:tcBorders>
              <w:top w:val="nil"/>
              <w:left w:val="nil"/>
              <w:bottom w:val="single" w:sz="4" w:space="0" w:color="auto"/>
              <w:right w:val="single" w:sz="4" w:space="0" w:color="auto"/>
            </w:tcBorders>
            <w:vAlign w:val="center"/>
          </w:tcPr>
          <w:p w:rsidR="007607C6" w:rsidRDefault="007607C6" w:rsidP="00A3142E">
            <w:pPr>
              <w:widowControl/>
              <w:spacing w:line="360" w:lineRule="auto"/>
              <w:jc w:val="center"/>
              <w:rPr>
                <w:rFonts w:ascii="宋体" w:hAnsi="宋体" w:cs="宋体"/>
                <w:b/>
                <w:bCs/>
                <w:kern w:val="0"/>
              </w:rPr>
            </w:pPr>
          </w:p>
        </w:tc>
        <w:tc>
          <w:tcPr>
            <w:tcW w:w="1080" w:type="dxa"/>
            <w:tcBorders>
              <w:top w:val="nil"/>
              <w:left w:val="nil"/>
              <w:bottom w:val="single" w:sz="4" w:space="0" w:color="auto"/>
              <w:right w:val="single" w:sz="4" w:space="0" w:color="auto"/>
            </w:tcBorders>
            <w:vAlign w:val="center"/>
          </w:tcPr>
          <w:p w:rsidR="007607C6" w:rsidRDefault="007607C6" w:rsidP="00A3142E">
            <w:pPr>
              <w:widowControl/>
              <w:spacing w:line="360" w:lineRule="auto"/>
              <w:jc w:val="center"/>
              <w:rPr>
                <w:rFonts w:ascii="宋体" w:hAnsi="宋体" w:cs="宋体"/>
                <w:b/>
                <w:bCs/>
                <w:kern w:val="0"/>
              </w:rPr>
            </w:pPr>
          </w:p>
        </w:tc>
        <w:tc>
          <w:tcPr>
            <w:tcW w:w="978" w:type="dxa"/>
            <w:tcBorders>
              <w:top w:val="nil"/>
              <w:left w:val="nil"/>
              <w:bottom w:val="single" w:sz="4" w:space="0" w:color="auto"/>
              <w:right w:val="single" w:sz="4" w:space="0" w:color="auto"/>
            </w:tcBorders>
            <w:vAlign w:val="center"/>
          </w:tcPr>
          <w:p w:rsidR="007607C6" w:rsidRDefault="007607C6" w:rsidP="00A3142E">
            <w:pPr>
              <w:widowControl/>
              <w:spacing w:line="360" w:lineRule="auto"/>
              <w:jc w:val="center"/>
              <w:rPr>
                <w:rFonts w:ascii="宋体" w:hAnsi="宋体" w:cs="宋体"/>
                <w:b/>
                <w:bCs/>
                <w:kern w:val="0"/>
              </w:rPr>
            </w:pPr>
          </w:p>
        </w:tc>
      </w:tr>
    </w:tbl>
    <w:p w:rsidR="00E50120" w:rsidRDefault="00E50120" w:rsidP="00E50120">
      <w:pPr>
        <w:spacing w:line="300" w:lineRule="auto"/>
        <w:rPr>
          <w:rFonts w:ascii="宋体" w:hAnsi="宋体"/>
        </w:rPr>
      </w:pPr>
      <w:r>
        <w:rPr>
          <w:rFonts w:ascii="宋体" w:hAnsi="宋体" w:hint="eastAsia"/>
        </w:rPr>
        <w:t>注：本表可扩展。</w:t>
      </w:r>
    </w:p>
    <w:p w:rsidR="00E50120" w:rsidRDefault="00E50120" w:rsidP="00E50120">
      <w:pPr>
        <w:rPr>
          <w:rFonts w:asciiTheme="minorEastAsia" w:eastAsiaTheme="minorEastAsia" w:hAnsiTheme="minorEastAsia" w:cs="宋体"/>
          <w:b/>
          <w:sz w:val="28"/>
          <w:szCs w:val="28"/>
        </w:rPr>
      </w:pPr>
      <w:r>
        <w:rPr>
          <w:rFonts w:ascii="宋体" w:hAnsi="宋体" w:hint="eastAsia"/>
        </w:rPr>
        <w:t>注册造价工程师、工程或经济类高级职称人员、造价员应附注册证和有关证书复印件加盖供应商印章等证明资料，必要时核对原件；其它是指注册会计师等；</w:t>
      </w:r>
    </w:p>
    <w:p w:rsidR="00E50120" w:rsidRDefault="00E50120" w:rsidP="00E50120">
      <w:pPr>
        <w:spacing w:line="360" w:lineRule="exact"/>
        <w:rPr>
          <w:rFonts w:asciiTheme="minorEastAsia" w:eastAsiaTheme="minorEastAsia" w:hAnsiTheme="minorEastAsia" w:cs="宋体"/>
          <w:color w:val="000000"/>
          <w:szCs w:val="21"/>
        </w:rPr>
      </w:pPr>
    </w:p>
    <w:p w:rsidR="00E50120" w:rsidRPr="00772844" w:rsidRDefault="00E50120" w:rsidP="00E50120">
      <w:pPr>
        <w:spacing w:line="360" w:lineRule="exact"/>
        <w:rPr>
          <w:rFonts w:asciiTheme="minorEastAsia" w:eastAsiaTheme="minorEastAsia" w:hAnsiTheme="minorEastAsia" w:cs="宋体"/>
          <w:color w:val="000000"/>
          <w:szCs w:val="21"/>
        </w:rPr>
      </w:pPr>
      <w:r w:rsidRPr="00772844">
        <w:rPr>
          <w:rFonts w:asciiTheme="minorEastAsia" w:eastAsiaTheme="minorEastAsia" w:hAnsiTheme="minorEastAsia" w:cs="宋体" w:hint="eastAsia"/>
          <w:color w:val="000000"/>
          <w:szCs w:val="21"/>
        </w:rPr>
        <w:t>供应商</w:t>
      </w:r>
      <w:r w:rsidRPr="00772844">
        <w:rPr>
          <w:rFonts w:asciiTheme="minorEastAsia" w:eastAsiaTheme="minorEastAsia" w:hAnsiTheme="minorEastAsia" w:hint="eastAsia"/>
          <w:szCs w:val="21"/>
        </w:rPr>
        <w:t>名称（公章）：</w:t>
      </w:r>
    </w:p>
    <w:p w:rsidR="00E50120" w:rsidRPr="00772844" w:rsidRDefault="00E50120" w:rsidP="00E50120">
      <w:pPr>
        <w:spacing w:line="360" w:lineRule="exact"/>
        <w:rPr>
          <w:rFonts w:asciiTheme="minorEastAsia" w:eastAsiaTheme="minorEastAsia" w:hAnsiTheme="minorEastAsia" w:cs="宋体"/>
          <w:color w:val="000000"/>
          <w:szCs w:val="21"/>
        </w:rPr>
      </w:pPr>
      <w:r w:rsidRPr="00772844">
        <w:rPr>
          <w:rFonts w:asciiTheme="minorEastAsia" w:eastAsiaTheme="minorEastAsia" w:hAnsiTheme="minorEastAsia" w:cs="宋体" w:hint="eastAsia"/>
          <w:color w:val="000000"/>
          <w:szCs w:val="21"/>
        </w:rPr>
        <w:t>法定代表人或代理人（签字或盖章）：</w:t>
      </w:r>
    </w:p>
    <w:p w:rsidR="00E50120" w:rsidRDefault="00E50120" w:rsidP="00E50120">
      <w:pPr>
        <w:rPr>
          <w:rFonts w:asciiTheme="minorEastAsia" w:eastAsiaTheme="minorEastAsia" w:hAnsiTheme="minorEastAsia" w:cs="宋体"/>
          <w:b/>
          <w:sz w:val="28"/>
          <w:szCs w:val="28"/>
        </w:rPr>
      </w:pPr>
      <w:r w:rsidRPr="00772844">
        <w:rPr>
          <w:rFonts w:asciiTheme="minorEastAsia" w:eastAsiaTheme="minorEastAsia" w:hAnsiTheme="minorEastAsia" w:cs="宋体" w:hint="eastAsia"/>
          <w:color w:val="000000"/>
          <w:szCs w:val="21"/>
        </w:rPr>
        <w:t>日期：      年  月   日</w:t>
      </w:r>
    </w:p>
    <w:p w:rsidR="007607C6" w:rsidRDefault="007607C6" w:rsidP="007607C6">
      <w:pPr>
        <w:widowControl/>
        <w:jc w:val="left"/>
        <w:rPr>
          <w:rFonts w:asciiTheme="minorEastAsia" w:eastAsiaTheme="minorEastAsia" w:hAnsiTheme="minorEastAsia" w:cs="宋体"/>
          <w:b/>
          <w:sz w:val="28"/>
          <w:szCs w:val="28"/>
        </w:rPr>
      </w:pPr>
      <w:r>
        <w:rPr>
          <w:rFonts w:asciiTheme="minorEastAsia" w:eastAsiaTheme="minorEastAsia" w:hAnsiTheme="minorEastAsia" w:cs="宋体"/>
          <w:b/>
          <w:sz w:val="28"/>
          <w:szCs w:val="28"/>
        </w:rPr>
        <w:br w:type="page"/>
      </w:r>
    </w:p>
    <w:p w:rsidR="007607C6" w:rsidRDefault="007607C6" w:rsidP="007607C6">
      <w:pPr>
        <w:rPr>
          <w:rFonts w:ascii="宋体"/>
          <w:b/>
          <w:sz w:val="28"/>
          <w:szCs w:val="28"/>
        </w:rPr>
      </w:pPr>
      <w:r>
        <w:rPr>
          <w:rFonts w:ascii="宋体" w:hint="eastAsia"/>
          <w:b/>
          <w:sz w:val="28"/>
          <w:szCs w:val="28"/>
        </w:rPr>
        <w:lastRenderedPageBreak/>
        <w:t>6.拟派项目审计小组成员简历表</w:t>
      </w:r>
    </w:p>
    <w:p w:rsidR="007607C6" w:rsidRDefault="007607C6" w:rsidP="007607C6">
      <w:pPr>
        <w:spacing w:line="360" w:lineRule="auto"/>
        <w:jc w:val="center"/>
        <w:rPr>
          <w:rFonts w:ascii="宋体" w:hAnsi="宋体"/>
          <w:b/>
          <w:sz w:val="32"/>
        </w:rPr>
      </w:pPr>
      <w:r>
        <w:rPr>
          <w:rFonts w:ascii="宋体" w:hAnsi="宋体" w:hint="eastAsia"/>
          <w:b/>
          <w:sz w:val="32"/>
        </w:rPr>
        <w:t>拟派项目审计小组成员简历表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1"/>
        <w:gridCol w:w="9"/>
        <w:gridCol w:w="1596"/>
        <w:gridCol w:w="1095"/>
        <w:gridCol w:w="1245"/>
        <w:gridCol w:w="521"/>
        <w:gridCol w:w="1980"/>
        <w:gridCol w:w="1751"/>
      </w:tblGrid>
      <w:tr w:rsidR="007607C6" w:rsidTr="00A3142E">
        <w:trPr>
          <w:cantSplit/>
          <w:trHeight w:hRule="exact" w:val="465"/>
          <w:jc w:val="center"/>
        </w:trPr>
        <w:tc>
          <w:tcPr>
            <w:tcW w:w="1440" w:type="dxa"/>
            <w:gridSpan w:val="2"/>
            <w:vAlign w:val="center"/>
          </w:tcPr>
          <w:p w:rsidR="007607C6" w:rsidRDefault="007607C6" w:rsidP="00A3142E">
            <w:pPr>
              <w:jc w:val="center"/>
            </w:pPr>
            <w:r>
              <w:rPr>
                <w:rFonts w:hint="eastAsia"/>
                <w:spacing w:val="210"/>
                <w:kern w:val="0"/>
              </w:rPr>
              <w:t>姓</w:t>
            </w:r>
            <w:r>
              <w:rPr>
                <w:rFonts w:hint="eastAsia"/>
                <w:kern w:val="0"/>
              </w:rPr>
              <w:t>名</w:t>
            </w:r>
          </w:p>
        </w:tc>
        <w:tc>
          <w:tcPr>
            <w:tcW w:w="2691" w:type="dxa"/>
            <w:gridSpan w:val="2"/>
            <w:vAlign w:val="center"/>
          </w:tcPr>
          <w:p w:rsidR="007607C6" w:rsidRDefault="007607C6" w:rsidP="00A3142E">
            <w:pPr>
              <w:widowControl/>
              <w:jc w:val="center"/>
            </w:pPr>
          </w:p>
        </w:tc>
        <w:tc>
          <w:tcPr>
            <w:tcW w:w="1245" w:type="dxa"/>
            <w:vAlign w:val="center"/>
          </w:tcPr>
          <w:p w:rsidR="007607C6" w:rsidRDefault="007607C6" w:rsidP="00A3142E">
            <w:pPr>
              <w:jc w:val="center"/>
            </w:pPr>
            <w:r>
              <w:rPr>
                <w:rFonts w:hint="eastAsia"/>
                <w:spacing w:val="210"/>
                <w:kern w:val="0"/>
              </w:rPr>
              <w:t>性</w:t>
            </w:r>
            <w:r>
              <w:rPr>
                <w:rFonts w:hint="eastAsia"/>
                <w:kern w:val="0"/>
              </w:rPr>
              <w:t>别</w:t>
            </w:r>
          </w:p>
        </w:tc>
        <w:tc>
          <w:tcPr>
            <w:tcW w:w="2501" w:type="dxa"/>
            <w:gridSpan w:val="2"/>
            <w:vAlign w:val="center"/>
          </w:tcPr>
          <w:p w:rsidR="007607C6" w:rsidRDefault="007607C6" w:rsidP="00A3142E">
            <w:pPr>
              <w:jc w:val="center"/>
            </w:pPr>
          </w:p>
        </w:tc>
        <w:tc>
          <w:tcPr>
            <w:tcW w:w="1751" w:type="dxa"/>
            <w:vMerge w:val="restart"/>
            <w:vAlign w:val="center"/>
          </w:tcPr>
          <w:p w:rsidR="007607C6" w:rsidRDefault="007607C6" w:rsidP="00A3142E">
            <w:pPr>
              <w:jc w:val="center"/>
            </w:pPr>
            <w:r>
              <w:rPr>
                <w:rFonts w:hint="eastAsia"/>
              </w:rPr>
              <w:t>照片复印件</w:t>
            </w:r>
          </w:p>
        </w:tc>
      </w:tr>
      <w:tr w:rsidR="007607C6" w:rsidTr="00A3142E">
        <w:trPr>
          <w:cantSplit/>
          <w:trHeight w:hRule="exact" w:val="465"/>
          <w:jc w:val="center"/>
        </w:trPr>
        <w:tc>
          <w:tcPr>
            <w:tcW w:w="1440" w:type="dxa"/>
            <w:gridSpan w:val="2"/>
            <w:vAlign w:val="center"/>
          </w:tcPr>
          <w:p w:rsidR="007607C6" w:rsidRDefault="007607C6" w:rsidP="00A3142E">
            <w:r>
              <w:rPr>
                <w:rFonts w:hint="eastAsia"/>
                <w:spacing w:val="30"/>
                <w:kern w:val="0"/>
              </w:rPr>
              <w:t>身份证</w:t>
            </w:r>
            <w:r>
              <w:rPr>
                <w:rFonts w:hint="eastAsia"/>
                <w:spacing w:val="15"/>
                <w:kern w:val="0"/>
              </w:rPr>
              <w:t>号</w:t>
            </w:r>
          </w:p>
        </w:tc>
        <w:tc>
          <w:tcPr>
            <w:tcW w:w="2691" w:type="dxa"/>
            <w:gridSpan w:val="2"/>
            <w:vAlign w:val="center"/>
          </w:tcPr>
          <w:p w:rsidR="007607C6" w:rsidRDefault="007607C6" w:rsidP="00A3142E">
            <w:pPr>
              <w:jc w:val="center"/>
            </w:pPr>
          </w:p>
        </w:tc>
        <w:tc>
          <w:tcPr>
            <w:tcW w:w="1245" w:type="dxa"/>
            <w:vAlign w:val="center"/>
          </w:tcPr>
          <w:p w:rsidR="007607C6" w:rsidRDefault="007607C6" w:rsidP="00A3142E">
            <w:pPr>
              <w:jc w:val="center"/>
            </w:pPr>
            <w:r>
              <w:rPr>
                <w:rFonts w:hint="eastAsia"/>
              </w:rPr>
              <w:t>出生日期</w:t>
            </w:r>
          </w:p>
        </w:tc>
        <w:tc>
          <w:tcPr>
            <w:tcW w:w="2501" w:type="dxa"/>
            <w:gridSpan w:val="2"/>
            <w:vAlign w:val="center"/>
          </w:tcPr>
          <w:p w:rsidR="007607C6" w:rsidRDefault="007607C6" w:rsidP="00A3142E">
            <w:pPr>
              <w:jc w:val="center"/>
            </w:pPr>
          </w:p>
        </w:tc>
        <w:tc>
          <w:tcPr>
            <w:tcW w:w="1751" w:type="dxa"/>
            <w:vMerge/>
            <w:vAlign w:val="center"/>
          </w:tcPr>
          <w:p w:rsidR="007607C6" w:rsidRDefault="007607C6" w:rsidP="00A3142E">
            <w:pPr>
              <w:jc w:val="center"/>
            </w:pPr>
          </w:p>
        </w:tc>
      </w:tr>
      <w:tr w:rsidR="007607C6" w:rsidTr="00A3142E">
        <w:trPr>
          <w:cantSplit/>
          <w:trHeight w:hRule="exact" w:val="465"/>
          <w:jc w:val="center"/>
        </w:trPr>
        <w:tc>
          <w:tcPr>
            <w:tcW w:w="1440" w:type="dxa"/>
            <w:gridSpan w:val="2"/>
            <w:vAlign w:val="center"/>
          </w:tcPr>
          <w:p w:rsidR="007607C6" w:rsidRDefault="007607C6" w:rsidP="00A3142E">
            <w:pPr>
              <w:jc w:val="center"/>
            </w:pPr>
            <w:r>
              <w:rPr>
                <w:rFonts w:hint="eastAsia"/>
              </w:rPr>
              <w:t>所学专业</w:t>
            </w:r>
          </w:p>
        </w:tc>
        <w:tc>
          <w:tcPr>
            <w:tcW w:w="2691" w:type="dxa"/>
            <w:gridSpan w:val="2"/>
            <w:vAlign w:val="center"/>
          </w:tcPr>
          <w:p w:rsidR="007607C6" w:rsidRDefault="007607C6" w:rsidP="00A3142E">
            <w:pPr>
              <w:jc w:val="center"/>
            </w:pPr>
          </w:p>
        </w:tc>
        <w:tc>
          <w:tcPr>
            <w:tcW w:w="1245" w:type="dxa"/>
            <w:vAlign w:val="center"/>
          </w:tcPr>
          <w:p w:rsidR="007607C6" w:rsidRDefault="007607C6" w:rsidP="00A3142E">
            <w:pPr>
              <w:jc w:val="center"/>
            </w:pPr>
            <w:r>
              <w:rPr>
                <w:rFonts w:hint="eastAsia"/>
                <w:spacing w:val="210"/>
                <w:kern w:val="0"/>
              </w:rPr>
              <w:t>职</w:t>
            </w:r>
            <w:r>
              <w:rPr>
                <w:rFonts w:hint="eastAsia"/>
                <w:kern w:val="0"/>
              </w:rPr>
              <w:t>称</w:t>
            </w:r>
          </w:p>
        </w:tc>
        <w:tc>
          <w:tcPr>
            <w:tcW w:w="2501" w:type="dxa"/>
            <w:gridSpan w:val="2"/>
            <w:vAlign w:val="center"/>
          </w:tcPr>
          <w:p w:rsidR="007607C6" w:rsidRDefault="007607C6" w:rsidP="00A3142E">
            <w:pPr>
              <w:jc w:val="center"/>
            </w:pPr>
          </w:p>
        </w:tc>
        <w:tc>
          <w:tcPr>
            <w:tcW w:w="1751" w:type="dxa"/>
            <w:vMerge/>
            <w:vAlign w:val="center"/>
          </w:tcPr>
          <w:p w:rsidR="007607C6" w:rsidRDefault="007607C6" w:rsidP="00A3142E">
            <w:pPr>
              <w:jc w:val="center"/>
            </w:pPr>
          </w:p>
        </w:tc>
      </w:tr>
      <w:tr w:rsidR="007607C6" w:rsidTr="00A3142E">
        <w:trPr>
          <w:cantSplit/>
          <w:trHeight w:hRule="exact" w:val="465"/>
          <w:jc w:val="center"/>
        </w:trPr>
        <w:tc>
          <w:tcPr>
            <w:tcW w:w="1440" w:type="dxa"/>
            <w:gridSpan w:val="2"/>
            <w:vAlign w:val="center"/>
          </w:tcPr>
          <w:p w:rsidR="007607C6" w:rsidRDefault="007607C6" w:rsidP="00A3142E">
            <w:pPr>
              <w:jc w:val="center"/>
            </w:pPr>
            <w:r>
              <w:rPr>
                <w:rFonts w:hint="eastAsia"/>
                <w:kern w:val="0"/>
              </w:rPr>
              <w:t>现从事专业</w:t>
            </w:r>
            <w:r>
              <w:rPr>
                <w:rFonts w:hint="eastAsia"/>
                <w:kern w:val="0"/>
              </w:rPr>
              <w:t xml:space="preserve"> </w:t>
            </w:r>
          </w:p>
        </w:tc>
        <w:tc>
          <w:tcPr>
            <w:tcW w:w="2691" w:type="dxa"/>
            <w:gridSpan w:val="2"/>
            <w:vAlign w:val="center"/>
          </w:tcPr>
          <w:p w:rsidR="007607C6" w:rsidRDefault="007607C6" w:rsidP="00A3142E">
            <w:pPr>
              <w:jc w:val="center"/>
              <w:rPr>
                <w:kern w:val="0"/>
              </w:rPr>
            </w:pPr>
          </w:p>
        </w:tc>
        <w:tc>
          <w:tcPr>
            <w:tcW w:w="1245" w:type="dxa"/>
            <w:vAlign w:val="center"/>
          </w:tcPr>
          <w:p w:rsidR="007607C6" w:rsidRDefault="007607C6" w:rsidP="00A3142E">
            <w:pPr>
              <w:jc w:val="center"/>
              <w:rPr>
                <w:kern w:val="0"/>
              </w:rPr>
            </w:pPr>
            <w:r>
              <w:rPr>
                <w:rFonts w:hint="eastAsia"/>
                <w:spacing w:val="210"/>
                <w:kern w:val="0"/>
              </w:rPr>
              <w:t>学</w:t>
            </w:r>
            <w:r>
              <w:rPr>
                <w:rFonts w:hint="eastAsia"/>
                <w:kern w:val="0"/>
              </w:rPr>
              <w:t>历</w:t>
            </w:r>
          </w:p>
        </w:tc>
        <w:tc>
          <w:tcPr>
            <w:tcW w:w="2501" w:type="dxa"/>
            <w:gridSpan w:val="2"/>
            <w:vAlign w:val="center"/>
          </w:tcPr>
          <w:p w:rsidR="007607C6" w:rsidRDefault="007607C6" w:rsidP="00A3142E">
            <w:pPr>
              <w:jc w:val="center"/>
              <w:rPr>
                <w:kern w:val="0"/>
              </w:rPr>
            </w:pPr>
          </w:p>
        </w:tc>
        <w:tc>
          <w:tcPr>
            <w:tcW w:w="1751" w:type="dxa"/>
            <w:vMerge/>
            <w:vAlign w:val="center"/>
          </w:tcPr>
          <w:p w:rsidR="007607C6" w:rsidRDefault="007607C6" w:rsidP="00A3142E">
            <w:pPr>
              <w:jc w:val="center"/>
            </w:pPr>
          </w:p>
        </w:tc>
      </w:tr>
      <w:tr w:rsidR="007607C6" w:rsidTr="00A3142E">
        <w:trPr>
          <w:cantSplit/>
          <w:trHeight w:hRule="exact" w:val="799"/>
          <w:jc w:val="center"/>
        </w:trPr>
        <w:tc>
          <w:tcPr>
            <w:tcW w:w="1440" w:type="dxa"/>
            <w:gridSpan w:val="2"/>
            <w:vAlign w:val="center"/>
          </w:tcPr>
          <w:p w:rsidR="007607C6" w:rsidRDefault="007607C6" w:rsidP="00A3142E">
            <w:pPr>
              <w:jc w:val="center"/>
            </w:pPr>
            <w:r>
              <w:rPr>
                <w:rFonts w:hint="eastAsia"/>
              </w:rPr>
              <w:t>毕业院校</w:t>
            </w:r>
          </w:p>
        </w:tc>
        <w:tc>
          <w:tcPr>
            <w:tcW w:w="2691" w:type="dxa"/>
            <w:gridSpan w:val="2"/>
            <w:vAlign w:val="center"/>
          </w:tcPr>
          <w:p w:rsidR="007607C6" w:rsidRDefault="007607C6" w:rsidP="00A3142E">
            <w:pPr>
              <w:jc w:val="center"/>
            </w:pPr>
          </w:p>
        </w:tc>
        <w:tc>
          <w:tcPr>
            <w:tcW w:w="1245" w:type="dxa"/>
            <w:vAlign w:val="center"/>
          </w:tcPr>
          <w:p w:rsidR="007607C6" w:rsidRDefault="007607C6" w:rsidP="00A3142E">
            <w:pPr>
              <w:jc w:val="center"/>
            </w:pPr>
            <w:r>
              <w:rPr>
                <w:rFonts w:hint="eastAsia"/>
              </w:rPr>
              <w:t>从事造价工作年限</w:t>
            </w:r>
          </w:p>
        </w:tc>
        <w:tc>
          <w:tcPr>
            <w:tcW w:w="2501" w:type="dxa"/>
            <w:gridSpan w:val="2"/>
            <w:vAlign w:val="center"/>
          </w:tcPr>
          <w:p w:rsidR="007607C6" w:rsidRDefault="007607C6" w:rsidP="00A3142E">
            <w:pPr>
              <w:jc w:val="center"/>
            </w:pPr>
          </w:p>
        </w:tc>
        <w:tc>
          <w:tcPr>
            <w:tcW w:w="1751" w:type="dxa"/>
            <w:vMerge/>
            <w:vAlign w:val="center"/>
          </w:tcPr>
          <w:p w:rsidR="007607C6" w:rsidRDefault="007607C6" w:rsidP="00A3142E">
            <w:pPr>
              <w:jc w:val="center"/>
            </w:pPr>
          </w:p>
        </w:tc>
      </w:tr>
      <w:tr w:rsidR="007607C6" w:rsidTr="00A3142E">
        <w:trPr>
          <w:cantSplit/>
          <w:trHeight w:hRule="exact" w:val="619"/>
          <w:jc w:val="center"/>
        </w:trPr>
        <w:tc>
          <w:tcPr>
            <w:tcW w:w="1431" w:type="dxa"/>
            <w:vMerge w:val="restart"/>
            <w:vAlign w:val="center"/>
          </w:tcPr>
          <w:p w:rsidR="007607C6" w:rsidRDefault="007607C6" w:rsidP="00A3142E">
            <w:pPr>
              <w:jc w:val="center"/>
            </w:pPr>
            <w:r>
              <w:rPr>
                <w:rFonts w:hint="eastAsia"/>
              </w:rPr>
              <w:t>执业资格类型</w:t>
            </w:r>
          </w:p>
        </w:tc>
        <w:tc>
          <w:tcPr>
            <w:tcW w:w="1605" w:type="dxa"/>
            <w:gridSpan w:val="2"/>
            <w:vAlign w:val="center"/>
          </w:tcPr>
          <w:p w:rsidR="007607C6" w:rsidRDefault="007607C6" w:rsidP="00A3142E">
            <w:pPr>
              <w:jc w:val="center"/>
            </w:pPr>
            <w:r>
              <w:rPr>
                <w:rFonts w:hint="eastAsia"/>
              </w:rPr>
              <w:t>注册或执业资格名称</w:t>
            </w:r>
          </w:p>
        </w:tc>
        <w:tc>
          <w:tcPr>
            <w:tcW w:w="2861" w:type="dxa"/>
            <w:gridSpan w:val="3"/>
            <w:vAlign w:val="center"/>
          </w:tcPr>
          <w:p w:rsidR="007607C6" w:rsidRDefault="007607C6" w:rsidP="00A3142E">
            <w:pPr>
              <w:jc w:val="center"/>
            </w:pPr>
            <w:r>
              <w:rPr>
                <w:rFonts w:hint="eastAsia"/>
              </w:rPr>
              <w:t>注册或执业资格证书编号</w:t>
            </w:r>
          </w:p>
        </w:tc>
        <w:tc>
          <w:tcPr>
            <w:tcW w:w="1980" w:type="dxa"/>
            <w:vAlign w:val="center"/>
          </w:tcPr>
          <w:p w:rsidR="007607C6" w:rsidRDefault="007607C6" w:rsidP="00A3142E">
            <w:pPr>
              <w:jc w:val="center"/>
            </w:pPr>
            <w:r>
              <w:rPr>
                <w:rFonts w:hint="eastAsia"/>
              </w:rPr>
              <w:t>专业</w:t>
            </w:r>
          </w:p>
        </w:tc>
        <w:tc>
          <w:tcPr>
            <w:tcW w:w="1751" w:type="dxa"/>
            <w:vAlign w:val="center"/>
          </w:tcPr>
          <w:p w:rsidR="007607C6" w:rsidRDefault="007607C6" w:rsidP="00A3142E">
            <w:pPr>
              <w:jc w:val="center"/>
            </w:pPr>
            <w:r>
              <w:rPr>
                <w:rFonts w:hint="eastAsia"/>
              </w:rPr>
              <w:t>造价员级别</w:t>
            </w:r>
          </w:p>
        </w:tc>
      </w:tr>
      <w:tr w:rsidR="007607C6" w:rsidTr="00A3142E">
        <w:trPr>
          <w:cantSplit/>
          <w:trHeight w:hRule="exact" w:val="465"/>
          <w:jc w:val="center"/>
        </w:trPr>
        <w:tc>
          <w:tcPr>
            <w:tcW w:w="1431" w:type="dxa"/>
            <w:vMerge/>
            <w:vAlign w:val="center"/>
          </w:tcPr>
          <w:p w:rsidR="007607C6" w:rsidRDefault="007607C6" w:rsidP="00A3142E">
            <w:pPr>
              <w:jc w:val="center"/>
            </w:pPr>
          </w:p>
        </w:tc>
        <w:tc>
          <w:tcPr>
            <w:tcW w:w="1605" w:type="dxa"/>
            <w:gridSpan w:val="2"/>
            <w:vAlign w:val="center"/>
          </w:tcPr>
          <w:p w:rsidR="007607C6" w:rsidRDefault="007607C6" w:rsidP="00A3142E">
            <w:pPr>
              <w:jc w:val="center"/>
            </w:pPr>
          </w:p>
        </w:tc>
        <w:tc>
          <w:tcPr>
            <w:tcW w:w="2861" w:type="dxa"/>
            <w:gridSpan w:val="3"/>
            <w:vAlign w:val="center"/>
          </w:tcPr>
          <w:p w:rsidR="007607C6" w:rsidRDefault="007607C6" w:rsidP="00A3142E">
            <w:pPr>
              <w:jc w:val="center"/>
            </w:pPr>
          </w:p>
        </w:tc>
        <w:tc>
          <w:tcPr>
            <w:tcW w:w="1980" w:type="dxa"/>
            <w:vAlign w:val="center"/>
          </w:tcPr>
          <w:p w:rsidR="007607C6" w:rsidRDefault="007607C6" w:rsidP="00A3142E">
            <w:pPr>
              <w:jc w:val="center"/>
            </w:pPr>
          </w:p>
        </w:tc>
        <w:tc>
          <w:tcPr>
            <w:tcW w:w="1751" w:type="dxa"/>
            <w:vAlign w:val="center"/>
          </w:tcPr>
          <w:p w:rsidR="007607C6" w:rsidRDefault="007607C6" w:rsidP="00A3142E">
            <w:pPr>
              <w:ind w:firstLineChars="300" w:firstLine="630"/>
            </w:pPr>
          </w:p>
        </w:tc>
      </w:tr>
      <w:tr w:rsidR="007607C6" w:rsidTr="00A3142E">
        <w:trPr>
          <w:cantSplit/>
          <w:trHeight w:hRule="exact" w:val="465"/>
          <w:jc w:val="center"/>
        </w:trPr>
        <w:tc>
          <w:tcPr>
            <w:tcW w:w="1431" w:type="dxa"/>
            <w:vMerge/>
            <w:vAlign w:val="center"/>
          </w:tcPr>
          <w:p w:rsidR="007607C6" w:rsidRDefault="007607C6" w:rsidP="00A3142E">
            <w:pPr>
              <w:jc w:val="center"/>
            </w:pPr>
          </w:p>
        </w:tc>
        <w:tc>
          <w:tcPr>
            <w:tcW w:w="1605" w:type="dxa"/>
            <w:gridSpan w:val="2"/>
            <w:vAlign w:val="center"/>
          </w:tcPr>
          <w:p w:rsidR="007607C6" w:rsidRDefault="007607C6" w:rsidP="00A3142E">
            <w:pPr>
              <w:jc w:val="center"/>
            </w:pPr>
          </w:p>
        </w:tc>
        <w:tc>
          <w:tcPr>
            <w:tcW w:w="2861" w:type="dxa"/>
            <w:gridSpan w:val="3"/>
            <w:vAlign w:val="center"/>
          </w:tcPr>
          <w:p w:rsidR="007607C6" w:rsidRDefault="007607C6" w:rsidP="00A3142E">
            <w:pPr>
              <w:jc w:val="center"/>
            </w:pPr>
          </w:p>
        </w:tc>
        <w:tc>
          <w:tcPr>
            <w:tcW w:w="1980" w:type="dxa"/>
            <w:vAlign w:val="center"/>
          </w:tcPr>
          <w:p w:rsidR="007607C6" w:rsidRDefault="007607C6" w:rsidP="00A3142E">
            <w:pPr>
              <w:jc w:val="center"/>
            </w:pPr>
          </w:p>
        </w:tc>
        <w:tc>
          <w:tcPr>
            <w:tcW w:w="1751" w:type="dxa"/>
            <w:vAlign w:val="center"/>
          </w:tcPr>
          <w:p w:rsidR="007607C6" w:rsidRDefault="007607C6" w:rsidP="00A3142E">
            <w:pPr>
              <w:ind w:firstLineChars="300" w:firstLine="630"/>
            </w:pPr>
          </w:p>
        </w:tc>
      </w:tr>
      <w:tr w:rsidR="007607C6" w:rsidTr="00A3142E">
        <w:trPr>
          <w:cantSplit/>
          <w:trHeight w:hRule="exact" w:val="465"/>
          <w:jc w:val="center"/>
        </w:trPr>
        <w:tc>
          <w:tcPr>
            <w:tcW w:w="1431" w:type="dxa"/>
            <w:vMerge/>
            <w:vAlign w:val="center"/>
          </w:tcPr>
          <w:p w:rsidR="007607C6" w:rsidRDefault="007607C6" w:rsidP="00A3142E">
            <w:pPr>
              <w:jc w:val="center"/>
            </w:pPr>
          </w:p>
        </w:tc>
        <w:tc>
          <w:tcPr>
            <w:tcW w:w="1605" w:type="dxa"/>
            <w:gridSpan w:val="2"/>
            <w:vAlign w:val="center"/>
          </w:tcPr>
          <w:p w:rsidR="007607C6" w:rsidRDefault="007607C6" w:rsidP="00A3142E">
            <w:pPr>
              <w:jc w:val="center"/>
            </w:pPr>
          </w:p>
        </w:tc>
        <w:tc>
          <w:tcPr>
            <w:tcW w:w="2861" w:type="dxa"/>
            <w:gridSpan w:val="3"/>
            <w:vAlign w:val="center"/>
          </w:tcPr>
          <w:p w:rsidR="007607C6" w:rsidRDefault="007607C6" w:rsidP="00A3142E">
            <w:pPr>
              <w:jc w:val="center"/>
            </w:pPr>
          </w:p>
        </w:tc>
        <w:tc>
          <w:tcPr>
            <w:tcW w:w="1980" w:type="dxa"/>
            <w:vAlign w:val="center"/>
          </w:tcPr>
          <w:p w:rsidR="007607C6" w:rsidRDefault="007607C6" w:rsidP="00A3142E">
            <w:pPr>
              <w:jc w:val="center"/>
            </w:pPr>
          </w:p>
        </w:tc>
        <w:tc>
          <w:tcPr>
            <w:tcW w:w="1751" w:type="dxa"/>
            <w:vAlign w:val="center"/>
          </w:tcPr>
          <w:p w:rsidR="007607C6" w:rsidRDefault="007607C6" w:rsidP="00A3142E">
            <w:pPr>
              <w:ind w:firstLineChars="300" w:firstLine="630"/>
            </w:pPr>
          </w:p>
        </w:tc>
      </w:tr>
      <w:tr w:rsidR="007607C6" w:rsidTr="00A3142E">
        <w:trPr>
          <w:cantSplit/>
          <w:trHeight w:hRule="exact" w:val="465"/>
          <w:jc w:val="center"/>
        </w:trPr>
        <w:tc>
          <w:tcPr>
            <w:tcW w:w="1431" w:type="dxa"/>
            <w:vMerge/>
            <w:vAlign w:val="center"/>
          </w:tcPr>
          <w:p w:rsidR="007607C6" w:rsidRDefault="007607C6" w:rsidP="00A3142E">
            <w:pPr>
              <w:jc w:val="center"/>
            </w:pPr>
          </w:p>
        </w:tc>
        <w:tc>
          <w:tcPr>
            <w:tcW w:w="1605" w:type="dxa"/>
            <w:gridSpan w:val="2"/>
            <w:vAlign w:val="center"/>
          </w:tcPr>
          <w:p w:rsidR="007607C6" w:rsidRDefault="007607C6" w:rsidP="00A3142E">
            <w:pPr>
              <w:jc w:val="center"/>
            </w:pPr>
          </w:p>
        </w:tc>
        <w:tc>
          <w:tcPr>
            <w:tcW w:w="2861" w:type="dxa"/>
            <w:gridSpan w:val="3"/>
            <w:vAlign w:val="center"/>
          </w:tcPr>
          <w:p w:rsidR="007607C6" w:rsidRDefault="007607C6" w:rsidP="00A3142E">
            <w:pPr>
              <w:jc w:val="center"/>
            </w:pPr>
          </w:p>
        </w:tc>
        <w:tc>
          <w:tcPr>
            <w:tcW w:w="1980" w:type="dxa"/>
            <w:vAlign w:val="center"/>
          </w:tcPr>
          <w:p w:rsidR="007607C6" w:rsidRDefault="007607C6" w:rsidP="00A3142E">
            <w:pPr>
              <w:jc w:val="center"/>
            </w:pPr>
          </w:p>
        </w:tc>
        <w:tc>
          <w:tcPr>
            <w:tcW w:w="1751" w:type="dxa"/>
            <w:vAlign w:val="center"/>
          </w:tcPr>
          <w:p w:rsidR="007607C6" w:rsidRDefault="007607C6" w:rsidP="00A3142E">
            <w:pPr>
              <w:ind w:firstLineChars="300" w:firstLine="630"/>
            </w:pPr>
          </w:p>
        </w:tc>
      </w:tr>
      <w:tr w:rsidR="007607C6" w:rsidTr="00A3142E">
        <w:trPr>
          <w:cantSplit/>
          <w:trHeight w:hRule="exact" w:val="465"/>
          <w:jc w:val="center"/>
        </w:trPr>
        <w:tc>
          <w:tcPr>
            <w:tcW w:w="1431" w:type="dxa"/>
            <w:vMerge/>
            <w:vAlign w:val="center"/>
          </w:tcPr>
          <w:p w:rsidR="007607C6" w:rsidRDefault="007607C6" w:rsidP="00A3142E">
            <w:pPr>
              <w:jc w:val="center"/>
            </w:pPr>
          </w:p>
        </w:tc>
        <w:tc>
          <w:tcPr>
            <w:tcW w:w="1605" w:type="dxa"/>
            <w:gridSpan w:val="2"/>
            <w:vAlign w:val="center"/>
          </w:tcPr>
          <w:p w:rsidR="007607C6" w:rsidRDefault="007607C6" w:rsidP="00A3142E">
            <w:pPr>
              <w:jc w:val="center"/>
            </w:pPr>
          </w:p>
        </w:tc>
        <w:tc>
          <w:tcPr>
            <w:tcW w:w="2861" w:type="dxa"/>
            <w:gridSpan w:val="3"/>
            <w:vAlign w:val="center"/>
          </w:tcPr>
          <w:p w:rsidR="007607C6" w:rsidRDefault="007607C6" w:rsidP="00A3142E">
            <w:pPr>
              <w:jc w:val="center"/>
            </w:pPr>
          </w:p>
        </w:tc>
        <w:tc>
          <w:tcPr>
            <w:tcW w:w="1980" w:type="dxa"/>
            <w:vAlign w:val="center"/>
          </w:tcPr>
          <w:p w:rsidR="007607C6" w:rsidRDefault="007607C6" w:rsidP="00A3142E">
            <w:pPr>
              <w:jc w:val="center"/>
            </w:pPr>
          </w:p>
        </w:tc>
        <w:tc>
          <w:tcPr>
            <w:tcW w:w="1751" w:type="dxa"/>
            <w:vAlign w:val="center"/>
          </w:tcPr>
          <w:p w:rsidR="007607C6" w:rsidRDefault="007607C6" w:rsidP="00A3142E">
            <w:pPr>
              <w:ind w:firstLineChars="300" w:firstLine="630"/>
            </w:pPr>
          </w:p>
        </w:tc>
      </w:tr>
      <w:tr w:rsidR="007607C6" w:rsidTr="00A3142E">
        <w:trPr>
          <w:cantSplit/>
          <w:trHeight w:hRule="exact" w:val="465"/>
          <w:jc w:val="center"/>
        </w:trPr>
        <w:tc>
          <w:tcPr>
            <w:tcW w:w="1431" w:type="dxa"/>
            <w:vMerge/>
            <w:vAlign w:val="center"/>
          </w:tcPr>
          <w:p w:rsidR="007607C6" w:rsidRDefault="007607C6" w:rsidP="00A3142E">
            <w:pPr>
              <w:jc w:val="center"/>
            </w:pPr>
          </w:p>
        </w:tc>
        <w:tc>
          <w:tcPr>
            <w:tcW w:w="1605" w:type="dxa"/>
            <w:gridSpan w:val="2"/>
            <w:vAlign w:val="center"/>
          </w:tcPr>
          <w:p w:rsidR="007607C6" w:rsidRDefault="007607C6" w:rsidP="00A3142E">
            <w:pPr>
              <w:jc w:val="center"/>
            </w:pPr>
          </w:p>
        </w:tc>
        <w:tc>
          <w:tcPr>
            <w:tcW w:w="2861" w:type="dxa"/>
            <w:gridSpan w:val="3"/>
            <w:vAlign w:val="center"/>
          </w:tcPr>
          <w:p w:rsidR="007607C6" w:rsidRDefault="007607C6" w:rsidP="00A3142E">
            <w:pPr>
              <w:jc w:val="center"/>
            </w:pPr>
          </w:p>
        </w:tc>
        <w:tc>
          <w:tcPr>
            <w:tcW w:w="1980" w:type="dxa"/>
            <w:vAlign w:val="center"/>
          </w:tcPr>
          <w:p w:rsidR="007607C6" w:rsidRDefault="007607C6" w:rsidP="00A3142E">
            <w:pPr>
              <w:jc w:val="center"/>
            </w:pPr>
          </w:p>
        </w:tc>
        <w:tc>
          <w:tcPr>
            <w:tcW w:w="1751" w:type="dxa"/>
            <w:vAlign w:val="center"/>
          </w:tcPr>
          <w:p w:rsidR="007607C6" w:rsidRDefault="007607C6" w:rsidP="00A3142E">
            <w:pPr>
              <w:ind w:firstLineChars="300" w:firstLine="630"/>
            </w:pPr>
          </w:p>
        </w:tc>
      </w:tr>
    </w:tbl>
    <w:p w:rsidR="007607C6" w:rsidRDefault="007607C6" w:rsidP="007607C6">
      <w:pPr>
        <w:rPr>
          <w:rFonts w:asciiTheme="minorEastAsia" w:eastAsiaTheme="minorEastAsia" w:hAnsiTheme="minorEastAsia" w:cs="宋体"/>
          <w:b/>
          <w:sz w:val="28"/>
          <w:szCs w:val="28"/>
        </w:rPr>
      </w:pPr>
      <w:r>
        <w:rPr>
          <w:rFonts w:ascii="宋体" w:hAnsi="宋体" w:hint="eastAsia"/>
        </w:rPr>
        <w:t>1、简历后应附执业资格（包括注册造价师、会计师、评估师、专业造价员等）的复印件；</w:t>
      </w:r>
    </w:p>
    <w:p w:rsidR="007607C6" w:rsidRPr="00772844" w:rsidRDefault="007607C6" w:rsidP="007607C6">
      <w:pPr>
        <w:spacing w:line="360" w:lineRule="exact"/>
        <w:rPr>
          <w:rFonts w:asciiTheme="minorEastAsia" w:eastAsiaTheme="minorEastAsia" w:hAnsiTheme="minorEastAsia" w:cs="宋体"/>
          <w:color w:val="000000"/>
          <w:szCs w:val="21"/>
        </w:rPr>
      </w:pPr>
      <w:r w:rsidRPr="00772844">
        <w:rPr>
          <w:rFonts w:asciiTheme="minorEastAsia" w:eastAsiaTheme="minorEastAsia" w:hAnsiTheme="minorEastAsia" w:cs="宋体" w:hint="eastAsia"/>
          <w:color w:val="000000"/>
          <w:szCs w:val="21"/>
        </w:rPr>
        <w:t>供应商</w:t>
      </w:r>
      <w:r w:rsidRPr="00772844">
        <w:rPr>
          <w:rFonts w:asciiTheme="minorEastAsia" w:eastAsiaTheme="minorEastAsia" w:hAnsiTheme="minorEastAsia" w:hint="eastAsia"/>
          <w:szCs w:val="21"/>
        </w:rPr>
        <w:t>名称（公章）：</w:t>
      </w:r>
    </w:p>
    <w:p w:rsidR="007607C6" w:rsidRPr="00772844" w:rsidRDefault="007607C6" w:rsidP="007607C6">
      <w:pPr>
        <w:spacing w:line="360" w:lineRule="exact"/>
        <w:rPr>
          <w:rFonts w:asciiTheme="minorEastAsia" w:eastAsiaTheme="minorEastAsia" w:hAnsiTheme="minorEastAsia" w:cs="宋体"/>
          <w:color w:val="000000"/>
          <w:szCs w:val="21"/>
        </w:rPr>
      </w:pPr>
      <w:r w:rsidRPr="00772844">
        <w:rPr>
          <w:rFonts w:asciiTheme="minorEastAsia" w:eastAsiaTheme="minorEastAsia" w:hAnsiTheme="minorEastAsia" w:cs="宋体" w:hint="eastAsia"/>
          <w:color w:val="000000"/>
          <w:szCs w:val="21"/>
        </w:rPr>
        <w:t>法定代表人或代理人（签字或盖章）：</w:t>
      </w:r>
    </w:p>
    <w:p w:rsidR="007607C6" w:rsidRDefault="007607C6" w:rsidP="007607C6">
      <w:pPr>
        <w:rPr>
          <w:rFonts w:asciiTheme="minorEastAsia" w:eastAsiaTheme="minorEastAsia" w:hAnsiTheme="minorEastAsia" w:cs="宋体"/>
          <w:b/>
          <w:sz w:val="28"/>
          <w:szCs w:val="28"/>
        </w:rPr>
      </w:pPr>
      <w:r w:rsidRPr="00772844">
        <w:rPr>
          <w:rFonts w:asciiTheme="minorEastAsia" w:eastAsiaTheme="minorEastAsia" w:hAnsiTheme="minorEastAsia" w:cs="宋体" w:hint="eastAsia"/>
          <w:color w:val="000000"/>
          <w:szCs w:val="21"/>
        </w:rPr>
        <w:t>日期：      年  月   日</w:t>
      </w:r>
    </w:p>
    <w:p w:rsidR="007607C6" w:rsidRDefault="007607C6" w:rsidP="007607C6">
      <w:pPr>
        <w:widowControl/>
        <w:jc w:val="left"/>
        <w:rPr>
          <w:rFonts w:asciiTheme="minorEastAsia" w:eastAsiaTheme="minorEastAsia" w:hAnsiTheme="minorEastAsia" w:cs="宋体"/>
          <w:b/>
          <w:sz w:val="28"/>
          <w:szCs w:val="28"/>
        </w:rPr>
      </w:pPr>
      <w:r>
        <w:rPr>
          <w:rFonts w:asciiTheme="minorEastAsia" w:eastAsiaTheme="minorEastAsia" w:hAnsiTheme="minorEastAsia" w:cs="宋体"/>
          <w:b/>
          <w:sz w:val="28"/>
          <w:szCs w:val="28"/>
        </w:rPr>
        <w:br w:type="page"/>
      </w:r>
    </w:p>
    <w:p w:rsidR="00E50120" w:rsidRDefault="004B0D80" w:rsidP="00E50120">
      <w:pPr>
        <w:rPr>
          <w:b/>
          <w:sz w:val="28"/>
          <w:szCs w:val="28"/>
        </w:rPr>
      </w:pPr>
      <w:r>
        <w:rPr>
          <w:rFonts w:ascii="宋体" w:hAnsi="宋体" w:cs="宋体" w:hint="eastAsia"/>
          <w:b/>
          <w:sz w:val="28"/>
          <w:szCs w:val="28"/>
        </w:rPr>
        <w:lastRenderedPageBreak/>
        <w:t>7</w:t>
      </w:r>
      <w:r w:rsidR="00815EF1">
        <w:rPr>
          <w:rFonts w:ascii="宋体" w:hAnsi="宋体" w:cs="宋体" w:hint="eastAsia"/>
          <w:b/>
          <w:sz w:val="28"/>
          <w:szCs w:val="28"/>
        </w:rPr>
        <w:t>.</w:t>
      </w:r>
      <w:r w:rsidR="00E50120" w:rsidRPr="00E50120">
        <w:rPr>
          <w:rFonts w:hint="eastAsia"/>
          <w:b/>
          <w:sz w:val="28"/>
          <w:szCs w:val="28"/>
        </w:rPr>
        <w:t xml:space="preserve"> </w:t>
      </w:r>
      <w:r w:rsidR="00E50120">
        <w:rPr>
          <w:rFonts w:hint="eastAsia"/>
          <w:b/>
          <w:sz w:val="28"/>
          <w:szCs w:val="28"/>
        </w:rPr>
        <w:t>投标单位情况表</w:t>
      </w:r>
    </w:p>
    <w:p w:rsidR="00E50120" w:rsidRDefault="00E50120" w:rsidP="00E50120">
      <w:pPr>
        <w:spacing w:line="360" w:lineRule="auto"/>
        <w:jc w:val="center"/>
        <w:rPr>
          <w:rFonts w:ascii="宋体" w:hAnsi="宋体"/>
          <w:b/>
          <w:sz w:val="32"/>
        </w:rPr>
      </w:pPr>
      <w:r>
        <w:rPr>
          <w:rFonts w:ascii="宋体" w:hAnsi="宋体" w:hint="eastAsia"/>
          <w:b/>
          <w:sz w:val="32"/>
        </w:rPr>
        <w:t>投标单位情况表</w:t>
      </w:r>
    </w:p>
    <w:tbl>
      <w:tblPr>
        <w:tblW w:w="856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28"/>
        <w:gridCol w:w="898"/>
        <w:gridCol w:w="951"/>
        <w:gridCol w:w="840"/>
        <w:gridCol w:w="420"/>
        <w:gridCol w:w="311"/>
        <w:gridCol w:w="1078"/>
        <w:gridCol w:w="490"/>
        <w:gridCol w:w="860"/>
        <w:gridCol w:w="992"/>
      </w:tblGrid>
      <w:tr w:rsidR="00E50120" w:rsidTr="00843BAF">
        <w:trPr>
          <w:trHeight w:val="561"/>
        </w:trPr>
        <w:tc>
          <w:tcPr>
            <w:tcW w:w="1728" w:type="dxa"/>
            <w:tcBorders>
              <w:top w:val="single" w:sz="4" w:space="0" w:color="auto"/>
              <w:bottom w:val="single" w:sz="4" w:space="0" w:color="auto"/>
              <w:right w:val="single" w:sz="4" w:space="0" w:color="auto"/>
            </w:tcBorders>
            <w:vAlign w:val="center"/>
          </w:tcPr>
          <w:p w:rsidR="00E50120" w:rsidRDefault="00E50120" w:rsidP="00843BAF">
            <w:pPr>
              <w:topLinePunct/>
              <w:spacing w:line="440" w:lineRule="exact"/>
              <w:jc w:val="center"/>
              <w:rPr>
                <w:szCs w:val="21"/>
              </w:rPr>
            </w:pPr>
            <w:r>
              <w:rPr>
                <w:rFonts w:hint="eastAsia"/>
                <w:szCs w:val="21"/>
              </w:rPr>
              <w:t>投标单位名称</w:t>
            </w:r>
          </w:p>
        </w:tc>
        <w:tc>
          <w:tcPr>
            <w:tcW w:w="6840" w:type="dxa"/>
            <w:gridSpan w:val="9"/>
            <w:tcBorders>
              <w:top w:val="single" w:sz="4" w:space="0" w:color="auto"/>
              <w:left w:val="single" w:sz="4" w:space="0" w:color="auto"/>
              <w:bottom w:val="single" w:sz="4" w:space="0" w:color="auto"/>
            </w:tcBorders>
            <w:vAlign w:val="center"/>
          </w:tcPr>
          <w:p w:rsidR="00E50120" w:rsidRDefault="00E50120" w:rsidP="00843BAF">
            <w:pPr>
              <w:topLinePunct/>
              <w:spacing w:line="440" w:lineRule="exact"/>
              <w:jc w:val="center"/>
              <w:rPr>
                <w:szCs w:val="21"/>
              </w:rPr>
            </w:pPr>
          </w:p>
        </w:tc>
      </w:tr>
      <w:tr w:rsidR="00E50120" w:rsidTr="00843BAF">
        <w:trPr>
          <w:trHeight w:val="611"/>
        </w:trPr>
        <w:tc>
          <w:tcPr>
            <w:tcW w:w="1728" w:type="dxa"/>
            <w:tcBorders>
              <w:top w:val="single" w:sz="4" w:space="0" w:color="auto"/>
              <w:bottom w:val="single" w:sz="4" w:space="0" w:color="auto"/>
              <w:right w:val="single" w:sz="4" w:space="0" w:color="auto"/>
            </w:tcBorders>
            <w:vAlign w:val="center"/>
          </w:tcPr>
          <w:p w:rsidR="00E50120" w:rsidRDefault="00E50120" w:rsidP="00843BAF">
            <w:pPr>
              <w:topLinePunct/>
              <w:spacing w:line="440" w:lineRule="exact"/>
              <w:jc w:val="center"/>
              <w:rPr>
                <w:szCs w:val="21"/>
              </w:rPr>
            </w:pPr>
            <w:r>
              <w:rPr>
                <w:rFonts w:hint="eastAsia"/>
                <w:szCs w:val="21"/>
              </w:rPr>
              <w:t>注册地址</w:t>
            </w:r>
          </w:p>
        </w:tc>
        <w:tc>
          <w:tcPr>
            <w:tcW w:w="3420" w:type="dxa"/>
            <w:gridSpan w:val="5"/>
            <w:tcBorders>
              <w:top w:val="single" w:sz="4" w:space="0" w:color="auto"/>
              <w:left w:val="single" w:sz="4" w:space="0" w:color="auto"/>
              <w:bottom w:val="single" w:sz="4" w:space="0" w:color="auto"/>
              <w:right w:val="single" w:sz="4" w:space="0" w:color="auto"/>
            </w:tcBorders>
            <w:vAlign w:val="center"/>
          </w:tcPr>
          <w:p w:rsidR="00E50120" w:rsidRDefault="00E50120" w:rsidP="00843BAF">
            <w:pPr>
              <w:topLinePunct/>
              <w:spacing w:line="440" w:lineRule="exact"/>
              <w:jc w:val="center"/>
              <w:rPr>
                <w:szCs w:val="21"/>
              </w:rPr>
            </w:pPr>
          </w:p>
        </w:tc>
        <w:tc>
          <w:tcPr>
            <w:tcW w:w="1078" w:type="dxa"/>
            <w:tcBorders>
              <w:top w:val="single" w:sz="4" w:space="0" w:color="auto"/>
              <w:left w:val="single" w:sz="4" w:space="0" w:color="auto"/>
              <w:bottom w:val="single" w:sz="4" w:space="0" w:color="auto"/>
              <w:right w:val="single" w:sz="4" w:space="0" w:color="auto"/>
            </w:tcBorders>
            <w:vAlign w:val="center"/>
          </w:tcPr>
          <w:p w:rsidR="00E50120" w:rsidRDefault="00E50120" w:rsidP="00843BAF">
            <w:pPr>
              <w:topLinePunct/>
              <w:spacing w:line="440" w:lineRule="exact"/>
              <w:jc w:val="center"/>
              <w:rPr>
                <w:szCs w:val="21"/>
              </w:rPr>
            </w:pPr>
            <w:r>
              <w:rPr>
                <w:rFonts w:hint="eastAsia"/>
                <w:szCs w:val="21"/>
              </w:rPr>
              <w:t>邮政编码</w:t>
            </w:r>
          </w:p>
        </w:tc>
        <w:tc>
          <w:tcPr>
            <w:tcW w:w="2342" w:type="dxa"/>
            <w:gridSpan w:val="3"/>
            <w:tcBorders>
              <w:top w:val="single" w:sz="4" w:space="0" w:color="auto"/>
              <w:left w:val="single" w:sz="4" w:space="0" w:color="auto"/>
              <w:bottom w:val="single" w:sz="4" w:space="0" w:color="auto"/>
            </w:tcBorders>
            <w:vAlign w:val="center"/>
          </w:tcPr>
          <w:p w:rsidR="00E50120" w:rsidRDefault="00E50120" w:rsidP="00843BAF">
            <w:pPr>
              <w:topLinePunct/>
              <w:spacing w:line="440" w:lineRule="exact"/>
              <w:jc w:val="center"/>
              <w:rPr>
                <w:szCs w:val="21"/>
              </w:rPr>
            </w:pPr>
          </w:p>
        </w:tc>
      </w:tr>
      <w:tr w:rsidR="00E50120" w:rsidTr="00843BAF">
        <w:trPr>
          <w:cantSplit/>
          <w:trHeight w:val="605"/>
        </w:trPr>
        <w:tc>
          <w:tcPr>
            <w:tcW w:w="1728" w:type="dxa"/>
            <w:vMerge w:val="restart"/>
            <w:tcBorders>
              <w:top w:val="single" w:sz="4" w:space="0" w:color="auto"/>
              <w:bottom w:val="single" w:sz="4" w:space="0" w:color="auto"/>
              <w:right w:val="single" w:sz="4" w:space="0" w:color="auto"/>
            </w:tcBorders>
            <w:vAlign w:val="center"/>
          </w:tcPr>
          <w:p w:rsidR="00E50120" w:rsidRDefault="00E50120" w:rsidP="00843BAF">
            <w:pPr>
              <w:topLinePunct/>
              <w:spacing w:line="440" w:lineRule="exact"/>
              <w:jc w:val="center"/>
              <w:rPr>
                <w:szCs w:val="21"/>
              </w:rPr>
            </w:pPr>
            <w:r>
              <w:rPr>
                <w:rFonts w:hint="eastAsia"/>
                <w:szCs w:val="21"/>
              </w:rPr>
              <w:t>联系方式</w:t>
            </w:r>
          </w:p>
        </w:tc>
        <w:tc>
          <w:tcPr>
            <w:tcW w:w="898" w:type="dxa"/>
            <w:tcBorders>
              <w:top w:val="single" w:sz="4" w:space="0" w:color="auto"/>
              <w:left w:val="single" w:sz="4" w:space="0" w:color="auto"/>
              <w:bottom w:val="single" w:sz="4" w:space="0" w:color="auto"/>
              <w:right w:val="single" w:sz="4" w:space="0" w:color="auto"/>
            </w:tcBorders>
            <w:vAlign w:val="center"/>
          </w:tcPr>
          <w:p w:rsidR="00E50120" w:rsidRDefault="00E50120" w:rsidP="00843BAF">
            <w:pPr>
              <w:topLinePunct/>
              <w:spacing w:line="440" w:lineRule="exact"/>
              <w:jc w:val="center"/>
              <w:rPr>
                <w:szCs w:val="21"/>
              </w:rPr>
            </w:pPr>
            <w:r>
              <w:rPr>
                <w:rFonts w:hint="eastAsia"/>
                <w:szCs w:val="21"/>
              </w:rPr>
              <w:t>联系人</w:t>
            </w:r>
          </w:p>
        </w:tc>
        <w:tc>
          <w:tcPr>
            <w:tcW w:w="2522" w:type="dxa"/>
            <w:gridSpan w:val="4"/>
            <w:tcBorders>
              <w:top w:val="single" w:sz="4" w:space="0" w:color="auto"/>
              <w:left w:val="single" w:sz="4" w:space="0" w:color="auto"/>
              <w:bottom w:val="single" w:sz="4" w:space="0" w:color="auto"/>
              <w:right w:val="single" w:sz="4" w:space="0" w:color="auto"/>
            </w:tcBorders>
            <w:vAlign w:val="center"/>
          </w:tcPr>
          <w:p w:rsidR="00E50120" w:rsidRDefault="00E50120" w:rsidP="00843BAF">
            <w:pPr>
              <w:topLinePunct/>
              <w:spacing w:line="440" w:lineRule="exact"/>
              <w:jc w:val="center"/>
              <w:rPr>
                <w:szCs w:val="21"/>
              </w:rPr>
            </w:pPr>
          </w:p>
        </w:tc>
        <w:tc>
          <w:tcPr>
            <w:tcW w:w="1078" w:type="dxa"/>
            <w:tcBorders>
              <w:top w:val="single" w:sz="4" w:space="0" w:color="auto"/>
              <w:left w:val="single" w:sz="4" w:space="0" w:color="auto"/>
              <w:bottom w:val="single" w:sz="4" w:space="0" w:color="auto"/>
              <w:right w:val="single" w:sz="4" w:space="0" w:color="auto"/>
            </w:tcBorders>
            <w:vAlign w:val="center"/>
          </w:tcPr>
          <w:p w:rsidR="00E50120" w:rsidRDefault="00E50120" w:rsidP="00843BAF">
            <w:pPr>
              <w:topLinePunct/>
              <w:spacing w:line="440" w:lineRule="exact"/>
              <w:jc w:val="center"/>
              <w:rPr>
                <w:szCs w:val="21"/>
              </w:rPr>
            </w:pPr>
            <w:r>
              <w:rPr>
                <w:rFonts w:hint="eastAsia"/>
                <w:szCs w:val="21"/>
              </w:rPr>
              <w:t>电</w:t>
            </w:r>
            <w:r>
              <w:rPr>
                <w:szCs w:val="21"/>
              </w:rPr>
              <w:t xml:space="preserve"> </w:t>
            </w:r>
            <w:r>
              <w:rPr>
                <w:rFonts w:hint="eastAsia"/>
                <w:szCs w:val="21"/>
              </w:rPr>
              <w:t>话</w:t>
            </w:r>
          </w:p>
        </w:tc>
        <w:tc>
          <w:tcPr>
            <w:tcW w:w="2342" w:type="dxa"/>
            <w:gridSpan w:val="3"/>
            <w:tcBorders>
              <w:top w:val="single" w:sz="4" w:space="0" w:color="auto"/>
              <w:left w:val="single" w:sz="4" w:space="0" w:color="auto"/>
              <w:bottom w:val="single" w:sz="4" w:space="0" w:color="auto"/>
            </w:tcBorders>
            <w:vAlign w:val="center"/>
          </w:tcPr>
          <w:p w:rsidR="00E50120" w:rsidRDefault="00E50120" w:rsidP="00843BAF">
            <w:pPr>
              <w:topLinePunct/>
              <w:spacing w:line="440" w:lineRule="exact"/>
              <w:jc w:val="center"/>
              <w:rPr>
                <w:szCs w:val="21"/>
              </w:rPr>
            </w:pPr>
          </w:p>
        </w:tc>
      </w:tr>
      <w:tr w:rsidR="00E50120" w:rsidTr="00843BAF">
        <w:trPr>
          <w:cantSplit/>
          <w:trHeight w:val="613"/>
        </w:trPr>
        <w:tc>
          <w:tcPr>
            <w:tcW w:w="1728" w:type="dxa"/>
            <w:vMerge/>
            <w:tcBorders>
              <w:top w:val="single" w:sz="4" w:space="0" w:color="auto"/>
              <w:bottom w:val="single" w:sz="4" w:space="0" w:color="auto"/>
              <w:right w:val="single" w:sz="4" w:space="0" w:color="auto"/>
            </w:tcBorders>
            <w:vAlign w:val="center"/>
          </w:tcPr>
          <w:p w:rsidR="00E50120" w:rsidRDefault="00E50120" w:rsidP="00843BAF">
            <w:pPr>
              <w:topLinePunct/>
              <w:spacing w:line="440" w:lineRule="exact"/>
              <w:jc w:val="center"/>
              <w:rPr>
                <w:szCs w:val="21"/>
              </w:rPr>
            </w:pPr>
          </w:p>
        </w:tc>
        <w:tc>
          <w:tcPr>
            <w:tcW w:w="898" w:type="dxa"/>
            <w:tcBorders>
              <w:top w:val="single" w:sz="4" w:space="0" w:color="auto"/>
              <w:left w:val="single" w:sz="4" w:space="0" w:color="auto"/>
              <w:bottom w:val="single" w:sz="4" w:space="0" w:color="auto"/>
              <w:right w:val="single" w:sz="4" w:space="0" w:color="auto"/>
            </w:tcBorders>
            <w:vAlign w:val="center"/>
          </w:tcPr>
          <w:p w:rsidR="00E50120" w:rsidRDefault="00E50120" w:rsidP="00843BAF">
            <w:pPr>
              <w:topLinePunct/>
              <w:spacing w:line="440" w:lineRule="exact"/>
              <w:jc w:val="center"/>
              <w:rPr>
                <w:szCs w:val="21"/>
              </w:rPr>
            </w:pPr>
            <w:r>
              <w:rPr>
                <w:rFonts w:hint="eastAsia"/>
                <w:szCs w:val="21"/>
              </w:rPr>
              <w:t>传</w:t>
            </w:r>
            <w:r>
              <w:rPr>
                <w:szCs w:val="21"/>
              </w:rPr>
              <w:t xml:space="preserve">  </w:t>
            </w:r>
            <w:r>
              <w:rPr>
                <w:rFonts w:hint="eastAsia"/>
                <w:szCs w:val="21"/>
              </w:rPr>
              <w:t>真</w:t>
            </w:r>
          </w:p>
        </w:tc>
        <w:tc>
          <w:tcPr>
            <w:tcW w:w="2522" w:type="dxa"/>
            <w:gridSpan w:val="4"/>
            <w:tcBorders>
              <w:top w:val="single" w:sz="4" w:space="0" w:color="auto"/>
              <w:left w:val="single" w:sz="4" w:space="0" w:color="auto"/>
              <w:bottom w:val="single" w:sz="4" w:space="0" w:color="auto"/>
              <w:right w:val="single" w:sz="4" w:space="0" w:color="auto"/>
            </w:tcBorders>
            <w:vAlign w:val="center"/>
          </w:tcPr>
          <w:p w:rsidR="00E50120" w:rsidRDefault="00E50120" w:rsidP="00843BAF">
            <w:pPr>
              <w:topLinePunct/>
              <w:spacing w:line="440" w:lineRule="exact"/>
              <w:jc w:val="center"/>
              <w:rPr>
                <w:szCs w:val="21"/>
              </w:rPr>
            </w:pPr>
          </w:p>
        </w:tc>
        <w:tc>
          <w:tcPr>
            <w:tcW w:w="1078" w:type="dxa"/>
            <w:tcBorders>
              <w:top w:val="single" w:sz="4" w:space="0" w:color="auto"/>
              <w:left w:val="single" w:sz="4" w:space="0" w:color="auto"/>
              <w:bottom w:val="single" w:sz="4" w:space="0" w:color="auto"/>
              <w:right w:val="single" w:sz="4" w:space="0" w:color="auto"/>
            </w:tcBorders>
            <w:vAlign w:val="center"/>
          </w:tcPr>
          <w:p w:rsidR="00E50120" w:rsidRDefault="00E50120" w:rsidP="00843BAF">
            <w:pPr>
              <w:topLinePunct/>
              <w:spacing w:line="440" w:lineRule="exact"/>
              <w:jc w:val="center"/>
              <w:rPr>
                <w:szCs w:val="21"/>
              </w:rPr>
            </w:pPr>
            <w:r>
              <w:rPr>
                <w:rFonts w:hint="eastAsia"/>
                <w:szCs w:val="21"/>
              </w:rPr>
              <w:t>网</w:t>
            </w:r>
            <w:r>
              <w:rPr>
                <w:szCs w:val="21"/>
              </w:rPr>
              <w:t xml:space="preserve"> </w:t>
            </w:r>
            <w:r>
              <w:rPr>
                <w:rFonts w:hint="eastAsia"/>
                <w:szCs w:val="21"/>
              </w:rPr>
              <w:t>址</w:t>
            </w:r>
          </w:p>
        </w:tc>
        <w:tc>
          <w:tcPr>
            <w:tcW w:w="2342" w:type="dxa"/>
            <w:gridSpan w:val="3"/>
            <w:tcBorders>
              <w:top w:val="single" w:sz="4" w:space="0" w:color="auto"/>
              <w:left w:val="single" w:sz="4" w:space="0" w:color="auto"/>
              <w:bottom w:val="single" w:sz="4" w:space="0" w:color="auto"/>
            </w:tcBorders>
            <w:vAlign w:val="center"/>
          </w:tcPr>
          <w:p w:rsidR="00E50120" w:rsidRDefault="00E50120" w:rsidP="00843BAF">
            <w:pPr>
              <w:topLinePunct/>
              <w:spacing w:line="440" w:lineRule="exact"/>
              <w:jc w:val="center"/>
              <w:rPr>
                <w:szCs w:val="21"/>
              </w:rPr>
            </w:pPr>
          </w:p>
        </w:tc>
      </w:tr>
      <w:tr w:rsidR="00E50120" w:rsidTr="00843BAF">
        <w:trPr>
          <w:trHeight w:val="614"/>
        </w:trPr>
        <w:tc>
          <w:tcPr>
            <w:tcW w:w="1728" w:type="dxa"/>
            <w:tcBorders>
              <w:top w:val="single" w:sz="4" w:space="0" w:color="auto"/>
              <w:bottom w:val="single" w:sz="4" w:space="0" w:color="auto"/>
              <w:right w:val="single" w:sz="4" w:space="0" w:color="auto"/>
            </w:tcBorders>
            <w:vAlign w:val="center"/>
          </w:tcPr>
          <w:p w:rsidR="00E50120" w:rsidRDefault="00E50120" w:rsidP="00843BAF">
            <w:pPr>
              <w:topLinePunct/>
              <w:spacing w:line="440" w:lineRule="exact"/>
              <w:jc w:val="center"/>
              <w:rPr>
                <w:szCs w:val="21"/>
              </w:rPr>
            </w:pPr>
            <w:r>
              <w:rPr>
                <w:rFonts w:hint="eastAsia"/>
                <w:szCs w:val="21"/>
              </w:rPr>
              <w:t>组织结构</w:t>
            </w:r>
          </w:p>
        </w:tc>
        <w:tc>
          <w:tcPr>
            <w:tcW w:w="6840" w:type="dxa"/>
            <w:gridSpan w:val="9"/>
            <w:tcBorders>
              <w:top w:val="single" w:sz="4" w:space="0" w:color="auto"/>
              <w:left w:val="single" w:sz="4" w:space="0" w:color="auto"/>
              <w:bottom w:val="single" w:sz="4" w:space="0" w:color="auto"/>
            </w:tcBorders>
            <w:vAlign w:val="center"/>
          </w:tcPr>
          <w:p w:rsidR="00E50120" w:rsidRDefault="00E50120" w:rsidP="00843BAF">
            <w:pPr>
              <w:topLinePunct/>
              <w:spacing w:line="440" w:lineRule="exact"/>
              <w:jc w:val="center"/>
              <w:rPr>
                <w:szCs w:val="21"/>
              </w:rPr>
            </w:pPr>
          </w:p>
        </w:tc>
      </w:tr>
      <w:tr w:rsidR="00E50120" w:rsidTr="00843BAF">
        <w:trPr>
          <w:trHeight w:val="608"/>
        </w:trPr>
        <w:tc>
          <w:tcPr>
            <w:tcW w:w="1728" w:type="dxa"/>
            <w:tcBorders>
              <w:top w:val="single" w:sz="4" w:space="0" w:color="auto"/>
              <w:bottom w:val="single" w:sz="4" w:space="0" w:color="auto"/>
              <w:right w:val="single" w:sz="4" w:space="0" w:color="auto"/>
            </w:tcBorders>
            <w:vAlign w:val="center"/>
          </w:tcPr>
          <w:p w:rsidR="00E50120" w:rsidRDefault="00E50120" w:rsidP="00843BAF">
            <w:pPr>
              <w:topLinePunct/>
              <w:spacing w:line="440" w:lineRule="exact"/>
              <w:jc w:val="center"/>
              <w:rPr>
                <w:szCs w:val="21"/>
              </w:rPr>
            </w:pPr>
            <w:r>
              <w:rPr>
                <w:rFonts w:hint="eastAsia"/>
                <w:szCs w:val="21"/>
              </w:rPr>
              <w:t>法定代表人</w:t>
            </w:r>
          </w:p>
        </w:tc>
        <w:tc>
          <w:tcPr>
            <w:tcW w:w="898" w:type="dxa"/>
            <w:tcBorders>
              <w:top w:val="single" w:sz="4" w:space="0" w:color="auto"/>
              <w:left w:val="single" w:sz="4" w:space="0" w:color="auto"/>
              <w:bottom w:val="single" w:sz="4" w:space="0" w:color="auto"/>
              <w:right w:val="single" w:sz="4" w:space="0" w:color="auto"/>
            </w:tcBorders>
            <w:vAlign w:val="center"/>
          </w:tcPr>
          <w:p w:rsidR="00E50120" w:rsidRDefault="00E50120" w:rsidP="00843BAF">
            <w:pPr>
              <w:topLinePunct/>
              <w:spacing w:line="440" w:lineRule="exact"/>
              <w:jc w:val="center"/>
              <w:rPr>
                <w:szCs w:val="21"/>
              </w:rPr>
            </w:pPr>
            <w:r>
              <w:rPr>
                <w:rFonts w:hint="eastAsia"/>
                <w:szCs w:val="21"/>
              </w:rPr>
              <w:t>姓名</w:t>
            </w:r>
          </w:p>
        </w:tc>
        <w:tc>
          <w:tcPr>
            <w:tcW w:w="951" w:type="dxa"/>
            <w:tcBorders>
              <w:top w:val="single" w:sz="4" w:space="0" w:color="auto"/>
              <w:left w:val="single" w:sz="4" w:space="0" w:color="auto"/>
              <w:bottom w:val="single" w:sz="4" w:space="0" w:color="auto"/>
              <w:right w:val="single" w:sz="4" w:space="0" w:color="auto"/>
            </w:tcBorders>
            <w:vAlign w:val="center"/>
          </w:tcPr>
          <w:p w:rsidR="00E50120" w:rsidRDefault="00E50120" w:rsidP="00843BAF">
            <w:pPr>
              <w:topLinePunct/>
              <w:spacing w:line="440" w:lineRule="exact"/>
              <w:jc w:val="center"/>
              <w:rPr>
                <w:szCs w:val="21"/>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E50120" w:rsidRDefault="00E50120" w:rsidP="00843BAF">
            <w:pPr>
              <w:topLinePunct/>
              <w:spacing w:line="440" w:lineRule="exact"/>
              <w:jc w:val="center"/>
              <w:rPr>
                <w:szCs w:val="21"/>
              </w:rPr>
            </w:pPr>
            <w:r>
              <w:rPr>
                <w:rFonts w:hint="eastAsia"/>
                <w:szCs w:val="21"/>
              </w:rPr>
              <w:t>技术职称</w:t>
            </w:r>
          </w:p>
        </w:tc>
        <w:tc>
          <w:tcPr>
            <w:tcW w:w="1879" w:type="dxa"/>
            <w:gridSpan w:val="3"/>
            <w:tcBorders>
              <w:top w:val="single" w:sz="4" w:space="0" w:color="auto"/>
              <w:left w:val="single" w:sz="4" w:space="0" w:color="auto"/>
              <w:bottom w:val="single" w:sz="4" w:space="0" w:color="auto"/>
              <w:right w:val="single" w:sz="4" w:space="0" w:color="auto"/>
            </w:tcBorders>
            <w:vAlign w:val="center"/>
          </w:tcPr>
          <w:p w:rsidR="00E50120" w:rsidRDefault="00E50120" w:rsidP="00843BAF">
            <w:pPr>
              <w:topLinePunct/>
              <w:spacing w:line="440" w:lineRule="exact"/>
              <w:jc w:val="center"/>
              <w:rPr>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E50120" w:rsidRDefault="00E50120" w:rsidP="00843BAF">
            <w:pPr>
              <w:topLinePunct/>
              <w:spacing w:line="440" w:lineRule="exact"/>
              <w:jc w:val="center"/>
              <w:rPr>
                <w:szCs w:val="21"/>
              </w:rPr>
            </w:pPr>
            <w:r>
              <w:rPr>
                <w:rFonts w:hint="eastAsia"/>
                <w:szCs w:val="21"/>
              </w:rPr>
              <w:t>电话</w:t>
            </w:r>
          </w:p>
        </w:tc>
        <w:tc>
          <w:tcPr>
            <w:tcW w:w="992" w:type="dxa"/>
            <w:tcBorders>
              <w:top w:val="single" w:sz="4" w:space="0" w:color="auto"/>
              <w:left w:val="single" w:sz="4" w:space="0" w:color="auto"/>
              <w:bottom w:val="single" w:sz="4" w:space="0" w:color="auto"/>
            </w:tcBorders>
            <w:vAlign w:val="center"/>
          </w:tcPr>
          <w:p w:rsidR="00E50120" w:rsidRDefault="00E50120" w:rsidP="00843BAF">
            <w:pPr>
              <w:topLinePunct/>
              <w:spacing w:line="440" w:lineRule="exact"/>
              <w:jc w:val="center"/>
              <w:rPr>
                <w:szCs w:val="21"/>
              </w:rPr>
            </w:pPr>
          </w:p>
        </w:tc>
      </w:tr>
      <w:tr w:rsidR="00E50120" w:rsidTr="00843BAF">
        <w:trPr>
          <w:trHeight w:val="602"/>
        </w:trPr>
        <w:tc>
          <w:tcPr>
            <w:tcW w:w="1728" w:type="dxa"/>
            <w:tcBorders>
              <w:top w:val="single" w:sz="4" w:space="0" w:color="auto"/>
              <w:bottom w:val="single" w:sz="4" w:space="0" w:color="auto"/>
              <w:right w:val="single" w:sz="4" w:space="0" w:color="auto"/>
            </w:tcBorders>
            <w:vAlign w:val="center"/>
          </w:tcPr>
          <w:p w:rsidR="00E50120" w:rsidRDefault="00E50120" w:rsidP="00843BAF">
            <w:pPr>
              <w:topLinePunct/>
              <w:spacing w:line="440" w:lineRule="exact"/>
              <w:jc w:val="center"/>
              <w:rPr>
                <w:szCs w:val="21"/>
              </w:rPr>
            </w:pPr>
            <w:r>
              <w:rPr>
                <w:rFonts w:hint="eastAsia"/>
                <w:szCs w:val="21"/>
              </w:rPr>
              <w:t>技术负责人</w:t>
            </w:r>
          </w:p>
        </w:tc>
        <w:tc>
          <w:tcPr>
            <w:tcW w:w="898" w:type="dxa"/>
            <w:tcBorders>
              <w:top w:val="single" w:sz="4" w:space="0" w:color="auto"/>
              <w:left w:val="single" w:sz="4" w:space="0" w:color="auto"/>
              <w:bottom w:val="single" w:sz="4" w:space="0" w:color="auto"/>
              <w:right w:val="single" w:sz="4" w:space="0" w:color="auto"/>
            </w:tcBorders>
            <w:vAlign w:val="center"/>
          </w:tcPr>
          <w:p w:rsidR="00E50120" w:rsidRDefault="00E50120" w:rsidP="00843BAF">
            <w:pPr>
              <w:topLinePunct/>
              <w:spacing w:line="440" w:lineRule="exact"/>
              <w:jc w:val="center"/>
              <w:rPr>
                <w:szCs w:val="21"/>
              </w:rPr>
            </w:pPr>
            <w:r>
              <w:rPr>
                <w:rFonts w:hint="eastAsia"/>
                <w:szCs w:val="21"/>
              </w:rPr>
              <w:t>姓名</w:t>
            </w:r>
          </w:p>
        </w:tc>
        <w:tc>
          <w:tcPr>
            <w:tcW w:w="951" w:type="dxa"/>
            <w:tcBorders>
              <w:top w:val="single" w:sz="4" w:space="0" w:color="auto"/>
              <w:left w:val="single" w:sz="4" w:space="0" w:color="auto"/>
              <w:bottom w:val="single" w:sz="4" w:space="0" w:color="auto"/>
              <w:right w:val="single" w:sz="4" w:space="0" w:color="auto"/>
            </w:tcBorders>
            <w:vAlign w:val="center"/>
          </w:tcPr>
          <w:p w:rsidR="00E50120" w:rsidRDefault="00E50120" w:rsidP="00843BAF">
            <w:pPr>
              <w:topLinePunct/>
              <w:spacing w:line="440" w:lineRule="exact"/>
              <w:jc w:val="center"/>
              <w:rPr>
                <w:szCs w:val="21"/>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E50120" w:rsidRDefault="00E50120" w:rsidP="00843BAF">
            <w:pPr>
              <w:topLinePunct/>
              <w:spacing w:line="440" w:lineRule="exact"/>
              <w:jc w:val="center"/>
              <w:rPr>
                <w:szCs w:val="21"/>
              </w:rPr>
            </w:pPr>
            <w:r>
              <w:rPr>
                <w:rFonts w:hint="eastAsia"/>
                <w:szCs w:val="21"/>
              </w:rPr>
              <w:t>技术职称</w:t>
            </w:r>
          </w:p>
        </w:tc>
        <w:tc>
          <w:tcPr>
            <w:tcW w:w="1879" w:type="dxa"/>
            <w:gridSpan w:val="3"/>
            <w:tcBorders>
              <w:top w:val="single" w:sz="4" w:space="0" w:color="auto"/>
              <w:left w:val="single" w:sz="4" w:space="0" w:color="auto"/>
              <w:bottom w:val="single" w:sz="4" w:space="0" w:color="auto"/>
              <w:right w:val="single" w:sz="4" w:space="0" w:color="auto"/>
            </w:tcBorders>
            <w:vAlign w:val="center"/>
          </w:tcPr>
          <w:p w:rsidR="00E50120" w:rsidRDefault="00E50120" w:rsidP="00843BAF">
            <w:pPr>
              <w:topLinePunct/>
              <w:spacing w:line="440" w:lineRule="exact"/>
              <w:jc w:val="center"/>
              <w:rPr>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E50120" w:rsidRDefault="00E50120" w:rsidP="00843BAF">
            <w:pPr>
              <w:topLinePunct/>
              <w:spacing w:line="440" w:lineRule="exact"/>
              <w:jc w:val="center"/>
              <w:rPr>
                <w:szCs w:val="21"/>
              </w:rPr>
            </w:pPr>
            <w:r>
              <w:rPr>
                <w:rFonts w:hint="eastAsia"/>
                <w:szCs w:val="21"/>
              </w:rPr>
              <w:t>电话</w:t>
            </w:r>
          </w:p>
        </w:tc>
        <w:tc>
          <w:tcPr>
            <w:tcW w:w="992" w:type="dxa"/>
            <w:tcBorders>
              <w:top w:val="single" w:sz="4" w:space="0" w:color="auto"/>
              <w:left w:val="single" w:sz="4" w:space="0" w:color="auto"/>
              <w:bottom w:val="single" w:sz="4" w:space="0" w:color="auto"/>
            </w:tcBorders>
            <w:vAlign w:val="center"/>
          </w:tcPr>
          <w:p w:rsidR="00E50120" w:rsidRDefault="00E50120" w:rsidP="00843BAF">
            <w:pPr>
              <w:topLinePunct/>
              <w:spacing w:line="440" w:lineRule="exact"/>
              <w:jc w:val="center"/>
              <w:rPr>
                <w:szCs w:val="21"/>
              </w:rPr>
            </w:pPr>
          </w:p>
        </w:tc>
      </w:tr>
      <w:tr w:rsidR="00E50120" w:rsidTr="00843BAF">
        <w:trPr>
          <w:trHeight w:val="624"/>
        </w:trPr>
        <w:tc>
          <w:tcPr>
            <w:tcW w:w="1728" w:type="dxa"/>
            <w:tcBorders>
              <w:top w:val="single" w:sz="4" w:space="0" w:color="auto"/>
              <w:bottom w:val="single" w:sz="4" w:space="0" w:color="auto"/>
              <w:right w:val="single" w:sz="4" w:space="0" w:color="auto"/>
            </w:tcBorders>
            <w:vAlign w:val="center"/>
          </w:tcPr>
          <w:p w:rsidR="00E50120" w:rsidRDefault="00E50120" w:rsidP="00843BAF">
            <w:pPr>
              <w:topLinePunct/>
              <w:spacing w:line="440" w:lineRule="exact"/>
              <w:jc w:val="center"/>
              <w:rPr>
                <w:szCs w:val="21"/>
              </w:rPr>
            </w:pPr>
            <w:r>
              <w:rPr>
                <w:rFonts w:hint="eastAsia"/>
                <w:szCs w:val="21"/>
              </w:rPr>
              <w:t>成立时间</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E50120" w:rsidRDefault="00E50120" w:rsidP="00843BAF">
            <w:pPr>
              <w:topLinePunct/>
              <w:spacing w:line="440" w:lineRule="exact"/>
              <w:jc w:val="center"/>
              <w:rPr>
                <w:szCs w:val="21"/>
              </w:rPr>
            </w:pPr>
          </w:p>
        </w:tc>
        <w:tc>
          <w:tcPr>
            <w:tcW w:w="4991" w:type="dxa"/>
            <w:gridSpan w:val="7"/>
            <w:tcBorders>
              <w:top w:val="single" w:sz="4" w:space="0" w:color="auto"/>
              <w:left w:val="single" w:sz="4" w:space="0" w:color="auto"/>
              <w:bottom w:val="single" w:sz="4" w:space="0" w:color="auto"/>
            </w:tcBorders>
            <w:vAlign w:val="center"/>
          </w:tcPr>
          <w:p w:rsidR="00E50120" w:rsidRDefault="00E50120" w:rsidP="00843BAF">
            <w:pPr>
              <w:topLinePunct/>
              <w:spacing w:line="440" w:lineRule="exact"/>
              <w:ind w:firstLineChars="50" w:firstLine="105"/>
              <w:jc w:val="center"/>
              <w:rPr>
                <w:szCs w:val="21"/>
              </w:rPr>
            </w:pPr>
            <w:r>
              <w:rPr>
                <w:rFonts w:hint="eastAsia"/>
                <w:szCs w:val="21"/>
              </w:rPr>
              <w:t>员工总人数：</w:t>
            </w:r>
          </w:p>
        </w:tc>
      </w:tr>
      <w:tr w:rsidR="00E50120" w:rsidTr="00843BAF">
        <w:trPr>
          <w:cantSplit/>
          <w:trHeight w:val="658"/>
        </w:trPr>
        <w:tc>
          <w:tcPr>
            <w:tcW w:w="1728" w:type="dxa"/>
            <w:tcBorders>
              <w:top w:val="single" w:sz="4" w:space="0" w:color="auto"/>
              <w:bottom w:val="single" w:sz="4" w:space="0" w:color="auto"/>
              <w:right w:val="single" w:sz="4" w:space="0" w:color="auto"/>
            </w:tcBorders>
            <w:vAlign w:val="center"/>
          </w:tcPr>
          <w:p w:rsidR="00E50120" w:rsidRDefault="00E50120" w:rsidP="00843BAF">
            <w:pPr>
              <w:topLinePunct/>
              <w:spacing w:line="440" w:lineRule="exact"/>
              <w:jc w:val="center"/>
              <w:rPr>
                <w:szCs w:val="21"/>
              </w:rPr>
            </w:pPr>
            <w:r>
              <w:rPr>
                <w:rFonts w:hint="eastAsia"/>
                <w:szCs w:val="21"/>
              </w:rPr>
              <w:t>企业资质等级</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E50120" w:rsidRDefault="00E50120" w:rsidP="00843BAF">
            <w:pPr>
              <w:topLinePunct/>
              <w:spacing w:line="440" w:lineRule="exact"/>
              <w:jc w:val="center"/>
              <w:rPr>
                <w:szCs w:val="21"/>
              </w:rPr>
            </w:pPr>
          </w:p>
        </w:tc>
        <w:tc>
          <w:tcPr>
            <w:tcW w:w="840" w:type="dxa"/>
            <w:vMerge w:val="restart"/>
            <w:tcBorders>
              <w:top w:val="single" w:sz="4" w:space="0" w:color="auto"/>
              <w:left w:val="single" w:sz="4" w:space="0" w:color="auto"/>
              <w:bottom w:val="single" w:sz="4" w:space="0" w:color="auto"/>
              <w:right w:val="single" w:sz="4" w:space="0" w:color="auto"/>
            </w:tcBorders>
            <w:vAlign w:val="center"/>
          </w:tcPr>
          <w:p w:rsidR="00E50120" w:rsidRDefault="00E50120" w:rsidP="00843BAF">
            <w:pPr>
              <w:topLinePunct/>
              <w:spacing w:line="440" w:lineRule="exact"/>
              <w:jc w:val="center"/>
              <w:rPr>
                <w:szCs w:val="21"/>
              </w:rPr>
            </w:pPr>
            <w:r>
              <w:rPr>
                <w:rFonts w:hint="eastAsia"/>
                <w:szCs w:val="21"/>
              </w:rPr>
              <w:t>其中</w:t>
            </w:r>
          </w:p>
        </w:tc>
        <w:tc>
          <w:tcPr>
            <w:tcW w:w="2299" w:type="dxa"/>
            <w:gridSpan w:val="4"/>
            <w:tcBorders>
              <w:top w:val="single" w:sz="4" w:space="0" w:color="auto"/>
              <w:left w:val="single" w:sz="4" w:space="0" w:color="auto"/>
              <w:bottom w:val="single" w:sz="4" w:space="0" w:color="auto"/>
              <w:right w:val="single" w:sz="4" w:space="0" w:color="auto"/>
            </w:tcBorders>
            <w:vAlign w:val="center"/>
          </w:tcPr>
          <w:p w:rsidR="00E50120" w:rsidRDefault="00E50120" w:rsidP="00843BAF">
            <w:pPr>
              <w:topLinePunct/>
              <w:spacing w:line="440" w:lineRule="exact"/>
              <w:jc w:val="center"/>
              <w:rPr>
                <w:szCs w:val="21"/>
              </w:rPr>
            </w:pPr>
            <w:r>
              <w:rPr>
                <w:rFonts w:hint="eastAsia"/>
                <w:szCs w:val="21"/>
              </w:rPr>
              <w:t>项目经理</w:t>
            </w:r>
          </w:p>
        </w:tc>
        <w:tc>
          <w:tcPr>
            <w:tcW w:w="1852" w:type="dxa"/>
            <w:gridSpan w:val="2"/>
            <w:tcBorders>
              <w:top w:val="single" w:sz="4" w:space="0" w:color="auto"/>
              <w:left w:val="single" w:sz="4" w:space="0" w:color="auto"/>
              <w:bottom w:val="single" w:sz="4" w:space="0" w:color="auto"/>
            </w:tcBorders>
            <w:vAlign w:val="center"/>
          </w:tcPr>
          <w:p w:rsidR="00E50120" w:rsidRDefault="00E50120" w:rsidP="00843BAF">
            <w:pPr>
              <w:topLinePunct/>
              <w:spacing w:line="440" w:lineRule="exact"/>
              <w:jc w:val="center"/>
              <w:rPr>
                <w:szCs w:val="21"/>
              </w:rPr>
            </w:pPr>
          </w:p>
        </w:tc>
      </w:tr>
      <w:tr w:rsidR="00E50120" w:rsidTr="00843BAF">
        <w:trPr>
          <w:cantSplit/>
          <w:trHeight w:val="610"/>
        </w:trPr>
        <w:tc>
          <w:tcPr>
            <w:tcW w:w="1728" w:type="dxa"/>
            <w:tcBorders>
              <w:top w:val="single" w:sz="4" w:space="0" w:color="auto"/>
              <w:bottom w:val="single" w:sz="4" w:space="0" w:color="auto"/>
              <w:right w:val="single" w:sz="4" w:space="0" w:color="auto"/>
            </w:tcBorders>
            <w:vAlign w:val="center"/>
          </w:tcPr>
          <w:p w:rsidR="00E50120" w:rsidRDefault="00E50120" w:rsidP="00843BAF">
            <w:pPr>
              <w:topLinePunct/>
              <w:spacing w:line="440" w:lineRule="exact"/>
              <w:jc w:val="center"/>
              <w:rPr>
                <w:szCs w:val="21"/>
              </w:rPr>
            </w:pPr>
            <w:r>
              <w:rPr>
                <w:rFonts w:hint="eastAsia"/>
                <w:szCs w:val="21"/>
              </w:rPr>
              <w:t>营业执照号</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E50120" w:rsidRDefault="00E50120" w:rsidP="00843BAF">
            <w:pPr>
              <w:topLinePunct/>
              <w:spacing w:line="440" w:lineRule="exact"/>
              <w:jc w:val="center"/>
              <w:rPr>
                <w:szCs w:val="21"/>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E50120" w:rsidRDefault="00E50120" w:rsidP="00843BAF">
            <w:pPr>
              <w:topLinePunct/>
              <w:spacing w:line="440" w:lineRule="exact"/>
              <w:jc w:val="center"/>
              <w:rPr>
                <w:szCs w:val="21"/>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rsidR="00E50120" w:rsidRDefault="00E50120" w:rsidP="00843BAF">
            <w:pPr>
              <w:topLinePunct/>
              <w:spacing w:line="440" w:lineRule="exact"/>
              <w:jc w:val="center"/>
              <w:rPr>
                <w:szCs w:val="21"/>
              </w:rPr>
            </w:pPr>
            <w:r>
              <w:rPr>
                <w:rFonts w:hint="eastAsia"/>
                <w:szCs w:val="21"/>
              </w:rPr>
              <w:t>高级职称人员</w:t>
            </w:r>
          </w:p>
        </w:tc>
        <w:tc>
          <w:tcPr>
            <w:tcW w:w="1852" w:type="dxa"/>
            <w:gridSpan w:val="2"/>
            <w:tcBorders>
              <w:top w:val="single" w:sz="4" w:space="0" w:color="auto"/>
              <w:left w:val="single" w:sz="4" w:space="0" w:color="auto"/>
              <w:bottom w:val="single" w:sz="4" w:space="0" w:color="auto"/>
            </w:tcBorders>
            <w:vAlign w:val="center"/>
          </w:tcPr>
          <w:p w:rsidR="00E50120" w:rsidRDefault="00E50120" w:rsidP="00843BAF">
            <w:pPr>
              <w:topLinePunct/>
              <w:spacing w:line="440" w:lineRule="exact"/>
              <w:jc w:val="center"/>
              <w:rPr>
                <w:szCs w:val="21"/>
              </w:rPr>
            </w:pPr>
          </w:p>
        </w:tc>
      </w:tr>
      <w:tr w:rsidR="00E50120" w:rsidTr="00843BAF">
        <w:trPr>
          <w:cantSplit/>
          <w:trHeight w:val="604"/>
        </w:trPr>
        <w:tc>
          <w:tcPr>
            <w:tcW w:w="1728" w:type="dxa"/>
            <w:tcBorders>
              <w:top w:val="single" w:sz="4" w:space="0" w:color="auto"/>
              <w:bottom w:val="single" w:sz="4" w:space="0" w:color="auto"/>
              <w:right w:val="single" w:sz="4" w:space="0" w:color="auto"/>
            </w:tcBorders>
            <w:vAlign w:val="center"/>
          </w:tcPr>
          <w:p w:rsidR="00E50120" w:rsidRDefault="00E50120" w:rsidP="00843BAF">
            <w:pPr>
              <w:topLinePunct/>
              <w:spacing w:line="440" w:lineRule="exact"/>
              <w:jc w:val="center"/>
              <w:rPr>
                <w:szCs w:val="21"/>
              </w:rPr>
            </w:pPr>
            <w:r>
              <w:rPr>
                <w:rFonts w:hint="eastAsia"/>
                <w:szCs w:val="21"/>
              </w:rPr>
              <w:t>注册资金</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E50120" w:rsidRDefault="00E50120" w:rsidP="00843BAF">
            <w:pPr>
              <w:topLinePunct/>
              <w:spacing w:line="440" w:lineRule="exact"/>
              <w:jc w:val="center"/>
              <w:rPr>
                <w:szCs w:val="21"/>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E50120" w:rsidRDefault="00E50120" w:rsidP="00843BAF">
            <w:pPr>
              <w:topLinePunct/>
              <w:spacing w:line="440" w:lineRule="exact"/>
              <w:jc w:val="center"/>
              <w:rPr>
                <w:szCs w:val="21"/>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rsidR="00E50120" w:rsidRDefault="00E50120" w:rsidP="00843BAF">
            <w:pPr>
              <w:topLinePunct/>
              <w:spacing w:line="440" w:lineRule="exact"/>
              <w:jc w:val="center"/>
              <w:rPr>
                <w:szCs w:val="21"/>
              </w:rPr>
            </w:pPr>
            <w:r>
              <w:rPr>
                <w:rFonts w:hint="eastAsia"/>
                <w:szCs w:val="21"/>
              </w:rPr>
              <w:t>中级职称人员</w:t>
            </w:r>
          </w:p>
        </w:tc>
        <w:tc>
          <w:tcPr>
            <w:tcW w:w="1852" w:type="dxa"/>
            <w:gridSpan w:val="2"/>
            <w:tcBorders>
              <w:top w:val="single" w:sz="4" w:space="0" w:color="auto"/>
              <w:left w:val="single" w:sz="4" w:space="0" w:color="auto"/>
              <w:bottom w:val="single" w:sz="4" w:space="0" w:color="auto"/>
            </w:tcBorders>
            <w:vAlign w:val="center"/>
          </w:tcPr>
          <w:p w:rsidR="00E50120" w:rsidRDefault="00E50120" w:rsidP="00843BAF">
            <w:pPr>
              <w:topLinePunct/>
              <w:spacing w:line="440" w:lineRule="exact"/>
              <w:jc w:val="center"/>
              <w:rPr>
                <w:szCs w:val="21"/>
              </w:rPr>
            </w:pPr>
          </w:p>
        </w:tc>
      </w:tr>
      <w:tr w:rsidR="00E50120" w:rsidTr="00843BAF">
        <w:trPr>
          <w:cantSplit/>
          <w:trHeight w:val="626"/>
        </w:trPr>
        <w:tc>
          <w:tcPr>
            <w:tcW w:w="1728" w:type="dxa"/>
            <w:tcBorders>
              <w:top w:val="single" w:sz="4" w:space="0" w:color="auto"/>
              <w:bottom w:val="single" w:sz="4" w:space="0" w:color="auto"/>
              <w:right w:val="single" w:sz="4" w:space="0" w:color="auto"/>
            </w:tcBorders>
            <w:vAlign w:val="center"/>
          </w:tcPr>
          <w:p w:rsidR="00E50120" w:rsidRDefault="00E50120" w:rsidP="00843BAF">
            <w:pPr>
              <w:topLinePunct/>
              <w:spacing w:line="440" w:lineRule="exact"/>
              <w:jc w:val="center"/>
              <w:rPr>
                <w:szCs w:val="21"/>
              </w:rPr>
            </w:pPr>
            <w:r>
              <w:rPr>
                <w:rFonts w:hint="eastAsia"/>
                <w:szCs w:val="21"/>
              </w:rPr>
              <w:t>开户银行</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E50120" w:rsidRDefault="00E50120" w:rsidP="00843BAF">
            <w:pPr>
              <w:topLinePunct/>
              <w:spacing w:line="440" w:lineRule="exact"/>
              <w:jc w:val="center"/>
              <w:rPr>
                <w:szCs w:val="21"/>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E50120" w:rsidRDefault="00E50120" w:rsidP="00843BAF">
            <w:pPr>
              <w:topLinePunct/>
              <w:spacing w:line="440" w:lineRule="exact"/>
              <w:jc w:val="center"/>
              <w:rPr>
                <w:szCs w:val="21"/>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rsidR="00E50120" w:rsidRDefault="00E50120" w:rsidP="00843BAF">
            <w:pPr>
              <w:topLinePunct/>
              <w:spacing w:line="440" w:lineRule="exact"/>
              <w:jc w:val="center"/>
              <w:rPr>
                <w:szCs w:val="21"/>
              </w:rPr>
            </w:pPr>
            <w:r>
              <w:rPr>
                <w:rFonts w:hint="eastAsia"/>
                <w:szCs w:val="21"/>
              </w:rPr>
              <w:t>初级职称人员</w:t>
            </w:r>
          </w:p>
        </w:tc>
        <w:tc>
          <w:tcPr>
            <w:tcW w:w="1852" w:type="dxa"/>
            <w:gridSpan w:val="2"/>
            <w:tcBorders>
              <w:top w:val="single" w:sz="4" w:space="0" w:color="auto"/>
              <w:left w:val="single" w:sz="4" w:space="0" w:color="auto"/>
              <w:bottom w:val="single" w:sz="4" w:space="0" w:color="auto"/>
            </w:tcBorders>
            <w:vAlign w:val="center"/>
          </w:tcPr>
          <w:p w:rsidR="00E50120" w:rsidRDefault="00E50120" w:rsidP="00843BAF">
            <w:pPr>
              <w:topLinePunct/>
              <w:spacing w:line="440" w:lineRule="exact"/>
              <w:jc w:val="center"/>
              <w:rPr>
                <w:szCs w:val="21"/>
              </w:rPr>
            </w:pPr>
          </w:p>
        </w:tc>
      </w:tr>
      <w:tr w:rsidR="00E50120" w:rsidTr="00843BAF">
        <w:trPr>
          <w:cantSplit/>
          <w:trHeight w:val="606"/>
        </w:trPr>
        <w:tc>
          <w:tcPr>
            <w:tcW w:w="1728" w:type="dxa"/>
            <w:tcBorders>
              <w:top w:val="single" w:sz="4" w:space="0" w:color="auto"/>
              <w:bottom w:val="single" w:sz="4" w:space="0" w:color="auto"/>
              <w:right w:val="single" w:sz="4" w:space="0" w:color="auto"/>
            </w:tcBorders>
            <w:vAlign w:val="center"/>
          </w:tcPr>
          <w:p w:rsidR="00E50120" w:rsidRDefault="00E50120" w:rsidP="00843BAF">
            <w:pPr>
              <w:topLinePunct/>
              <w:spacing w:line="440" w:lineRule="exact"/>
              <w:jc w:val="center"/>
              <w:rPr>
                <w:szCs w:val="21"/>
              </w:rPr>
            </w:pPr>
            <w:r>
              <w:rPr>
                <w:rFonts w:hint="eastAsia"/>
                <w:szCs w:val="21"/>
              </w:rPr>
              <w:t>账号</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E50120" w:rsidRDefault="00E50120" w:rsidP="00843BAF">
            <w:pPr>
              <w:topLinePunct/>
              <w:spacing w:line="440" w:lineRule="exact"/>
              <w:jc w:val="center"/>
              <w:rPr>
                <w:szCs w:val="21"/>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E50120" w:rsidRDefault="00E50120" w:rsidP="00843BAF">
            <w:pPr>
              <w:topLinePunct/>
              <w:spacing w:line="440" w:lineRule="exact"/>
              <w:jc w:val="center"/>
              <w:rPr>
                <w:szCs w:val="21"/>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rsidR="00E50120" w:rsidRPr="00322046" w:rsidRDefault="00E50120" w:rsidP="00843BAF">
            <w:pPr>
              <w:pStyle w:val="15"/>
            </w:pPr>
            <w:r>
              <w:rPr>
                <w:rFonts w:hint="eastAsia"/>
                <w:szCs w:val="21"/>
              </w:rPr>
              <w:t>其他人员</w:t>
            </w:r>
          </w:p>
        </w:tc>
        <w:tc>
          <w:tcPr>
            <w:tcW w:w="1852" w:type="dxa"/>
            <w:gridSpan w:val="2"/>
            <w:tcBorders>
              <w:top w:val="single" w:sz="4" w:space="0" w:color="auto"/>
              <w:left w:val="single" w:sz="4" w:space="0" w:color="auto"/>
              <w:bottom w:val="single" w:sz="4" w:space="0" w:color="auto"/>
            </w:tcBorders>
            <w:vAlign w:val="center"/>
          </w:tcPr>
          <w:p w:rsidR="00E50120" w:rsidRDefault="00E50120" w:rsidP="00843BAF">
            <w:pPr>
              <w:topLinePunct/>
              <w:spacing w:line="440" w:lineRule="exact"/>
              <w:jc w:val="center"/>
              <w:rPr>
                <w:szCs w:val="21"/>
              </w:rPr>
            </w:pPr>
          </w:p>
        </w:tc>
      </w:tr>
      <w:tr w:rsidR="00E50120" w:rsidTr="00843BAF">
        <w:trPr>
          <w:trHeight w:val="732"/>
        </w:trPr>
        <w:tc>
          <w:tcPr>
            <w:tcW w:w="1728" w:type="dxa"/>
            <w:tcBorders>
              <w:top w:val="single" w:sz="4" w:space="0" w:color="auto"/>
              <w:right w:val="single" w:sz="4" w:space="0" w:color="auto"/>
            </w:tcBorders>
            <w:vAlign w:val="center"/>
          </w:tcPr>
          <w:p w:rsidR="00E50120" w:rsidRDefault="00E50120" w:rsidP="00843BAF">
            <w:pPr>
              <w:topLinePunct/>
              <w:spacing w:line="440" w:lineRule="exact"/>
              <w:ind w:firstLineChars="100" w:firstLine="210"/>
              <w:jc w:val="center"/>
              <w:rPr>
                <w:szCs w:val="21"/>
              </w:rPr>
            </w:pPr>
            <w:r>
              <w:rPr>
                <w:rFonts w:hint="eastAsia"/>
                <w:szCs w:val="21"/>
              </w:rPr>
              <w:t>经营范围</w:t>
            </w:r>
          </w:p>
        </w:tc>
        <w:tc>
          <w:tcPr>
            <w:tcW w:w="6840" w:type="dxa"/>
            <w:gridSpan w:val="9"/>
            <w:tcBorders>
              <w:top w:val="single" w:sz="4" w:space="0" w:color="auto"/>
              <w:left w:val="single" w:sz="4" w:space="0" w:color="auto"/>
            </w:tcBorders>
            <w:vAlign w:val="center"/>
          </w:tcPr>
          <w:p w:rsidR="00E50120" w:rsidRDefault="00E50120" w:rsidP="00843BAF">
            <w:pPr>
              <w:topLinePunct/>
              <w:spacing w:line="440" w:lineRule="exact"/>
              <w:rPr>
                <w:szCs w:val="21"/>
              </w:rPr>
            </w:pPr>
          </w:p>
        </w:tc>
      </w:tr>
      <w:tr w:rsidR="00E50120" w:rsidTr="00843BAF">
        <w:trPr>
          <w:trHeight w:val="615"/>
        </w:trPr>
        <w:tc>
          <w:tcPr>
            <w:tcW w:w="1728" w:type="dxa"/>
            <w:tcBorders>
              <w:top w:val="single" w:sz="4" w:space="0" w:color="auto"/>
              <w:bottom w:val="single" w:sz="4" w:space="0" w:color="auto"/>
              <w:right w:val="single" w:sz="4" w:space="0" w:color="auto"/>
            </w:tcBorders>
            <w:vAlign w:val="center"/>
          </w:tcPr>
          <w:p w:rsidR="00E50120" w:rsidRDefault="00E50120" w:rsidP="00843BAF">
            <w:pPr>
              <w:topLinePunct/>
              <w:spacing w:line="440" w:lineRule="exact"/>
              <w:jc w:val="center"/>
              <w:rPr>
                <w:szCs w:val="21"/>
              </w:rPr>
            </w:pPr>
            <w:r>
              <w:rPr>
                <w:rFonts w:hint="eastAsia"/>
                <w:szCs w:val="21"/>
              </w:rPr>
              <w:t>近年财务状况</w:t>
            </w:r>
          </w:p>
        </w:tc>
        <w:tc>
          <w:tcPr>
            <w:tcW w:w="6840" w:type="dxa"/>
            <w:gridSpan w:val="9"/>
            <w:tcBorders>
              <w:top w:val="single" w:sz="4" w:space="0" w:color="auto"/>
              <w:left w:val="single" w:sz="4" w:space="0" w:color="auto"/>
              <w:bottom w:val="single" w:sz="4" w:space="0" w:color="auto"/>
            </w:tcBorders>
            <w:vAlign w:val="center"/>
          </w:tcPr>
          <w:p w:rsidR="00E50120" w:rsidRDefault="00E50120" w:rsidP="00843BAF">
            <w:pPr>
              <w:topLinePunct/>
              <w:spacing w:line="440" w:lineRule="exact"/>
              <w:jc w:val="center"/>
              <w:rPr>
                <w:szCs w:val="21"/>
              </w:rPr>
            </w:pPr>
          </w:p>
        </w:tc>
      </w:tr>
      <w:tr w:rsidR="00E50120" w:rsidTr="00843BAF">
        <w:trPr>
          <w:trHeight w:val="699"/>
        </w:trPr>
        <w:tc>
          <w:tcPr>
            <w:tcW w:w="1728" w:type="dxa"/>
            <w:tcBorders>
              <w:top w:val="single" w:sz="4" w:space="0" w:color="auto"/>
              <w:bottom w:val="single" w:sz="4" w:space="0" w:color="auto"/>
              <w:right w:val="single" w:sz="4" w:space="0" w:color="auto"/>
            </w:tcBorders>
            <w:vAlign w:val="center"/>
          </w:tcPr>
          <w:p w:rsidR="00E50120" w:rsidRPr="00C937E7" w:rsidRDefault="00E50120" w:rsidP="00843BAF">
            <w:pPr>
              <w:spacing w:line="360" w:lineRule="exact"/>
            </w:pPr>
            <w:r w:rsidRPr="00C937E7">
              <w:rPr>
                <w:rFonts w:hint="eastAsia"/>
              </w:rPr>
              <w:t>近年发生的诉讼及仲裁情况及客户意见</w:t>
            </w:r>
          </w:p>
        </w:tc>
        <w:tc>
          <w:tcPr>
            <w:tcW w:w="6840" w:type="dxa"/>
            <w:gridSpan w:val="9"/>
            <w:tcBorders>
              <w:top w:val="single" w:sz="4" w:space="0" w:color="auto"/>
              <w:left w:val="single" w:sz="4" w:space="0" w:color="auto"/>
              <w:bottom w:val="single" w:sz="4" w:space="0" w:color="auto"/>
            </w:tcBorders>
            <w:vAlign w:val="center"/>
          </w:tcPr>
          <w:p w:rsidR="00E50120" w:rsidRDefault="00E50120" w:rsidP="00843BAF">
            <w:pPr>
              <w:topLinePunct/>
              <w:spacing w:line="440" w:lineRule="exact"/>
              <w:jc w:val="center"/>
              <w:rPr>
                <w:szCs w:val="21"/>
              </w:rPr>
            </w:pPr>
          </w:p>
        </w:tc>
      </w:tr>
      <w:tr w:rsidR="00E50120" w:rsidTr="00843BAF">
        <w:trPr>
          <w:trHeight w:val="615"/>
        </w:trPr>
        <w:tc>
          <w:tcPr>
            <w:tcW w:w="1728" w:type="dxa"/>
            <w:tcBorders>
              <w:top w:val="single" w:sz="4" w:space="0" w:color="auto"/>
              <w:bottom w:val="single" w:sz="4" w:space="0" w:color="auto"/>
              <w:right w:val="single" w:sz="4" w:space="0" w:color="auto"/>
            </w:tcBorders>
            <w:vAlign w:val="center"/>
          </w:tcPr>
          <w:p w:rsidR="00E50120" w:rsidRDefault="00E50120" w:rsidP="00843BAF">
            <w:pPr>
              <w:topLinePunct/>
              <w:spacing w:line="440" w:lineRule="exact"/>
              <w:jc w:val="center"/>
              <w:rPr>
                <w:szCs w:val="21"/>
              </w:rPr>
            </w:pPr>
            <w:r>
              <w:rPr>
                <w:rFonts w:hint="eastAsia"/>
                <w:szCs w:val="21"/>
              </w:rPr>
              <w:t>备注</w:t>
            </w:r>
          </w:p>
        </w:tc>
        <w:tc>
          <w:tcPr>
            <w:tcW w:w="6840" w:type="dxa"/>
            <w:gridSpan w:val="9"/>
            <w:tcBorders>
              <w:top w:val="single" w:sz="4" w:space="0" w:color="auto"/>
              <w:left w:val="single" w:sz="4" w:space="0" w:color="auto"/>
              <w:bottom w:val="single" w:sz="4" w:space="0" w:color="auto"/>
            </w:tcBorders>
            <w:vAlign w:val="center"/>
          </w:tcPr>
          <w:p w:rsidR="00E50120" w:rsidRDefault="00E50120" w:rsidP="00843BAF">
            <w:pPr>
              <w:topLinePunct/>
              <w:spacing w:line="440" w:lineRule="exact"/>
              <w:jc w:val="center"/>
              <w:rPr>
                <w:szCs w:val="21"/>
              </w:rPr>
            </w:pPr>
          </w:p>
        </w:tc>
      </w:tr>
    </w:tbl>
    <w:p w:rsidR="00E50120" w:rsidRPr="00772844" w:rsidRDefault="00E50120" w:rsidP="00E50120">
      <w:pPr>
        <w:spacing w:line="360" w:lineRule="exact"/>
        <w:rPr>
          <w:rFonts w:asciiTheme="minorEastAsia" w:eastAsiaTheme="minorEastAsia" w:hAnsiTheme="minorEastAsia" w:cs="宋体"/>
          <w:color w:val="000000"/>
          <w:szCs w:val="21"/>
        </w:rPr>
      </w:pPr>
      <w:r w:rsidRPr="00772844">
        <w:rPr>
          <w:rFonts w:asciiTheme="minorEastAsia" w:eastAsiaTheme="minorEastAsia" w:hAnsiTheme="minorEastAsia" w:cs="宋体" w:hint="eastAsia"/>
          <w:color w:val="000000"/>
          <w:szCs w:val="21"/>
        </w:rPr>
        <w:t>供应商</w:t>
      </w:r>
      <w:r w:rsidRPr="00772844">
        <w:rPr>
          <w:rFonts w:asciiTheme="minorEastAsia" w:eastAsiaTheme="minorEastAsia" w:hAnsiTheme="minorEastAsia" w:hint="eastAsia"/>
          <w:szCs w:val="21"/>
        </w:rPr>
        <w:t>名称（公章）：</w:t>
      </w:r>
    </w:p>
    <w:p w:rsidR="00E50120" w:rsidRPr="00772844" w:rsidRDefault="00E50120" w:rsidP="00E50120">
      <w:pPr>
        <w:spacing w:line="360" w:lineRule="exact"/>
        <w:rPr>
          <w:rFonts w:asciiTheme="minorEastAsia" w:eastAsiaTheme="minorEastAsia" w:hAnsiTheme="minorEastAsia" w:cs="宋体"/>
          <w:color w:val="000000"/>
          <w:szCs w:val="21"/>
        </w:rPr>
      </w:pPr>
      <w:r w:rsidRPr="00772844">
        <w:rPr>
          <w:rFonts w:asciiTheme="minorEastAsia" w:eastAsiaTheme="minorEastAsia" w:hAnsiTheme="minorEastAsia" w:cs="宋体" w:hint="eastAsia"/>
          <w:color w:val="000000"/>
          <w:szCs w:val="21"/>
        </w:rPr>
        <w:t>法定代表人或代理人（签字或盖章）：</w:t>
      </w:r>
    </w:p>
    <w:p w:rsidR="00E50120" w:rsidRDefault="00E50120" w:rsidP="00E50120">
      <w:pPr>
        <w:rPr>
          <w:rFonts w:asciiTheme="minorEastAsia" w:eastAsiaTheme="minorEastAsia" w:hAnsiTheme="minorEastAsia" w:cs="宋体"/>
          <w:b/>
          <w:sz w:val="28"/>
          <w:szCs w:val="28"/>
        </w:rPr>
      </w:pPr>
      <w:r w:rsidRPr="00772844">
        <w:rPr>
          <w:rFonts w:asciiTheme="minorEastAsia" w:eastAsiaTheme="minorEastAsia" w:hAnsiTheme="minorEastAsia" w:cs="宋体" w:hint="eastAsia"/>
          <w:color w:val="000000"/>
          <w:szCs w:val="21"/>
        </w:rPr>
        <w:t>日期：      年  月   日</w:t>
      </w:r>
    </w:p>
    <w:p w:rsidR="00E50120" w:rsidRDefault="00E50120">
      <w:pPr>
        <w:rPr>
          <w:rFonts w:ascii="宋体" w:hAnsi="宋体" w:cs="宋体"/>
          <w:b/>
          <w:sz w:val="28"/>
          <w:szCs w:val="28"/>
        </w:rPr>
      </w:pPr>
    </w:p>
    <w:p w:rsidR="00E8051D" w:rsidRDefault="00E50120" w:rsidP="00E50120">
      <w:pPr>
        <w:widowControl/>
        <w:jc w:val="left"/>
        <w:rPr>
          <w:rFonts w:ascii="宋体" w:hAnsi="宋体" w:cs="宋体"/>
          <w:b/>
          <w:sz w:val="28"/>
          <w:szCs w:val="28"/>
        </w:rPr>
      </w:pPr>
      <w:r>
        <w:rPr>
          <w:rFonts w:ascii="宋体" w:hAnsi="宋体" w:cs="宋体" w:hint="eastAsia"/>
          <w:b/>
          <w:sz w:val="28"/>
          <w:szCs w:val="28"/>
        </w:rPr>
        <w:lastRenderedPageBreak/>
        <w:t>8.</w:t>
      </w:r>
      <w:r w:rsidR="00815EF1">
        <w:rPr>
          <w:rFonts w:ascii="宋体" w:hAnsi="宋体" w:cs="宋体" w:hint="eastAsia"/>
          <w:b/>
          <w:sz w:val="28"/>
          <w:szCs w:val="28"/>
        </w:rPr>
        <w:t>偏离表</w:t>
      </w:r>
    </w:p>
    <w:p w:rsidR="00E8051D" w:rsidRDefault="00815EF1">
      <w:pPr>
        <w:jc w:val="center"/>
        <w:rPr>
          <w:rFonts w:ascii="宋体" w:hAnsi="宋体" w:cs="宋体"/>
          <w:b/>
          <w:sz w:val="28"/>
          <w:szCs w:val="28"/>
        </w:rPr>
      </w:pPr>
      <w:r>
        <w:rPr>
          <w:rFonts w:ascii="宋体" w:hAnsi="宋体" w:cs="宋体" w:hint="eastAsia"/>
          <w:b/>
          <w:sz w:val="28"/>
          <w:szCs w:val="28"/>
        </w:rPr>
        <w:t>偏 离 表</w:t>
      </w:r>
    </w:p>
    <w:p w:rsidR="00E8051D" w:rsidRDefault="00815EF1">
      <w:pPr>
        <w:ind w:firstLineChars="200" w:firstLine="420"/>
        <w:rPr>
          <w:rFonts w:ascii="宋体" w:hAnsi="宋体" w:cs="宋体"/>
          <w:szCs w:val="21"/>
        </w:rPr>
      </w:pPr>
      <w:r>
        <w:rPr>
          <w:rFonts w:ascii="宋体" w:hAnsi="宋体" w:cs="宋体" w:hint="eastAsia"/>
          <w:szCs w:val="21"/>
        </w:rPr>
        <w:t>供应商应对竞争性谈判文件中规定的商务及技术部分给予充分的考虑。为了评审的需要，供应商应将这些条款的异议逐条提出或根据以下要求的格式提出偏离。</w:t>
      </w:r>
    </w:p>
    <w:p w:rsidR="00E8051D" w:rsidRDefault="00815EF1">
      <w:pPr>
        <w:ind w:firstLineChars="200" w:firstLine="420"/>
        <w:rPr>
          <w:rFonts w:ascii="宋体" w:hAnsi="宋体" w:cs="宋体"/>
          <w:szCs w:val="21"/>
        </w:rPr>
      </w:pPr>
      <w:r>
        <w:rPr>
          <w:rFonts w:ascii="宋体" w:hAnsi="宋体" w:cs="宋体" w:hint="eastAsia"/>
          <w:szCs w:val="21"/>
        </w:rPr>
        <w:t xml:space="preserve">如无偏离，请在本页上写“无”，并附在谈判响应文件中 。          </w:t>
      </w:r>
    </w:p>
    <w:p w:rsidR="00E8051D" w:rsidRDefault="00815EF1">
      <w:pPr>
        <w:ind w:firstLineChars="200" w:firstLine="420"/>
        <w:rPr>
          <w:rFonts w:ascii="宋体" w:hAnsi="宋体" w:cs="宋体"/>
          <w:szCs w:val="21"/>
        </w:rPr>
      </w:pPr>
      <w:r>
        <w:rPr>
          <w:rFonts w:ascii="宋体" w:hAnsi="宋体" w:cs="宋体" w:hint="eastAsia"/>
          <w:szCs w:val="21"/>
        </w:rPr>
        <w:t>项目编号：</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2"/>
        <w:gridCol w:w="2132"/>
        <w:gridCol w:w="3044"/>
        <w:gridCol w:w="1440"/>
      </w:tblGrid>
      <w:tr w:rsidR="00E8051D">
        <w:trPr>
          <w:trHeight w:hRule="exact" w:val="510"/>
        </w:trPr>
        <w:tc>
          <w:tcPr>
            <w:tcW w:w="2132" w:type="dxa"/>
            <w:vAlign w:val="center"/>
          </w:tcPr>
          <w:p w:rsidR="00E8051D" w:rsidRDefault="00815EF1">
            <w:pPr>
              <w:rPr>
                <w:rFonts w:ascii="宋体" w:hAnsi="宋体" w:cs="宋体"/>
                <w:szCs w:val="21"/>
              </w:rPr>
            </w:pPr>
            <w:r>
              <w:rPr>
                <w:rFonts w:ascii="宋体" w:hAnsi="宋体" w:cs="宋体" w:hint="eastAsia"/>
                <w:szCs w:val="21"/>
              </w:rPr>
              <w:t>章节号</w:t>
            </w:r>
          </w:p>
        </w:tc>
        <w:tc>
          <w:tcPr>
            <w:tcW w:w="2132" w:type="dxa"/>
            <w:vAlign w:val="center"/>
          </w:tcPr>
          <w:p w:rsidR="00E8051D" w:rsidRDefault="00815EF1">
            <w:pPr>
              <w:rPr>
                <w:rFonts w:ascii="宋体" w:hAnsi="宋体" w:cs="宋体"/>
                <w:szCs w:val="21"/>
              </w:rPr>
            </w:pPr>
            <w:r>
              <w:rPr>
                <w:rFonts w:ascii="宋体" w:hAnsi="宋体" w:cs="宋体" w:hint="eastAsia"/>
                <w:szCs w:val="21"/>
              </w:rPr>
              <w:t>供应商的偏离</w:t>
            </w:r>
          </w:p>
        </w:tc>
        <w:tc>
          <w:tcPr>
            <w:tcW w:w="3044" w:type="dxa"/>
            <w:vAlign w:val="center"/>
          </w:tcPr>
          <w:p w:rsidR="00E8051D" w:rsidRDefault="00815EF1">
            <w:pPr>
              <w:rPr>
                <w:rFonts w:ascii="宋体" w:hAnsi="宋体" w:cs="宋体"/>
                <w:szCs w:val="21"/>
              </w:rPr>
            </w:pPr>
            <w:r>
              <w:rPr>
                <w:rFonts w:ascii="宋体" w:hAnsi="宋体" w:cs="宋体" w:hint="eastAsia"/>
                <w:szCs w:val="21"/>
              </w:rPr>
              <w:t>供应商偏离的理由</w:t>
            </w:r>
          </w:p>
        </w:tc>
        <w:tc>
          <w:tcPr>
            <w:tcW w:w="1440" w:type="dxa"/>
            <w:vAlign w:val="center"/>
          </w:tcPr>
          <w:p w:rsidR="00E8051D" w:rsidRDefault="00815EF1">
            <w:pPr>
              <w:rPr>
                <w:rFonts w:ascii="宋体" w:hAnsi="宋体" w:cs="宋体"/>
                <w:szCs w:val="21"/>
              </w:rPr>
            </w:pPr>
            <w:r>
              <w:rPr>
                <w:rFonts w:ascii="宋体" w:hAnsi="宋体" w:cs="宋体" w:hint="eastAsia"/>
                <w:szCs w:val="21"/>
              </w:rPr>
              <w:t>备注</w:t>
            </w:r>
          </w:p>
        </w:tc>
      </w:tr>
      <w:tr w:rsidR="00E8051D">
        <w:trPr>
          <w:trHeight w:hRule="exact" w:val="510"/>
        </w:trPr>
        <w:tc>
          <w:tcPr>
            <w:tcW w:w="2132" w:type="dxa"/>
          </w:tcPr>
          <w:p w:rsidR="00E8051D" w:rsidRDefault="00E8051D">
            <w:pPr>
              <w:rPr>
                <w:rFonts w:ascii="宋体" w:hAnsi="宋体" w:cs="宋体"/>
                <w:szCs w:val="21"/>
              </w:rPr>
            </w:pPr>
          </w:p>
        </w:tc>
        <w:tc>
          <w:tcPr>
            <w:tcW w:w="2132" w:type="dxa"/>
          </w:tcPr>
          <w:p w:rsidR="00E8051D" w:rsidRDefault="00E8051D">
            <w:pPr>
              <w:rPr>
                <w:rFonts w:ascii="宋体" w:hAnsi="宋体" w:cs="宋体"/>
                <w:szCs w:val="21"/>
              </w:rPr>
            </w:pPr>
          </w:p>
        </w:tc>
        <w:tc>
          <w:tcPr>
            <w:tcW w:w="3044" w:type="dxa"/>
          </w:tcPr>
          <w:p w:rsidR="00E8051D" w:rsidRDefault="00E8051D">
            <w:pPr>
              <w:rPr>
                <w:rFonts w:ascii="宋体" w:hAnsi="宋体" w:cs="宋体"/>
                <w:szCs w:val="21"/>
              </w:rPr>
            </w:pPr>
          </w:p>
        </w:tc>
        <w:tc>
          <w:tcPr>
            <w:tcW w:w="1440" w:type="dxa"/>
          </w:tcPr>
          <w:p w:rsidR="00E8051D" w:rsidRDefault="00E8051D">
            <w:pPr>
              <w:rPr>
                <w:rFonts w:ascii="宋体" w:hAnsi="宋体" w:cs="宋体"/>
                <w:szCs w:val="21"/>
              </w:rPr>
            </w:pPr>
          </w:p>
        </w:tc>
      </w:tr>
      <w:tr w:rsidR="00E8051D">
        <w:trPr>
          <w:trHeight w:hRule="exact" w:val="510"/>
        </w:trPr>
        <w:tc>
          <w:tcPr>
            <w:tcW w:w="2132" w:type="dxa"/>
          </w:tcPr>
          <w:p w:rsidR="00E8051D" w:rsidRDefault="00E8051D">
            <w:pPr>
              <w:rPr>
                <w:rFonts w:ascii="宋体" w:hAnsi="宋体" w:cs="宋体"/>
                <w:szCs w:val="21"/>
              </w:rPr>
            </w:pPr>
          </w:p>
        </w:tc>
        <w:tc>
          <w:tcPr>
            <w:tcW w:w="2132" w:type="dxa"/>
          </w:tcPr>
          <w:p w:rsidR="00E8051D" w:rsidRDefault="00E8051D">
            <w:pPr>
              <w:rPr>
                <w:rFonts w:ascii="宋体" w:hAnsi="宋体" w:cs="宋体"/>
                <w:szCs w:val="21"/>
              </w:rPr>
            </w:pPr>
          </w:p>
        </w:tc>
        <w:tc>
          <w:tcPr>
            <w:tcW w:w="3044" w:type="dxa"/>
          </w:tcPr>
          <w:p w:rsidR="00E8051D" w:rsidRDefault="00E8051D">
            <w:pPr>
              <w:rPr>
                <w:rFonts w:ascii="宋体" w:hAnsi="宋体" w:cs="宋体"/>
                <w:szCs w:val="21"/>
              </w:rPr>
            </w:pPr>
          </w:p>
        </w:tc>
        <w:tc>
          <w:tcPr>
            <w:tcW w:w="1440" w:type="dxa"/>
          </w:tcPr>
          <w:p w:rsidR="00E8051D" w:rsidRDefault="00E8051D">
            <w:pPr>
              <w:rPr>
                <w:rFonts w:ascii="宋体" w:hAnsi="宋体" w:cs="宋体"/>
                <w:szCs w:val="21"/>
              </w:rPr>
            </w:pPr>
          </w:p>
        </w:tc>
      </w:tr>
      <w:tr w:rsidR="00E8051D">
        <w:trPr>
          <w:trHeight w:hRule="exact" w:val="510"/>
        </w:trPr>
        <w:tc>
          <w:tcPr>
            <w:tcW w:w="2132" w:type="dxa"/>
          </w:tcPr>
          <w:p w:rsidR="00E8051D" w:rsidRDefault="00E8051D">
            <w:pPr>
              <w:rPr>
                <w:rFonts w:ascii="宋体" w:hAnsi="宋体" w:cs="宋体"/>
                <w:szCs w:val="21"/>
              </w:rPr>
            </w:pPr>
          </w:p>
        </w:tc>
        <w:tc>
          <w:tcPr>
            <w:tcW w:w="2132" w:type="dxa"/>
          </w:tcPr>
          <w:p w:rsidR="00E8051D" w:rsidRDefault="00E8051D">
            <w:pPr>
              <w:rPr>
                <w:rFonts w:ascii="宋体" w:hAnsi="宋体" w:cs="宋体"/>
                <w:szCs w:val="21"/>
              </w:rPr>
            </w:pPr>
          </w:p>
        </w:tc>
        <w:tc>
          <w:tcPr>
            <w:tcW w:w="3044" w:type="dxa"/>
          </w:tcPr>
          <w:p w:rsidR="00E8051D" w:rsidRDefault="00E8051D">
            <w:pPr>
              <w:rPr>
                <w:rFonts w:ascii="宋体" w:hAnsi="宋体" w:cs="宋体"/>
                <w:szCs w:val="21"/>
              </w:rPr>
            </w:pPr>
          </w:p>
        </w:tc>
        <w:tc>
          <w:tcPr>
            <w:tcW w:w="1440" w:type="dxa"/>
          </w:tcPr>
          <w:p w:rsidR="00E8051D" w:rsidRDefault="00E8051D">
            <w:pPr>
              <w:rPr>
                <w:rFonts w:ascii="宋体" w:hAnsi="宋体" w:cs="宋体"/>
                <w:szCs w:val="21"/>
              </w:rPr>
            </w:pPr>
          </w:p>
        </w:tc>
      </w:tr>
    </w:tbl>
    <w:p w:rsidR="00E8051D" w:rsidRDefault="00815EF1">
      <w:pPr>
        <w:spacing w:line="360" w:lineRule="exact"/>
        <w:rPr>
          <w:rFonts w:ascii="宋体" w:hAnsi="宋体" w:cs="宋体"/>
          <w:color w:val="000000"/>
          <w:szCs w:val="21"/>
        </w:rPr>
      </w:pPr>
      <w:r>
        <w:rPr>
          <w:rFonts w:ascii="宋体" w:hAnsi="宋体" w:cs="宋体" w:hint="eastAsia"/>
          <w:color w:val="000000"/>
          <w:szCs w:val="21"/>
        </w:rPr>
        <w:t>供应商</w:t>
      </w:r>
      <w:r>
        <w:rPr>
          <w:rFonts w:ascii="宋体" w:hAnsi="宋体" w:hint="eastAsia"/>
          <w:szCs w:val="21"/>
        </w:rPr>
        <w:t>名称（公章）：</w:t>
      </w:r>
    </w:p>
    <w:p w:rsidR="00E8051D" w:rsidRDefault="00815EF1">
      <w:pPr>
        <w:spacing w:line="360" w:lineRule="exact"/>
        <w:rPr>
          <w:rFonts w:ascii="宋体" w:hAnsi="宋体" w:cs="宋体"/>
          <w:color w:val="000000"/>
          <w:szCs w:val="21"/>
        </w:rPr>
      </w:pPr>
      <w:r>
        <w:rPr>
          <w:rFonts w:ascii="宋体" w:hAnsi="宋体" w:cs="宋体" w:hint="eastAsia"/>
          <w:color w:val="000000"/>
          <w:szCs w:val="21"/>
        </w:rPr>
        <w:t>法定代表人或代理人（签字或盖章）：</w:t>
      </w:r>
    </w:p>
    <w:p w:rsidR="00E8051D" w:rsidRDefault="00815EF1">
      <w:pPr>
        <w:spacing w:line="360" w:lineRule="exact"/>
        <w:rPr>
          <w:rFonts w:ascii="宋体" w:hAnsi="宋体" w:cs="宋体"/>
          <w:color w:val="000000"/>
          <w:szCs w:val="21"/>
        </w:rPr>
      </w:pPr>
      <w:r>
        <w:rPr>
          <w:rFonts w:ascii="宋体" w:hAnsi="宋体" w:cs="宋体" w:hint="eastAsia"/>
          <w:color w:val="000000"/>
          <w:szCs w:val="21"/>
        </w:rPr>
        <w:t>日期：      年  月   日</w:t>
      </w:r>
    </w:p>
    <w:p w:rsidR="00E8051D" w:rsidRDefault="00E8051D">
      <w:pPr>
        <w:pStyle w:val="a3"/>
        <w:overflowPunct w:val="0"/>
        <w:spacing w:line="500" w:lineRule="exact"/>
        <w:ind w:firstLine="0"/>
        <w:rPr>
          <w:rFonts w:hAnsi="宋体" w:cs="宋体"/>
          <w:b/>
          <w:sz w:val="28"/>
          <w:szCs w:val="28"/>
        </w:rPr>
      </w:pPr>
    </w:p>
    <w:p w:rsidR="00E8051D" w:rsidRDefault="00E8051D">
      <w:pPr>
        <w:pStyle w:val="a3"/>
        <w:overflowPunct w:val="0"/>
        <w:spacing w:line="500" w:lineRule="exact"/>
        <w:ind w:firstLine="0"/>
        <w:rPr>
          <w:rFonts w:hAnsi="宋体" w:cs="宋体"/>
          <w:b/>
          <w:sz w:val="28"/>
          <w:szCs w:val="28"/>
        </w:rPr>
      </w:pPr>
    </w:p>
    <w:p w:rsidR="00435CEA" w:rsidRDefault="00E50120" w:rsidP="00435CEA">
      <w:pPr>
        <w:pStyle w:val="a3"/>
        <w:overflowPunct w:val="0"/>
        <w:spacing w:line="500" w:lineRule="exact"/>
        <w:ind w:firstLine="0"/>
        <w:rPr>
          <w:rFonts w:hAnsi="宋体" w:cs="宋体"/>
          <w:b/>
          <w:bCs/>
          <w:sz w:val="28"/>
          <w:szCs w:val="28"/>
        </w:rPr>
      </w:pPr>
      <w:r>
        <w:rPr>
          <w:rFonts w:hAnsi="宋体" w:cs="宋体"/>
          <w:b/>
          <w:bCs/>
          <w:sz w:val="28"/>
          <w:szCs w:val="28"/>
        </w:rPr>
        <w:t>9</w:t>
      </w:r>
      <w:r w:rsidR="00815EF1">
        <w:rPr>
          <w:rFonts w:hAnsi="宋体" w:cs="宋体" w:hint="eastAsia"/>
          <w:b/>
          <w:bCs/>
          <w:sz w:val="28"/>
          <w:szCs w:val="28"/>
        </w:rPr>
        <w:t>.</w:t>
      </w:r>
      <w:r w:rsidR="00435CEA" w:rsidRPr="00435CEA">
        <w:rPr>
          <w:rFonts w:hAnsi="宋体" w:cs="宋体" w:hint="eastAsia"/>
          <w:b/>
          <w:bCs/>
          <w:sz w:val="28"/>
          <w:szCs w:val="28"/>
        </w:rPr>
        <w:t xml:space="preserve"> </w:t>
      </w:r>
      <w:r w:rsidR="00435CEA">
        <w:rPr>
          <w:rFonts w:hAnsi="宋体" w:cs="宋体" w:hint="eastAsia"/>
          <w:b/>
          <w:bCs/>
          <w:sz w:val="28"/>
          <w:szCs w:val="28"/>
        </w:rPr>
        <w:t>承诺函</w:t>
      </w:r>
    </w:p>
    <w:p w:rsidR="00435CEA" w:rsidRDefault="00435CEA" w:rsidP="00435CEA">
      <w:pPr>
        <w:pStyle w:val="1"/>
        <w:tabs>
          <w:tab w:val="left" w:pos="432"/>
        </w:tabs>
        <w:spacing w:line="480" w:lineRule="exact"/>
        <w:rPr>
          <w:rFonts w:ascii="宋体" w:hAnsi="宋体" w:cs="宋体"/>
          <w:b w:val="0"/>
          <w:bCs/>
          <w:szCs w:val="32"/>
        </w:rPr>
      </w:pPr>
    </w:p>
    <w:p w:rsidR="00435CEA" w:rsidRPr="00E93513" w:rsidRDefault="00435CEA" w:rsidP="00435CEA">
      <w:pPr>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 xml:space="preserve"> </w:t>
      </w:r>
      <w:r w:rsidRPr="00E93513">
        <w:rPr>
          <w:rFonts w:asciiTheme="minorEastAsia" w:eastAsiaTheme="minorEastAsia" w:hAnsiTheme="minorEastAsia" w:hint="eastAsia"/>
          <w:b/>
          <w:sz w:val="28"/>
          <w:szCs w:val="28"/>
        </w:rPr>
        <w:t>承诺</w:t>
      </w:r>
      <w:r>
        <w:rPr>
          <w:rFonts w:asciiTheme="minorEastAsia" w:eastAsiaTheme="minorEastAsia" w:hAnsiTheme="minorEastAsia" w:hint="eastAsia"/>
          <w:b/>
          <w:sz w:val="28"/>
          <w:szCs w:val="28"/>
        </w:rPr>
        <w:t>函</w:t>
      </w:r>
    </w:p>
    <w:p w:rsidR="00435CEA" w:rsidRPr="00E93513" w:rsidRDefault="00435CEA" w:rsidP="00435CEA">
      <w:pPr>
        <w:rPr>
          <w:rFonts w:asciiTheme="minorEastAsia" w:eastAsiaTheme="minorEastAsia" w:hAnsiTheme="minorEastAsia"/>
          <w:b/>
          <w:sz w:val="28"/>
          <w:szCs w:val="28"/>
        </w:rPr>
      </w:pPr>
    </w:p>
    <w:p w:rsidR="00435CEA" w:rsidRDefault="00435CEA" w:rsidP="00435CEA">
      <w:pPr>
        <w:spacing w:line="360" w:lineRule="auto"/>
        <w:ind w:firstLineChars="50" w:firstLine="120"/>
        <w:rPr>
          <w:rFonts w:ascii="宋体" w:hAnsi="宋体" w:cs="宋体"/>
          <w:sz w:val="24"/>
          <w:szCs w:val="24"/>
        </w:rPr>
      </w:pPr>
      <w:r>
        <w:rPr>
          <w:rFonts w:ascii="宋体" w:hAnsi="宋体" w:cs="宋体" w:hint="eastAsia"/>
          <w:sz w:val="24"/>
          <w:szCs w:val="24"/>
        </w:rPr>
        <w:t>承诺如下：</w:t>
      </w:r>
    </w:p>
    <w:p w:rsidR="00435CEA" w:rsidRDefault="00435CEA" w:rsidP="00435CEA">
      <w:pPr>
        <w:spacing w:line="360" w:lineRule="auto"/>
        <w:rPr>
          <w:rFonts w:ascii="宋体" w:hAnsi="宋体" w:cs="宋体"/>
          <w:sz w:val="24"/>
          <w:szCs w:val="24"/>
        </w:rPr>
      </w:pPr>
    </w:p>
    <w:p w:rsidR="00435CEA" w:rsidRDefault="00435CEA" w:rsidP="00435CEA">
      <w:pPr>
        <w:spacing w:line="360" w:lineRule="auto"/>
        <w:rPr>
          <w:rFonts w:ascii="宋体" w:hAnsi="宋体" w:cs="宋体"/>
          <w:sz w:val="24"/>
          <w:szCs w:val="24"/>
        </w:rPr>
      </w:pPr>
    </w:p>
    <w:p w:rsidR="00435CEA" w:rsidRDefault="00435CEA" w:rsidP="00435CEA">
      <w:pPr>
        <w:spacing w:line="360" w:lineRule="auto"/>
        <w:rPr>
          <w:rFonts w:ascii="宋体" w:hAnsi="宋体" w:cs="宋体"/>
          <w:sz w:val="24"/>
          <w:szCs w:val="24"/>
        </w:rPr>
      </w:pPr>
    </w:p>
    <w:p w:rsidR="00435CEA" w:rsidRDefault="00435CEA" w:rsidP="00435CEA">
      <w:pPr>
        <w:spacing w:line="360" w:lineRule="auto"/>
        <w:rPr>
          <w:rFonts w:ascii="宋体" w:hAnsi="宋体" w:cs="宋体"/>
          <w:sz w:val="24"/>
          <w:szCs w:val="24"/>
        </w:rPr>
      </w:pPr>
    </w:p>
    <w:p w:rsidR="00435CEA" w:rsidRDefault="00435CEA" w:rsidP="00435CEA">
      <w:pPr>
        <w:spacing w:line="360" w:lineRule="auto"/>
        <w:rPr>
          <w:rFonts w:ascii="宋体" w:hAnsi="宋体" w:cs="宋体"/>
          <w:sz w:val="24"/>
          <w:szCs w:val="24"/>
        </w:rPr>
      </w:pPr>
    </w:p>
    <w:p w:rsidR="00435CEA" w:rsidRDefault="00435CEA" w:rsidP="00435CEA">
      <w:pPr>
        <w:spacing w:line="360" w:lineRule="exact"/>
        <w:rPr>
          <w:rFonts w:ascii="宋体" w:hAnsi="宋体" w:cs="宋体"/>
          <w:color w:val="000000"/>
          <w:szCs w:val="21"/>
        </w:rPr>
      </w:pPr>
      <w:r>
        <w:rPr>
          <w:rFonts w:ascii="宋体" w:hAnsi="宋体" w:cs="宋体" w:hint="eastAsia"/>
          <w:color w:val="000000"/>
          <w:szCs w:val="21"/>
        </w:rPr>
        <w:t>供应商</w:t>
      </w:r>
      <w:r>
        <w:rPr>
          <w:rFonts w:ascii="宋体" w:hAnsi="宋体" w:hint="eastAsia"/>
          <w:szCs w:val="21"/>
        </w:rPr>
        <w:t>名称（公章）：</w:t>
      </w:r>
    </w:p>
    <w:p w:rsidR="00435CEA" w:rsidRDefault="00435CEA" w:rsidP="00435CEA">
      <w:pPr>
        <w:spacing w:line="360" w:lineRule="exact"/>
        <w:rPr>
          <w:rFonts w:ascii="宋体" w:hAnsi="宋体" w:cs="宋体"/>
          <w:color w:val="000000"/>
          <w:szCs w:val="21"/>
        </w:rPr>
      </w:pPr>
      <w:r>
        <w:rPr>
          <w:rFonts w:ascii="宋体" w:hAnsi="宋体" w:cs="宋体" w:hint="eastAsia"/>
          <w:color w:val="000000"/>
          <w:szCs w:val="21"/>
        </w:rPr>
        <w:t>法定代表人或代理人（签字或盖章）：</w:t>
      </w:r>
    </w:p>
    <w:p w:rsidR="00435CEA" w:rsidRDefault="00435CEA" w:rsidP="00435CEA">
      <w:pPr>
        <w:pStyle w:val="a3"/>
        <w:overflowPunct w:val="0"/>
        <w:spacing w:line="500" w:lineRule="exact"/>
        <w:ind w:firstLine="0"/>
        <w:rPr>
          <w:rFonts w:hAnsi="宋体" w:cs="宋体"/>
          <w:b/>
          <w:bCs/>
          <w:sz w:val="28"/>
          <w:szCs w:val="28"/>
        </w:rPr>
      </w:pPr>
      <w:r>
        <w:rPr>
          <w:rFonts w:hAnsi="宋体" w:cs="宋体" w:hint="eastAsia"/>
          <w:color w:val="000000"/>
          <w:szCs w:val="21"/>
        </w:rPr>
        <w:t>日期：      年  月   日</w:t>
      </w:r>
    </w:p>
    <w:p w:rsidR="00435CEA" w:rsidRDefault="00435CEA">
      <w:pPr>
        <w:widowControl/>
        <w:jc w:val="left"/>
        <w:rPr>
          <w:rFonts w:ascii="宋体" w:hAnsi="宋体" w:cs="宋体"/>
          <w:b/>
          <w:bCs/>
          <w:sz w:val="28"/>
          <w:szCs w:val="28"/>
        </w:rPr>
      </w:pPr>
      <w:r>
        <w:rPr>
          <w:rFonts w:hAnsi="宋体" w:cs="宋体"/>
          <w:b/>
          <w:bCs/>
          <w:sz w:val="28"/>
          <w:szCs w:val="28"/>
        </w:rPr>
        <w:br w:type="page"/>
      </w:r>
    </w:p>
    <w:p w:rsidR="00E8051D" w:rsidRDefault="00435CEA">
      <w:pPr>
        <w:pStyle w:val="a3"/>
        <w:overflowPunct w:val="0"/>
        <w:spacing w:line="500" w:lineRule="exact"/>
        <w:ind w:firstLine="0"/>
        <w:rPr>
          <w:rFonts w:hAnsi="宋体" w:cs="宋体"/>
          <w:b/>
          <w:bCs/>
          <w:sz w:val="28"/>
          <w:szCs w:val="28"/>
        </w:rPr>
      </w:pPr>
      <w:r>
        <w:rPr>
          <w:rFonts w:hAnsi="宋体" w:cs="宋体" w:hint="eastAsia"/>
          <w:b/>
          <w:bCs/>
          <w:sz w:val="28"/>
          <w:szCs w:val="28"/>
        </w:rPr>
        <w:lastRenderedPageBreak/>
        <w:t>10</w:t>
      </w:r>
      <w:r>
        <w:rPr>
          <w:rFonts w:hAnsi="宋体" w:cs="宋体"/>
          <w:b/>
          <w:bCs/>
          <w:sz w:val="28"/>
          <w:szCs w:val="28"/>
        </w:rPr>
        <w:t>.</w:t>
      </w:r>
      <w:r w:rsidR="00815EF1">
        <w:rPr>
          <w:rFonts w:hAnsi="宋体" w:cs="宋体" w:hint="eastAsia"/>
          <w:b/>
          <w:bCs/>
          <w:sz w:val="28"/>
          <w:szCs w:val="28"/>
        </w:rPr>
        <w:t>服务承诺书</w:t>
      </w:r>
    </w:p>
    <w:p w:rsidR="00E8051D" w:rsidRDefault="00E8051D">
      <w:pPr>
        <w:pStyle w:val="1"/>
        <w:tabs>
          <w:tab w:val="left" w:pos="432"/>
        </w:tabs>
        <w:spacing w:line="480" w:lineRule="exact"/>
        <w:rPr>
          <w:rFonts w:ascii="宋体" w:hAnsi="宋体" w:cs="宋体"/>
          <w:b w:val="0"/>
          <w:bCs/>
          <w:szCs w:val="32"/>
        </w:rPr>
      </w:pPr>
    </w:p>
    <w:p w:rsidR="00E8051D" w:rsidRPr="00E93513" w:rsidRDefault="00815EF1" w:rsidP="00E93513">
      <w:pPr>
        <w:jc w:val="center"/>
        <w:rPr>
          <w:rFonts w:asciiTheme="minorEastAsia" w:eastAsiaTheme="minorEastAsia" w:hAnsiTheme="minorEastAsia"/>
          <w:b/>
          <w:sz w:val="28"/>
          <w:szCs w:val="28"/>
        </w:rPr>
      </w:pPr>
      <w:r w:rsidRPr="00E93513">
        <w:rPr>
          <w:rFonts w:asciiTheme="minorEastAsia" w:eastAsiaTheme="minorEastAsia" w:hAnsiTheme="minorEastAsia" w:hint="eastAsia"/>
          <w:b/>
          <w:sz w:val="28"/>
          <w:szCs w:val="28"/>
        </w:rPr>
        <w:t>服务承诺书</w:t>
      </w:r>
    </w:p>
    <w:p w:rsidR="00E8051D" w:rsidRPr="00E93513" w:rsidRDefault="00E8051D" w:rsidP="00E93513">
      <w:pPr>
        <w:rPr>
          <w:rFonts w:asciiTheme="minorEastAsia" w:eastAsiaTheme="minorEastAsia" w:hAnsiTheme="minorEastAsia"/>
          <w:b/>
          <w:sz w:val="28"/>
          <w:szCs w:val="28"/>
        </w:rPr>
      </w:pPr>
    </w:p>
    <w:p w:rsidR="00E50120" w:rsidRPr="00772844" w:rsidRDefault="00E50120" w:rsidP="00E50120">
      <w:pPr>
        <w:spacing w:line="360" w:lineRule="auto"/>
        <w:rPr>
          <w:rFonts w:asciiTheme="minorEastAsia" w:eastAsiaTheme="minorEastAsia" w:hAnsiTheme="minorEastAsia" w:cs="宋体"/>
          <w:sz w:val="24"/>
          <w:szCs w:val="24"/>
        </w:rPr>
      </w:pPr>
      <w:r w:rsidRPr="00772844">
        <w:rPr>
          <w:rFonts w:asciiTheme="minorEastAsia" w:eastAsiaTheme="minorEastAsia" w:hAnsiTheme="minorEastAsia" w:cs="宋体" w:hint="eastAsia"/>
          <w:sz w:val="24"/>
          <w:szCs w:val="24"/>
        </w:rPr>
        <w:t>服务承诺如下：</w:t>
      </w:r>
    </w:p>
    <w:p w:rsidR="00E50120" w:rsidRPr="00772844" w:rsidRDefault="00E50120" w:rsidP="00E50120">
      <w:pPr>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w:t>
      </w:r>
      <w:r w:rsidRPr="00EC6E6F">
        <w:rPr>
          <w:rFonts w:asciiTheme="minorEastAsia" w:eastAsiaTheme="minorEastAsia" w:hAnsiTheme="minorEastAsia" w:cs="宋体" w:hint="eastAsia"/>
          <w:sz w:val="24"/>
          <w:szCs w:val="24"/>
        </w:rPr>
        <w:t>根据工程项目的需要，跟踪审计项目负责人（即项目现场负责人）必须常驻现场，现场专业人员（必须为本单位正式员工，提供由社保部门出具</w:t>
      </w:r>
      <w:r w:rsidRPr="00DF4765">
        <w:rPr>
          <w:rFonts w:asciiTheme="minorEastAsia" w:eastAsiaTheme="minorEastAsia" w:hAnsiTheme="minorEastAsia" w:cs="宋体" w:hint="eastAsia"/>
          <w:sz w:val="24"/>
          <w:szCs w:val="24"/>
        </w:rPr>
        <w:t>的</w:t>
      </w:r>
      <w:r w:rsidRPr="00DF4765">
        <w:rPr>
          <w:rFonts w:asciiTheme="minorEastAsia" w:eastAsiaTheme="minorEastAsia" w:hAnsiTheme="minorEastAsia" w:cs="宋体" w:hint="eastAsia"/>
          <w:b/>
          <w:sz w:val="24"/>
          <w:szCs w:val="24"/>
        </w:rPr>
        <w:t>近两年</w:t>
      </w:r>
      <w:r w:rsidRPr="00DF4765">
        <w:rPr>
          <w:rFonts w:asciiTheme="minorEastAsia" w:eastAsiaTheme="minorEastAsia" w:hAnsiTheme="minorEastAsia" w:cs="宋体" w:hint="eastAsia"/>
          <w:sz w:val="24"/>
          <w:szCs w:val="24"/>
        </w:rPr>
        <w:t>的</w:t>
      </w:r>
      <w:r w:rsidRPr="00EC6E6F">
        <w:rPr>
          <w:rFonts w:asciiTheme="minorEastAsia" w:eastAsiaTheme="minorEastAsia" w:hAnsiTheme="minorEastAsia" w:cs="宋体" w:hint="eastAsia"/>
          <w:sz w:val="24"/>
          <w:szCs w:val="24"/>
        </w:rPr>
        <w:t>投标单位为其缴纳社会基本养老保险的缴纳凭证）必须保证至少2人，未经学校审计处同意不得变更审计人员。施工期间星期六、日原则上不休息，如有特殊情况需向采购人现场项目负责人和审计处负责人请假，同意后方可离开学校；</w:t>
      </w:r>
    </w:p>
    <w:p w:rsidR="00E50120" w:rsidRPr="00772844" w:rsidRDefault="00E50120" w:rsidP="00E50120">
      <w:pPr>
        <w:spacing w:line="360" w:lineRule="auto"/>
        <w:rPr>
          <w:rFonts w:asciiTheme="minorEastAsia" w:eastAsiaTheme="minorEastAsia" w:hAnsiTheme="minorEastAsia" w:cs="宋体"/>
          <w:sz w:val="24"/>
          <w:szCs w:val="24"/>
        </w:rPr>
      </w:pPr>
    </w:p>
    <w:p w:rsidR="00E50120" w:rsidRPr="00772844" w:rsidRDefault="00E50120" w:rsidP="00E50120">
      <w:pPr>
        <w:spacing w:line="360" w:lineRule="exact"/>
        <w:rPr>
          <w:rFonts w:asciiTheme="minorEastAsia" w:eastAsiaTheme="minorEastAsia" w:hAnsiTheme="minorEastAsia" w:cs="宋体"/>
          <w:color w:val="000000"/>
          <w:szCs w:val="21"/>
        </w:rPr>
      </w:pPr>
      <w:r w:rsidRPr="00772844">
        <w:rPr>
          <w:rFonts w:asciiTheme="minorEastAsia" w:eastAsiaTheme="minorEastAsia" w:hAnsiTheme="minorEastAsia" w:cs="宋体" w:hint="eastAsia"/>
          <w:color w:val="000000"/>
          <w:szCs w:val="21"/>
        </w:rPr>
        <w:t>供应商</w:t>
      </w:r>
      <w:r w:rsidRPr="00772844">
        <w:rPr>
          <w:rFonts w:asciiTheme="minorEastAsia" w:eastAsiaTheme="minorEastAsia" w:hAnsiTheme="minorEastAsia" w:hint="eastAsia"/>
          <w:szCs w:val="21"/>
        </w:rPr>
        <w:t>名称（公章）：</w:t>
      </w:r>
    </w:p>
    <w:p w:rsidR="00E50120" w:rsidRPr="00772844" w:rsidRDefault="00E50120" w:rsidP="00E50120">
      <w:pPr>
        <w:spacing w:line="360" w:lineRule="exact"/>
        <w:rPr>
          <w:rFonts w:asciiTheme="minorEastAsia" w:eastAsiaTheme="minorEastAsia" w:hAnsiTheme="minorEastAsia" w:cs="宋体"/>
          <w:color w:val="000000"/>
          <w:szCs w:val="21"/>
        </w:rPr>
      </w:pPr>
      <w:r w:rsidRPr="00772844">
        <w:rPr>
          <w:rFonts w:asciiTheme="minorEastAsia" w:eastAsiaTheme="minorEastAsia" w:hAnsiTheme="minorEastAsia" w:cs="宋体" w:hint="eastAsia"/>
          <w:color w:val="000000"/>
          <w:szCs w:val="21"/>
        </w:rPr>
        <w:t>法定代表人或代理人（签字或盖章）：</w:t>
      </w:r>
    </w:p>
    <w:p w:rsidR="00E50120" w:rsidRPr="00772844" w:rsidRDefault="00E50120" w:rsidP="00E50120">
      <w:pPr>
        <w:spacing w:line="360" w:lineRule="exact"/>
        <w:rPr>
          <w:rFonts w:asciiTheme="minorEastAsia" w:eastAsiaTheme="minorEastAsia" w:hAnsiTheme="minorEastAsia" w:cs="宋体"/>
          <w:color w:val="000000"/>
          <w:szCs w:val="21"/>
        </w:rPr>
      </w:pPr>
      <w:r w:rsidRPr="00772844">
        <w:rPr>
          <w:rFonts w:asciiTheme="minorEastAsia" w:eastAsiaTheme="minorEastAsia" w:hAnsiTheme="minorEastAsia" w:cs="宋体" w:hint="eastAsia"/>
          <w:color w:val="000000"/>
          <w:szCs w:val="21"/>
        </w:rPr>
        <w:t>日期：      年  月   日</w:t>
      </w:r>
    </w:p>
    <w:p w:rsidR="00E50120" w:rsidRDefault="00E50120">
      <w:pPr>
        <w:pStyle w:val="a3"/>
        <w:overflowPunct w:val="0"/>
        <w:spacing w:line="500" w:lineRule="exact"/>
        <w:ind w:firstLine="0"/>
        <w:rPr>
          <w:rFonts w:hAnsi="宋体" w:cs="宋体"/>
          <w:b/>
          <w:bCs/>
          <w:sz w:val="28"/>
          <w:szCs w:val="28"/>
        </w:rPr>
      </w:pPr>
    </w:p>
    <w:p w:rsidR="00673CF8" w:rsidRDefault="00673CF8">
      <w:pPr>
        <w:widowControl/>
        <w:jc w:val="left"/>
        <w:rPr>
          <w:rFonts w:ascii="宋体" w:hAnsi="宋体" w:cs="宋体"/>
          <w:b/>
          <w:bCs/>
          <w:sz w:val="28"/>
          <w:szCs w:val="28"/>
        </w:rPr>
      </w:pPr>
      <w:r>
        <w:rPr>
          <w:rFonts w:hAnsi="宋体" w:cs="宋体"/>
          <w:b/>
          <w:bCs/>
          <w:sz w:val="28"/>
          <w:szCs w:val="28"/>
        </w:rPr>
        <w:br w:type="page"/>
      </w:r>
    </w:p>
    <w:p w:rsidR="00E8051D" w:rsidRDefault="00E50120">
      <w:pPr>
        <w:pStyle w:val="a3"/>
        <w:overflowPunct w:val="0"/>
        <w:spacing w:line="500" w:lineRule="exact"/>
        <w:ind w:firstLine="0"/>
        <w:rPr>
          <w:rFonts w:hAnsi="宋体" w:cs="宋体"/>
          <w:b/>
          <w:bCs/>
          <w:sz w:val="28"/>
          <w:szCs w:val="28"/>
        </w:rPr>
      </w:pPr>
      <w:r>
        <w:rPr>
          <w:rFonts w:hAnsi="宋体" w:cs="宋体"/>
          <w:b/>
          <w:bCs/>
          <w:sz w:val="28"/>
          <w:szCs w:val="28"/>
        </w:rPr>
        <w:lastRenderedPageBreak/>
        <w:t>1</w:t>
      </w:r>
      <w:r w:rsidR="00435CEA">
        <w:rPr>
          <w:rFonts w:hAnsi="宋体" w:cs="宋体"/>
          <w:b/>
          <w:bCs/>
          <w:sz w:val="28"/>
          <w:szCs w:val="28"/>
        </w:rPr>
        <w:t>1</w:t>
      </w:r>
      <w:r w:rsidR="00815EF1" w:rsidRPr="007607C6">
        <w:rPr>
          <w:rFonts w:hAnsi="宋体" w:cs="宋体" w:hint="eastAsia"/>
          <w:b/>
          <w:bCs/>
          <w:sz w:val="28"/>
          <w:szCs w:val="28"/>
        </w:rPr>
        <w:t>.企业声明函</w:t>
      </w:r>
    </w:p>
    <w:p w:rsidR="00E8051D" w:rsidRDefault="00815EF1">
      <w:pPr>
        <w:spacing w:line="560" w:lineRule="exact"/>
        <w:ind w:firstLineChars="100" w:firstLine="321"/>
        <w:jc w:val="center"/>
        <w:rPr>
          <w:rFonts w:ascii="黑体" w:eastAsia="黑体" w:hAnsi="黑体"/>
          <w:b/>
          <w:color w:val="FF0000"/>
          <w:sz w:val="32"/>
          <w:szCs w:val="32"/>
        </w:rPr>
      </w:pPr>
      <w:r>
        <w:rPr>
          <w:rFonts w:ascii="黑体" w:eastAsia="黑体" w:hAnsi="黑体" w:hint="eastAsia"/>
          <w:b/>
          <w:sz w:val="32"/>
          <w:szCs w:val="32"/>
        </w:rPr>
        <w:t>企业声明函</w:t>
      </w:r>
    </w:p>
    <w:p w:rsidR="00E8051D" w:rsidRDefault="00815EF1">
      <w:pPr>
        <w:spacing w:line="560" w:lineRule="exact"/>
        <w:ind w:firstLineChars="150" w:firstLine="360"/>
        <w:rPr>
          <w:rFonts w:ascii="宋体" w:hAnsi="宋体"/>
          <w:sz w:val="24"/>
        </w:rPr>
      </w:pPr>
      <w:r>
        <w:rPr>
          <w:rFonts w:ascii="宋体" w:hAnsi="宋体" w:hint="eastAsia"/>
          <w:sz w:val="24"/>
        </w:rPr>
        <w:t>本公司郑重声明，根据《政府采购促进中小企业发展暂行办法》</w:t>
      </w:r>
      <w:r>
        <w:rPr>
          <w:rFonts w:ascii="宋体" w:hAnsi="宋体"/>
          <w:sz w:val="24"/>
        </w:rPr>
        <w:t>(</w:t>
      </w:r>
      <w:r>
        <w:rPr>
          <w:rFonts w:ascii="宋体" w:hAnsi="宋体" w:hint="eastAsia"/>
          <w:sz w:val="24"/>
        </w:rPr>
        <w:t>财库</w:t>
      </w:r>
      <w:r>
        <w:rPr>
          <w:rFonts w:ascii="宋体" w:hAnsi="宋体"/>
          <w:sz w:val="24"/>
        </w:rPr>
        <w:t>[2011]181</w:t>
      </w:r>
      <w:r>
        <w:rPr>
          <w:rFonts w:ascii="宋体" w:hAnsi="宋体" w:hint="eastAsia"/>
          <w:sz w:val="24"/>
        </w:rPr>
        <w:t>号</w:t>
      </w:r>
      <w:r>
        <w:rPr>
          <w:rFonts w:ascii="宋体" w:hAnsi="宋体"/>
          <w:sz w:val="24"/>
        </w:rPr>
        <w:t>)</w:t>
      </w:r>
      <w:r>
        <w:rPr>
          <w:rFonts w:ascii="宋体" w:hAnsi="宋体" w:hint="eastAsia"/>
          <w:sz w:val="24"/>
        </w:rPr>
        <w:t>和《三部门联合发布关于促进残疾人就业政府采购政策的通知》财库〔2017〕141号的规定，本公司为</w:t>
      </w:r>
      <w:r>
        <w:rPr>
          <w:rFonts w:ascii="宋体" w:hAnsi="宋体"/>
          <w:sz w:val="24"/>
        </w:rPr>
        <w:t xml:space="preserve"> (</w:t>
      </w:r>
      <w:r>
        <w:rPr>
          <w:rFonts w:ascii="宋体" w:hAnsi="宋体" w:hint="eastAsia"/>
          <w:sz w:val="24"/>
        </w:rPr>
        <w:t>请填写：小型、微型、残疾人福利性单位</w:t>
      </w:r>
      <w:r>
        <w:rPr>
          <w:rFonts w:ascii="宋体" w:hAnsi="宋体"/>
          <w:sz w:val="24"/>
        </w:rPr>
        <w:t>)</w:t>
      </w:r>
      <w:r>
        <w:rPr>
          <w:rFonts w:ascii="宋体" w:hAnsi="宋体" w:hint="eastAsia"/>
          <w:sz w:val="24"/>
        </w:rPr>
        <w:t>企业。即，本公司同时满足以下条件：</w:t>
      </w:r>
    </w:p>
    <w:p w:rsidR="00E8051D" w:rsidRDefault="00815EF1">
      <w:pPr>
        <w:spacing w:line="560" w:lineRule="exact"/>
        <w:ind w:firstLineChars="150" w:firstLine="360"/>
        <w:rPr>
          <w:rFonts w:ascii="宋体" w:hAnsi="宋体"/>
          <w:sz w:val="24"/>
        </w:rPr>
      </w:pPr>
      <w:r>
        <w:rPr>
          <w:rFonts w:ascii="宋体" w:hAnsi="宋体"/>
          <w:sz w:val="24"/>
        </w:rPr>
        <w:t>1</w:t>
      </w:r>
      <w:r>
        <w:rPr>
          <w:rFonts w:ascii="宋体" w:hAnsi="宋体" w:hint="eastAsia"/>
          <w:sz w:val="24"/>
        </w:rPr>
        <w:t>、根据《工业和信息化部、国家统计局、国家发展和改革委员会、财政部关于印发中小企业划型标准规定的通知》</w:t>
      </w:r>
      <w:r>
        <w:rPr>
          <w:rFonts w:ascii="宋体" w:hAnsi="宋体"/>
          <w:sz w:val="24"/>
        </w:rPr>
        <w:t>(</w:t>
      </w:r>
      <w:r>
        <w:rPr>
          <w:rFonts w:ascii="宋体" w:hAnsi="宋体" w:hint="eastAsia"/>
          <w:sz w:val="24"/>
        </w:rPr>
        <w:t>工信部联企业</w:t>
      </w:r>
      <w:r>
        <w:rPr>
          <w:rFonts w:ascii="宋体" w:hAnsi="宋体"/>
          <w:sz w:val="24"/>
        </w:rPr>
        <w:t>[2011]300</w:t>
      </w:r>
      <w:r>
        <w:rPr>
          <w:rFonts w:ascii="宋体" w:hAnsi="宋体" w:hint="eastAsia"/>
          <w:sz w:val="24"/>
        </w:rPr>
        <w:t>号</w:t>
      </w:r>
      <w:r>
        <w:rPr>
          <w:rFonts w:ascii="宋体" w:hAnsi="宋体"/>
          <w:sz w:val="24"/>
        </w:rPr>
        <w:t>)</w:t>
      </w:r>
      <w:r>
        <w:rPr>
          <w:rFonts w:ascii="宋体" w:hAnsi="宋体" w:hint="eastAsia"/>
          <w:sz w:val="24"/>
        </w:rPr>
        <w:t>和《三部门联合发布关于促进残疾人就业政府采购政策的通知》（财库〔2017〕141号）规定的划分标准，本公司为</w:t>
      </w:r>
      <w:r>
        <w:rPr>
          <w:rFonts w:ascii="宋体" w:hAnsi="宋体"/>
          <w:sz w:val="24"/>
        </w:rPr>
        <w:t>(</w:t>
      </w:r>
      <w:r>
        <w:rPr>
          <w:rFonts w:ascii="宋体" w:hAnsi="宋体" w:hint="eastAsia"/>
          <w:sz w:val="24"/>
        </w:rPr>
        <w:t>请填写：小型、微型、残疾人福利性单位</w:t>
      </w:r>
      <w:r>
        <w:rPr>
          <w:rFonts w:ascii="宋体" w:hAnsi="宋体"/>
          <w:sz w:val="24"/>
        </w:rPr>
        <w:t>)</w:t>
      </w:r>
      <w:r>
        <w:rPr>
          <w:rFonts w:ascii="宋体" w:hAnsi="宋体" w:hint="eastAsia"/>
          <w:sz w:val="24"/>
        </w:rPr>
        <w:t>企业。</w:t>
      </w:r>
    </w:p>
    <w:p w:rsidR="00E8051D" w:rsidRDefault="00815EF1">
      <w:pPr>
        <w:spacing w:line="560" w:lineRule="exact"/>
        <w:ind w:firstLineChars="150" w:firstLine="360"/>
        <w:rPr>
          <w:rFonts w:ascii="宋体" w:hAnsi="宋体"/>
          <w:sz w:val="24"/>
        </w:rPr>
      </w:pPr>
      <w:r>
        <w:rPr>
          <w:rFonts w:ascii="宋体" w:hAnsi="宋体"/>
          <w:sz w:val="24"/>
        </w:rPr>
        <w:t>2</w:t>
      </w:r>
      <w:r>
        <w:rPr>
          <w:rFonts w:ascii="宋体" w:hAnsi="宋体" w:hint="eastAsia"/>
          <w:sz w:val="24"/>
        </w:rPr>
        <w:t>、本公司参加贵公司采购编号为的项目政府采购活动提供本企业制造的货物，由本企业承担工程、提供服务，或者提供其他</w:t>
      </w:r>
      <w:r>
        <w:rPr>
          <w:rFonts w:ascii="宋体" w:hAnsi="宋体"/>
          <w:sz w:val="24"/>
        </w:rPr>
        <w:t>(</w:t>
      </w:r>
      <w:r>
        <w:rPr>
          <w:rFonts w:ascii="宋体" w:hAnsi="宋体" w:hint="eastAsia"/>
          <w:sz w:val="24"/>
        </w:rPr>
        <w:t>请填写：小型、微型、残疾人福利性单位</w:t>
      </w:r>
      <w:r>
        <w:rPr>
          <w:rFonts w:ascii="宋体" w:hAnsi="宋体"/>
          <w:sz w:val="24"/>
        </w:rPr>
        <w:t>)</w:t>
      </w:r>
      <w:r>
        <w:rPr>
          <w:rFonts w:ascii="宋体" w:hAnsi="宋体" w:hint="eastAsia"/>
          <w:sz w:val="24"/>
        </w:rPr>
        <w:t>企业制造的货物。本条所称货物不包括使用大型、中型企业注册商标的货物。</w:t>
      </w:r>
    </w:p>
    <w:p w:rsidR="00E8051D" w:rsidRDefault="00815EF1">
      <w:pPr>
        <w:spacing w:line="560" w:lineRule="exact"/>
        <w:ind w:firstLineChars="150" w:firstLine="360"/>
        <w:rPr>
          <w:rFonts w:ascii="宋体" w:hAnsi="宋体"/>
          <w:sz w:val="24"/>
        </w:rPr>
      </w:pPr>
      <w:r>
        <w:rPr>
          <w:rFonts w:ascii="宋体" w:hAnsi="宋体"/>
          <w:sz w:val="24"/>
        </w:rPr>
        <w:t>3</w:t>
      </w:r>
      <w:r>
        <w:rPr>
          <w:rFonts w:ascii="宋体" w:hAnsi="宋体" w:hint="eastAsia"/>
          <w:sz w:val="24"/>
        </w:rPr>
        <w:t>、本公司在本次政府采购活动中提供的小微型或残疾人福利性单位企业产品报价合计为人民币（大写）圆整（小写￥：</w:t>
      </w:r>
      <w:r>
        <w:rPr>
          <w:rFonts w:ascii="宋体" w:hAnsi="宋体" w:hint="eastAsia"/>
          <w:sz w:val="24"/>
          <w:u w:val="single"/>
        </w:rPr>
        <w:t>元</w:t>
      </w:r>
      <w:r>
        <w:rPr>
          <w:rFonts w:ascii="宋体" w:hAnsi="宋体" w:hint="eastAsia"/>
          <w:sz w:val="24"/>
        </w:rPr>
        <w:t>）。</w:t>
      </w:r>
    </w:p>
    <w:p w:rsidR="00E8051D" w:rsidRDefault="00815EF1">
      <w:pPr>
        <w:spacing w:line="560" w:lineRule="exact"/>
        <w:ind w:firstLineChars="150" w:firstLine="360"/>
        <w:rPr>
          <w:rFonts w:ascii="宋体" w:hAnsi="宋体"/>
          <w:sz w:val="24"/>
        </w:rPr>
      </w:pPr>
      <w:r>
        <w:rPr>
          <w:rFonts w:ascii="宋体" w:hAnsi="宋体" w:hint="eastAsia"/>
          <w:sz w:val="24"/>
        </w:rPr>
        <w:t>本公司对上述声明的真实性负责。如有虚假，将依法承担相应责任。</w:t>
      </w:r>
    </w:p>
    <w:p w:rsidR="00E8051D" w:rsidRDefault="00815EF1">
      <w:pPr>
        <w:spacing w:line="560" w:lineRule="exact"/>
        <w:ind w:firstLineChars="100" w:firstLine="240"/>
        <w:rPr>
          <w:rFonts w:ascii="宋体" w:hAnsi="宋体"/>
          <w:sz w:val="24"/>
        </w:rPr>
      </w:pPr>
      <w:r>
        <w:rPr>
          <w:rFonts w:ascii="宋体" w:hAnsi="宋体" w:hint="eastAsia"/>
          <w:sz w:val="24"/>
        </w:rPr>
        <w:t>企业名称</w:t>
      </w:r>
      <w:r>
        <w:rPr>
          <w:rFonts w:ascii="宋体" w:hAnsi="宋体"/>
          <w:sz w:val="24"/>
        </w:rPr>
        <w:t>(</w:t>
      </w:r>
      <w:r>
        <w:rPr>
          <w:rFonts w:ascii="宋体" w:hAnsi="宋体" w:hint="eastAsia"/>
          <w:sz w:val="24"/>
        </w:rPr>
        <w:t>盖章</w:t>
      </w:r>
      <w:r>
        <w:rPr>
          <w:rFonts w:ascii="宋体" w:hAnsi="宋体"/>
          <w:sz w:val="24"/>
        </w:rPr>
        <w:t>)</w:t>
      </w:r>
      <w:r>
        <w:rPr>
          <w:rFonts w:ascii="宋体" w:hAnsi="宋体" w:hint="eastAsia"/>
          <w:sz w:val="24"/>
        </w:rPr>
        <w:t>：</w:t>
      </w:r>
    </w:p>
    <w:p w:rsidR="00E8051D" w:rsidRDefault="00815EF1">
      <w:pPr>
        <w:spacing w:line="560" w:lineRule="exact"/>
        <w:ind w:firstLineChars="100" w:firstLine="240"/>
        <w:rPr>
          <w:rFonts w:ascii="宋体" w:hAnsi="宋体"/>
          <w:sz w:val="24"/>
        </w:rPr>
      </w:pPr>
      <w:r>
        <w:rPr>
          <w:rFonts w:ascii="宋体" w:hAnsi="宋体" w:hint="eastAsia"/>
          <w:sz w:val="24"/>
        </w:rPr>
        <w:t>日期：</w:t>
      </w:r>
    </w:p>
    <w:p w:rsidR="00E8051D" w:rsidRDefault="00E8051D">
      <w:pPr>
        <w:spacing w:line="560" w:lineRule="exact"/>
        <w:ind w:firstLineChars="100" w:firstLine="240"/>
        <w:rPr>
          <w:rFonts w:ascii="宋体" w:hAnsi="宋体"/>
          <w:sz w:val="24"/>
        </w:rPr>
      </w:pPr>
    </w:p>
    <w:p w:rsidR="00E8051D" w:rsidRDefault="00E8051D">
      <w:pPr>
        <w:spacing w:line="560" w:lineRule="exact"/>
        <w:ind w:firstLineChars="100" w:firstLine="240"/>
        <w:rPr>
          <w:rFonts w:ascii="宋体" w:hAnsi="宋体"/>
          <w:sz w:val="24"/>
        </w:rPr>
      </w:pPr>
    </w:p>
    <w:p w:rsidR="00E8051D" w:rsidRDefault="00815EF1">
      <w:pPr>
        <w:spacing w:line="560" w:lineRule="exact"/>
        <w:ind w:firstLineChars="100" w:firstLine="210"/>
        <w:rPr>
          <w:rFonts w:ascii="宋体" w:hAnsi="宋体"/>
          <w:szCs w:val="21"/>
        </w:rPr>
      </w:pPr>
      <w:r>
        <w:rPr>
          <w:rFonts w:ascii="宋体" w:hAnsi="宋体" w:hint="eastAsia"/>
          <w:szCs w:val="21"/>
        </w:rPr>
        <w:t>注：供应商如属于以上情形的请提供。如不提供此声明函的，价格将不做相应扣除。</w:t>
      </w:r>
    </w:p>
    <w:p w:rsidR="007607C6" w:rsidRDefault="007607C6">
      <w:pPr>
        <w:widowControl/>
        <w:jc w:val="left"/>
        <w:rPr>
          <w:rFonts w:ascii="黑体"/>
          <w:b/>
          <w:sz w:val="32"/>
          <w:szCs w:val="24"/>
        </w:rPr>
      </w:pPr>
      <w:bookmarkStart w:id="9" w:name="_Toc15735734"/>
      <w:r>
        <w:br w:type="page"/>
      </w:r>
    </w:p>
    <w:p w:rsidR="00E8051D" w:rsidRDefault="00815EF1" w:rsidP="006848AA">
      <w:pPr>
        <w:pStyle w:val="1"/>
      </w:pPr>
      <w:r>
        <w:rPr>
          <w:rFonts w:hint="eastAsia"/>
        </w:rPr>
        <w:lastRenderedPageBreak/>
        <w:t>友情提醒</w:t>
      </w:r>
      <w:bookmarkEnd w:id="9"/>
    </w:p>
    <w:p w:rsidR="00E8051D" w:rsidRDefault="00815EF1">
      <w:pPr>
        <w:spacing w:line="420" w:lineRule="exact"/>
        <w:rPr>
          <w:rFonts w:ascii="宋体" w:hAnsi="宋体" w:cs="宋体"/>
          <w:sz w:val="24"/>
          <w:szCs w:val="24"/>
        </w:rPr>
      </w:pPr>
      <w:r>
        <w:rPr>
          <w:rFonts w:ascii="宋体" w:hAnsi="宋体" w:cs="宋体" w:hint="eastAsia"/>
          <w:sz w:val="24"/>
          <w:szCs w:val="24"/>
        </w:rPr>
        <w:t>各供应商：</w:t>
      </w:r>
    </w:p>
    <w:p w:rsidR="00E8051D" w:rsidRDefault="00815EF1">
      <w:pPr>
        <w:spacing w:line="480" w:lineRule="exact"/>
        <w:ind w:firstLineChars="200" w:firstLine="480"/>
        <w:rPr>
          <w:rFonts w:ascii="宋体" w:hAnsi="宋体" w:cs="宋体"/>
          <w:sz w:val="24"/>
          <w:szCs w:val="24"/>
        </w:rPr>
      </w:pPr>
      <w:r>
        <w:rPr>
          <w:rFonts w:ascii="宋体" w:hAnsi="宋体" w:cs="宋体" w:hint="eastAsia"/>
          <w:sz w:val="24"/>
          <w:szCs w:val="24"/>
        </w:rPr>
        <w:t>您好！</w:t>
      </w:r>
    </w:p>
    <w:p w:rsidR="00E8051D" w:rsidRDefault="00815EF1">
      <w:pPr>
        <w:spacing w:line="480" w:lineRule="exact"/>
        <w:ind w:firstLineChars="200" w:firstLine="480"/>
        <w:rPr>
          <w:rFonts w:ascii="宋体" w:hAnsi="宋体" w:cs="宋体"/>
          <w:sz w:val="24"/>
          <w:szCs w:val="24"/>
        </w:rPr>
      </w:pPr>
      <w:r>
        <w:rPr>
          <w:rFonts w:ascii="宋体" w:hAnsi="宋体" w:cs="宋体" w:hint="eastAsia"/>
          <w:sz w:val="24"/>
          <w:szCs w:val="24"/>
        </w:rPr>
        <w:t>为了提高贵公司的谈判响应</w:t>
      </w:r>
      <w:r>
        <w:rPr>
          <w:rFonts w:ascii="宋体" w:hAnsi="宋体" w:cs="宋体"/>
          <w:sz w:val="24"/>
          <w:szCs w:val="24"/>
        </w:rPr>
        <w:t>文件</w:t>
      </w:r>
      <w:r>
        <w:rPr>
          <w:rFonts w:ascii="宋体" w:hAnsi="宋体" w:cs="宋体" w:hint="eastAsia"/>
          <w:sz w:val="24"/>
          <w:szCs w:val="24"/>
        </w:rPr>
        <w:t>有效性，减少不必要的无效响应，特友情提醒注意以下几点：</w:t>
      </w:r>
    </w:p>
    <w:p w:rsidR="00E8051D" w:rsidRDefault="00815EF1">
      <w:pPr>
        <w:spacing w:line="480" w:lineRule="exact"/>
        <w:ind w:firstLineChars="200" w:firstLine="480"/>
        <w:rPr>
          <w:rFonts w:ascii="宋体" w:hAnsi="宋体" w:cs="宋体"/>
          <w:sz w:val="24"/>
          <w:szCs w:val="24"/>
        </w:rPr>
      </w:pPr>
      <w:r>
        <w:rPr>
          <w:rFonts w:ascii="宋体" w:hAnsi="宋体" w:cs="宋体" w:hint="eastAsia"/>
          <w:sz w:val="24"/>
          <w:szCs w:val="24"/>
        </w:rPr>
        <w:t>1.请谨记竞争性谈判文件上表述的</w:t>
      </w:r>
      <w:r>
        <w:rPr>
          <w:rFonts w:ascii="宋体" w:hAnsi="宋体" w:cs="宋体" w:hint="eastAsia"/>
          <w:b/>
          <w:sz w:val="24"/>
          <w:szCs w:val="24"/>
        </w:rPr>
        <w:t>各项事宜时间节点</w:t>
      </w:r>
      <w:r>
        <w:rPr>
          <w:rFonts w:ascii="宋体" w:hAnsi="宋体" w:cs="宋体" w:hint="eastAsia"/>
          <w:sz w:val="24"/>
          <w:szCs w:val="24"/>
        </w:rPr>
        <w:t>，特别是</w:t>
      </w:r>
      <w:r>
        <w:rPr>
          <w:rFonts w:ascii="宋体" w:hAnsi="宋体" w:cs="宋体" w:hint="eastAsia"/>
          <w:b/>
          <w:sz w:val="24"/>
          <w:szCs w:val="24"/>
        </w:rPr>
        <w:t>谈判时间和地点</w:t>
      </w:r>
      <w:r>
        <w:rPr>
          <w:rFonts w:ascii="宋体" w:hAnsi="宋体" w:cs="宋体" w:hint="eastAsia"/>
          <w:sz w:val="24"/>
          <w:szCs w:val="24"/>
        </w:rPr>
        <w:t>，迟到的将一律不能进入开标室。</w:t>
      </w:r>
    </w:p>
    <w:p w:rsidR="00E8051D" w:rsidRDefault="00815EF1">
      <w:pPr>
        <w:spacing w:line="480" w:lineRule="exact"/>
        <w:ind w:firstLineChars="200" w:firstLine="480"/>
        <w:rPr>
          <w:rFonts w:ascii="宋体" w:hAnsi="宋体" w:cs="宋体"/>
          <w:sz w:val="24"/>
          <w:szCs w:val="24"/>
        </w:rPr>
      </w:pPr>
      <w:r>
        <w:rPr>
          <w:rFonts w:ascii="宋体" w:hAnsi="宋体" w:cs="宋体" w:hint="eastAsia"/>
          <w:sz w:val="24"/>
          <w:szCs w:val="24"/>
        </w:rPr>
        <w:t>2.谈判保证金一定要从</w:t>
      </w:r>
      <w:r>
        <w:rPr>
          <w:rFonts w:ascii="宋体" w:hAnsi="宋体" w:cs="宋体" w:hint="eastAsia"/>
          <w:b/>
          <w:sz w:val="24"/>
          <w:szCs w:val="24"/>
        </w:rPr>
        <w:t>公司账户</w:t>
      </w:r>
      <w:r>
        <w:rPr>
          <w:rFonts w:ascii="宋体" w:hAnsi="宋体" w:cs="宋体" w:hint="eastAsia"/>
          <w:sz w:val="24"/>
          <w:szCs w:val="24"/>
        </w:rPr>
        <w:t>按竞争性谈判文件规定的</w:t>
      </w:r>
      <w:r>
        <w:rPr>
          <w:rFonts w:ascii="宋体" w:hAnsi="宋体" w:cs="宋体" w:hint="eastAsia"/>
          <w:b/>
          <w:sz w:val="24"/>
          <w:szCs w:val="24"/>
        </w:rPr>
        <w:t>方式和时间</w:t>
      </w:r>
      <w:r>
        <w:rPr>
          <w:rFonts w:ascii="宋体" w:hAnsi="宋体" w:cs="宋体" w:hint="eastAsia"/>
          <w:sz w:val="24"/>
          <w:szCs w:val="24"/>
        </w:rPr>
        <w:t>缴至</w:t>
      </w:r>
      <w:r>
        <w:rPr>
          <w:rFonts w:ascii="宋体" w:hAnsi="宋体" w:cs="宋体" w:hint="eastAsia"/>
          <w:b/>
          <w:sz w:val="24"/>
          <w:szCs w:val="24"/>
        </w:rPr>
        <w:t>指定</w:t>
      </w:r>
      <w:r w:rsidR="00223DB7">
        <w:rPr>
          <w:rFonts w:ascii="宋体" w:hAnsi="宋体" w:cs="宋体" w:hint="eastAsia"/>
          <w:b/>
          <w:sz w:val="24"/>
          <w:szCs w:val="24"/>
        </w:rPr>
        <w:t>账</w:t>
      </w:r>
      <w:r>
        <w:rPr>
          <w:rFonts w:ascii="宋体" w:hAnsi="宋体" w:cs="宋体" w:hint="eastAsia"/>
          <w:b/>
          <w:sz w:val="24"/>
          <w:szCs w:val="24"/>
        </w:rPr>
        <w:t>户</w:t>
      </w:r>
      <w:r>
        <w:rPr>
          <w:rFonts w:ascii="宋体" w:hAnsi="宋体" w:cs="宋体" w:hint="eastAsia"/>
          <w:sz w:val="24"/>
          <w:szCs w:val="24"/>
        </w:rPr>
        <w:t>并到</w:t>
      </w:r>
      <w:r w:rsidR="00223DB7">
        <w:rPr>
          <w:rFonts w:ascii="宋体" w:hAnsi="宋体" w:cs="宋体" w:hint="eastAsia"/>
          <w:sz w:val="24"/>
          <w:szCs w:val="24"/>
        </w:rPr>
        <w:t>账</w:t>
      </w:r>
      <w:r>
        <w:rPr>
          <w:rFonts w:ascii="宋体" w:hAnsi="宋体" w:cs="宋体" w:hint="eastAsia"/>
          <w:sz w:val="24"/>
          <w:szCs w:val="24"/>
        </w:rPr>
        <w:t>，拒绝以其它方式缴纳，禁止第三方代缴保证金。</w:t>
      </w:r>
    </w:p>
    <w:p w:rsidR="00E8051D" w:rsidRDefault="00815EF1">
      <w:pPr>
        <w:spacing w:line="480" w:lineRule="exact"/>
        <w:ind w:firstLineChars="200" w:firstLine="480"/>
        <w:rPr>
          <w:rFonts w:ascii="宋体" w:hAnsi="宋体" w:cs="宋体"/>
          <w:sz w:val="24"/>
          <w:szCs w:val="24"/>
        </w:rPr>
      </w:pPr>
      <w:r>
        <w:rPr>
          <w:rFonts w:ascii="宋体" w:hAnsi="宋体" w:cs="宋体" w:hint="eastAsia"/>
          <w:sz w:val="24"/>
          <w:szCs w:val="24"/>
        </w:rPr>
        <w:t>3.谈判响应文件</w:t>
      </w:r>
      <w:r>
        <w:rPr>
          <w:rFonts w:ascii="宋体" w:hAnsi="宋体" w:cs="宋体" w:hint="eastAsia"/>
          <w:b/>
          <w:sz w:val="24"/>
          <w:szCs w:val="24"/>
        </w:rPr>
        <w:t>正本和副本应当密封，电子光盘</w:t>
      </w:r>
      <w:r>
        <w:rPr>
          <w:rFonts w:ascii="宋体" w:hAnsi="宋体" w:cs="宋体"/>
          <w:b/>
          <w:sz w:val="24"/>
          <w:szCs w:val="24"/>
        </w:rPr>
        <w:t>应当</w:t>
      </w:r>
      <w:r>
        <w:rPr>
          <w:rFonts w:ascii="宋体" w:hAnsi="宋体" w:cs="宋体" w:hint="eastAsia"/>
          <w:b/>
          <w:sz w:val="24"/>
          <w:szCs w:val="24"/>
        </w:rPr>
        <w:t>单独密封，</w:t>
      </w:r>
      <w:r>
        <w:rPr>
          <w:rFonts w:ascii="宋体" w:hAnsi="宋体" w:cs="宋体" w:hint="eastAsia"/>
          <w:sz w:val="24"/>
          <w:szCs w:val="24"/>
        </w:rPr>
        <w:t>并在封袋上加盖</w:t>
      </w:r>
      <w:r>
        <w:rPr>
          <w:rFonts w:ascii="宋体" w:hAnsi="宋体" w:cs="宋体" w:hint="eastAsia"/>
          <w:b/>
          <w:sz w:val="24"/>
          <w:szCs w:val="24"/>
        </w:rPr>
        <w:t>供应商公章</w:t>
      </w:r>
      <w:r>
        <w:rPr>
          <w:rFonts w:ascii="宋体" w:hAnsi="宋体" w:cs="宋体" w:hint="eastAsia"/>
          <w:sz w:val="24"/>
          <w:szCs w:val="24"/>
        </w:rPr>
        <w:t>。</w:t>
      </w:r>
    </w:p>
    <w:p w:rsidR="00E8051D" w:rsidRDefault="00815EF1">
      <w:pPr>
        <w:spacing w:line="480" w:lineRule="exact"/>
        <w:ind w:firstLineChars="200" w:firstLine="480"/>
        <w:rPr>
          <w:rFonts w:ascii="宋体" w:hAnsi="宋体" w:cs="宋体"/>
          <w:sz w:val="24"/>
          <w:szCs w:val="24"/>
        </w:rPr>
      </w:pPr>
      <w:r>
        <w:rPr>
          <w:rFonts w:ascii="宋体" w:hAnsi="宋体" w:cs="宋体"/>
          <w:sz w:val="24"/>
          <w:szCs w:val="24"/>
        </w:rPr>
        <w:t>4.</w:t>
      </w:r>
      <w:r>
        <w:rPr>
          <w:rFonts w:hint="eastAsia"/>
          <w:sz w:val="24"/>
          <w:szCs w:val="24"/>
        </w:rPr>
        <w:t>谈判响应文件中的</w:t>
      </w:r>
      <w:r>
        <w:rPr>
          <w:rFonts w:ascii="宋体" w:hAnsi="宋体" w:cs="宋体" w:hint="eastAsia"/>
          <w:sz w:val="24"/>
          <w:szCs w:val="24"/>
        </w:rPr>
        <w:t>证明文件及资料需提供复印件并加盖</w:t>
      </w:r>
      <w:r>
        <w:rPr>
          <w:rFonts w:ascii="宋体" w:hAnsi="宋体" w:cs="宋体" w:hint="eastAsia"/>
          <w:b/>
          <w:sz w:val="24"/>
          <w:szCs w:val="24"/>
        </w:rPr>
        <w:t>公章</w:t>
      </w:r>
      <w:r>
        <w:rPr>
          <w:rFonts w:ascii="宋体" w:hAnsi="宋体" w:cs="宋体" w:hint="eastAsia"/>
          <w:sz w:val="24"/>
          <w:szCs w:val="24"/>
        </w:rPr>
        <w:t>，有要求提供原件或公证件的必须将原件或公证件携带至谈判</w:t>
      </w:r>
      <w:r>
        <w:rPr>
          <w:rFonts w:ascii="宋体" w:hAnsi="宋体" w:cs="宋体"/>
          <w:sz w:val="24"/>
          <w:szCs w:val="24"/>
        </w:rPr>
        <w:t>现场备查</w:t>
      </w:r>
      <w:r>
        <w:rPr>
          <w:rFonts w:ascii="宋体" w:hAnsi="宋体" w:cs="宋体" w:hint="eastAsia"/>
          <w:sz w:val="24"/>
          <w:szCs w:val="24"/>
        </w:rPr>
        <w:t>或核查。</w:t>
      </w:r>
    </w:p>
    <w:p w:rsidR="00E8051D" w:rsidRDefault="00815EF1">
      <w:pPr>
        <w:spacing w:line="480" w:lineRule="exact"/>
        <w:ind w:firstLineChars="200" w:firstLine="480"/>
        <w:rPr>
          <w:rFonts w:ascii="宋体" w:hAnsi="宋体" w:cs="宋体"/>
          <w:sz w:val="24"/>
          <w:szCs w:val="24"/>
        </w:rPr>
      </w:pPr>
      <w:r>
        <w:rPr>
          <w:rFonts w:ascii="宋体" w:hAnsi="宋体" w:cs="宋体"/>
          <w:sz w:val="24"/>
          <w:szCs w:val="24"/>
        </w:rPr>
        <w:t>5</w:t>
      </w:r>
      <w:r>
        <w:rPr>
          <w:rFonts w:ascii="宋体" w:hAnsi="宋体" w:cs="宋体" w:hint="eastAsia"/>
          <w:sz w:val="24"/>
          <w:szCs w:val="24"/>
        </w:rPr>
        <w:t>.需要提供样品的，请严格按竞争性谈判文件要求的</w:t>
      </w:r>
      <w:r>
        <w:rPr>
          <w:rFonts w:ascii="宋体" w:hAnsi="宋体" w:cs="宋体" w:hint="eastAsia"/>
          <w:b/>
          <w:sz w:val="24"/>
          <w:szCs w:val="24"/>
        </w:rPr>
        <w:t>规格、时间</w:t>
      </w:r>
      <w:r>
        <w:rPr>
          <w:rFonts w:ascii="宋体" w:hAnsi="宋体" w:cs="宋体" w:hint="eastAsia"/>
          <w:sz w:val="24"/>
          <w:szCs w:val="24"/>
        </w:rPr>
        <w:t>提供。同时注意</w:t>
      </w:r>
      <w:r>
        <w:rPr>
          <w:rFonts w:ascii="宋体" w:hAnsi="宋体" w:cs="宋体" w:hint="eastAsia"/>
          <w:b/>
          <w:sz w:val="24"/>
          <w:szCs w:val="24"/>
        </w:rPr>
        <w:t>密封、隐蔽</w:t>
      </w:r>
      <w:r>
        <w:rPr>
          <w:rFonts w:ascii="宋体" w:hAnsi="宋体" w:cs="宋体" w:hint="eastAsia"/>
          <w:sz w:val="24"/>
          <w:szCs w:val="24"/>
        </w:rPr>
        <w:t>标签的相关要求。</w:t>
      </w:r>
    </w:p>
    <w:p w:rsidR="00E8051D" w:rsidRDefault="00815EF1">
      <w:pPr>
        <w:spacing w:line="480" w:lineRule="exact"/>
        <w:ind w:firstLineChars="200" w:firstLine="480"/>
        <w:rPr>
          <w:rFonts w:ascii="宋体" w:hAnsi="宋体" w:cs="宋体"/>
          <w:sz w:val="24"/>
          <w:szCs w:val="24"/>
        </w:rPr>
      </w:pPr>
      <w:r>
        <w:rPr>
          <w:rFonts w:ascii="宋体" w:hAnsi="宋体" w:cs="宋体"/>
          <w:sz w:val="24"/>
          <w:szCs w:val="24"/>
        </w:rPr>
        <w:t>6</w:t>
      </w:r>
      <w:r>
        <w:rPr>
          <w:rFonts w:ascii="宋体" w:hAnsi="宋体" w:cs="宋体" w:hint="eastAsia"/>
          <w:sz w:val="24"/>
          <w:szCs w:val="24"/>
        </w:rPr>
        <w:t>.因竞争性谈判文件文字表述有限，鼓励您</w:t>
      </w:r>
      <w:r>
        <w:rPr>
          <w:rFonts w:ascii="宋体" w:hAnsi="宋体" w:cs="宋体" w:hint="eastAsia"/>
          <w:b/>
          <w:sz w:val="24"/>
          <w:szCs w:val="24"/>
        </w:rPr>
        <w:t>现场踏勘</w:t>
      </w:r>
      <w:r>
        <w:rPr>
          <w:rFonts w:ascii="宋体" w:hAnsi="宋体" w:cs="宋体" w:hint="eastAsia"/>
          <w:sz w:val="24"/>
          <w:szCs w:val="24"/>
        </w:rPr>
        <w:t>，可以在谈判前充分了解现场环境、工程进度和质量要求等信息，为您有针对性的制作谈判响应文件积累充分的原始资料。</w:t>
      </w:r>
    </w:p>
    <w:p w:rsidR="00E8051D" w:rsidRDefault="00815EF1">
      <w:pPr>
        <w:spacing w:line="480" w:lineRule="exact"/>
        <w:ind w:firstLineChars="200" w:firstLine="480"/>
        <w:rPr>
          <w:rFonts w:ascii="宋体" w:hAnsi="宋体" w:cs="宋体"/>
          <w:sz w:val="24"/>
          <w:szCs w:val="24"/>
        </w:rPr>
      </w:pPr>
      <w:r>
        <w:rPr>
          <w:rFonts w:ascii="宋体" w:hAnsi="宋体" w:cs="宋体"/>
          <w:sz w:val="24"/>
          <w:szCs w:val="24"/>
        </w:rPr>
        <w:t>7</w:t>
      </w:r>
      <w:r>
        <w:rPr>
          <w:rFonts w:ascii="宋体" w:hAnsi="宋体" w:cs="宋体" w:hint="eastAsia"/>
          <w:sz w:val="24"/>
          <w:szCs w:val="24"/>
        </w:rPr>
        <w:t>.设定</w:t>
      </w:r>
      <w:r>
        <w:rPr>
          <w:rFonts w:ascii="宋体" w:hAnsi="宋体" w:cs="宋体" w:hint="eastAsia"/>
          <w:b/>
          <w:sz w:val="24"/>
          <w:szCs w:val="24"/>
        </w:rPr>
        <w:t>最高限价</w:t>
      </w:r>
      <w:r>
        <w:rPr>
          <w:rFonts w:ascii="宋体" w:hAnsi="宋体" w:cs="宋体" w:hint="eastAsia"/>
          <w:sz w:val="24"/>
          <w:szCs w:val="24"/>
        </w:rPr>
        <w:t>的，超过限价一律视为无效</w:t>
      </w:r>
      <w:r>
        <w:rPr>
          <w:rFonts w:ascii="宋体" w:hAnsi="宋体" w:cs="宋体"/>
          <w:sz w:val="24"/>
          <w:szCs w:val="24"/>
        </w:rPr>
        <w:t>响应</w:t>
      </w:r>
      <w:r>
        <w:rPr>
          <w:rFonts w:ascii="宋体" w:hAnsi="宋体" w:cs="宋体" w:hint="eastAsia"/>
          <w:sz w:val="24"/>
          <w:szCs w:val="24"/>
        </w:rPr>
        <w:t>。</w:t>
      </w:r>
    </w:p>
    <w:p w:rsidR="00E8051D" w:rsidRDefault="00815EF1">
      <w:pPr>
        <w:spacing w:line="480" w:lineRule="exact"/>
        <w:ind w:firstLineChars="200" w:firstLine="480"/>
        <w:rPr>
          <w:rFonts w:ascii="宋体" w:hAnsi="宋体" w:cs="宋体"/>
          <w:sz w:val="24"/>
          <w:szCs w:val="24"/>
        </w:rPr>
      </w:pPr>
      <w:r>
        <w:rPr>
          <w:rFonts w:ascii="宋体" w:hAnsi="宋体" w:cs="宋体"/>
          <w:sz w:val="24"/>
          <w:szCs w:val="24"/>
        </w:rPr>
        <w:t>8</w:t>
      </w:r>
      <w:r>
        <w:rPr>
          <w:rFonts w:ascii="宋体" w:hAnsi="宋体" w:cs="宋体" w:hint="eastAsia"/>
          <w:sz w:val="24"/>
          <w:szCs w:val="24"/>
        </w:rPr>
        <w:t>.请精心仔细</w:t>
      </w:r>
      <w:r>
        <w:rPr>
          <w:rFonts w:ascii="宋体" w:hAnsi="宋体" w:cs="宋体" w:hint="eastAsia"/>
          <w:b/>
          <w:sz w:val="24"/>
          <w:szCs w:val="24"/>
        </w:rPr>
        <w:t>审阅竞争性谈判文件，特别是</w:t>
      </w:r>
      <w:r>
        <w:rPr>
          <w:rFonts w:ascii="宋体" w:hAnsi="宋体" w:cs="宋体"/>
          <w:b/>
          <w:sz w:val="24"/>
          <w:szCs w:val="24"/>
        </w:rPr>
        <w:t>加粗部分的文</w:t>
      </w:r>
      <w:r>
        <w:rPr>
          <w:rFonts w:ascii="宋体" w:hAnsi="宋体" w:cs="宋体" w:hint="eastAsia"/>
          <w:b/>
          <w:sz w:val="24"/>
          <w:szCs w:val="24"/>
        </w:rPr>
        <w:t>字</w:t>
      </w:r>
      <w:r>
        <w:rPr>
          <w:rFonts w:ascii="宋体" w:hAnsi="宋体" w:cs="宋体" w:hint="eastAsia"/>
          <w:sz w:val="24"/>
          <w:szCs w:val="24"/>
        </w:rPr>
        <w:t>。如有疑问，请按竞争性谈判文件要求进行询疑。</w:t>
      </w:r>
    </w:p>
    <w:p w:rsidR="00E8051D" w:rsidRDefault="00E8051D">
      <w:pPr>
        <w:spacing w:line="480" w:lineRule="exact"/>
        <w:ind w:firstLineChars="200" w:firstLine="480"/>
        <w:rPr>
          <w:rFonts w:ascii="宋体" w:hAnsi="宋体" w:cs="宋体"/>
          <w:sz w:val="24"/>
          <w:szCs w:val="24"/>
        </w:rPr>
      </w:pPr>
    </w:p>
    <w:p w:rsidR="00E8051D" w:rsidRDefault="00815EF1">
      <w:pPr>
        <w:spacing w:line="480" w:lineRule="exact"/>
        <w:ind w:firstLineChars="200" w:firstLine="480"/>
        <w:rPr>
          <w:rFonts w:ascii="宋体" w:hAnsi="宋体" w:cs="宋体"/>
          <w:sz w:val="24"/>
          <w:szCs w:val="24"/>
        </w:rPr>
      </w:pPr>
      <w:r>
        <w:rPr>
          <w:rFonts w:ascii="宋体" w:hAnsi="宋体" w:cs="宋体" w:hint="eastAsia"/>
          <w:sz w:val="24"/>
          <w:szCs w:val="24"/>
        </w:rPr>
        <w:t>我单位</w:t>
      </w:r>
      <w:r>
        <w:rPr>
          <w:rFonts w:ascii="宋体" w:hAnsi="宋体" w:cs="宋体"/>
          <w:sz w:val="24"/>
          <w:szCs w:val="24"/>
        </w:rPr>
        <w:t>十分</w:t>
      </w:r>
      <w:r>
        <w:rPr>
          <w:rFonts w:ascii="宋体" w:hAnsi="宋体" w:cs="宋体" w:hint="eastAsia"/>
          <w:sz w:val="24"/>
          <w:szCs w:val="24"/>
        </w:rPr>
        <w:t>欢迎贵单位对招标采购组织工作提出宝贵意见</w:t>
      </w:r>
      <w:r>
        <w:rPr>
          <w:rFonts w:ascii="宋体" w:hAnsi="宋体" w:cs="宋体"/>
          <w:sz w:val="24"/>
          <w:szCs w:val="24"/>
        </w:rPr>
        <w:t>和建议</w:t>
      </w:r>
      <w:r>
        <w:rPr>
          <w:rFonts w:ascii="宋体" w:hAnsi="宋体" w:cs="宋体" w:hint="eastAsia"/>
          <w:sz w:val="24"/>
          <w:szCs w:val="24"/>
        </w:rPr>
        <w:t>。电话：0519-81580101  0519-81581212</w:t>
      </w:r>
    </w:p>
    <w:p w:rsidR="00E8051D" w:rsidRDefault="00815EF1">
      <w:pPr>
        <w:spacing w:line="480" w:lineRule="exact"/>
        <w:ind w:firstLineChars="200" w:firstLine="480"/>
        <w:rPr>
          <w:rFonts w:ascii="宋体" w:hAnsi="宋体" w:cs="宋体"/>
          <w:sz w:val="24"/>
          <w:szCs w:val="24"/>
        </w:rPr>
      </w:pPr>
      <w:r>
        <w:rPr>
          <w:rFonts w:ascii="宋体" w:hAnsi="宋体" w:cs="宋体" w:hint="eastAsia"/>
          <w:sz w:val="24"/>
          <w:szCs w:val="24"/>
        </w:rPr>
        <w:t>最后祝贵单位成功！</w:t>
      </w:r>
    </w:p>
    <w:p w:rsidR="00E8051D" w:rsidRDefault="00E8051D">
      <w:pPr>
        <w:rPr>
          <w:rFonts w:ascii="宋体" w:hAnsi="宋体" w:cs="宋体"/>
          <w:sz w:val="24"/>
          <w:szCs w:val="24"/>
        </w:rPr>
      </w:pPr>
    </w:p>
    <w:p w:rsidR="00E8051D" w:rsidRDefault="00815EF1">
      <w:pPr>
        <w:spacing w:line="360" w:lineRule="auto"/>
        <w:jc w:val="center"/>
        <w:rPr>
          <w:rFonts w:ascii="宋体" w:hAnsi="宋体" w:cs="宋体"/>
          <w:bCs/>
          <w:sz w:val="24"/>
        </w:rPr>
      </w:pPr>
      <w:r>
        <w:rPr>
          <w:rFonts w:ascii="宋体" w:hAnsi="宋体" w:cs="宋体" w:hint="eastAsia"/>
          <w:bCs/>
          <w:sz w:val="24"/>
        </w:rPr>
        <w:t>本竞争性谈判文件的最终解释权归常州市城投建设工程招标有限公司所有。</w:t>
      </w:r>
    </w:p>
    <w:p w:rsidR="00E8051D" w:rsidRDefault="00815EF1">
      <w:pPr>
        <w:jc w:val="center"/>
        <w:rPr>
          <w:rFonts w:ascii="宋体" w:hAnsi="宋体" w:cs="宋体"/>
          <w:sz w:val="24"/>
          <w:szCs w:val="24"/>
        </w:rPr>
      </w:pPr>
      <w:r>
        <w:rPr>
          <w:rFonts w:ascii="宋体" w:hAnsi="宋体" w:cs="宋体" w:hint="eastAsia"/>
          <w:b/>
          <w:sz w:val="32"/>
        </w:rPr>
        <w:t>（全文完）</w:t>
      </w:r>
    </w:p>
    <w:p w:rsidR="00E8051D" w:rsidRDefault="00E8051D"/>
    <w:sectPr w:rsidR="00E8051D" w:rsidSect="00E8051D">
      <w:headerReference w:type="even" r:id="rId12"/>
      <w:headerReference w:type="default" r:id="rId13"/>
      <w:footerReference w:type="even" r:id="rId14"/>
      <w:footerReference w:type="default" r:id="rId15"/>
      <w:headerReference w:type="first" r:id="rId16"/>
      <w:pgSz w:w="11907" w:h="16839"/>
      <w:pgMar w:top="1440" w:right="1800" w:bottom="1440" w:left="1800" w:header="851" w:footer="992" w:gutter="0"/>
      <w:cols w:space="720"/>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4641BA1" w16cid:durableId="210E24E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0340" w:rsidRDefault="00B00340" w:rsidP="00E8051D">
      <w:r>
        <w:separator/>
      </w:r>
    </w:p>
  </w:endnote>
  <w:endnote w:type="continuationSeparator" w:id="0">
    <w:p w:rsidR="00B00340" w:rsidRDefault="00B00340" w:rsidP="00E80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80E0000" w:usb2="00000000" w:usb3="00000000" w:csb0="00040000" w:csb1="00000000"/>
  </w:font>
  <w:font w:name="楷体_GB2312">
    <w:altName w:val="楷体"/>
    <w:charset w:val="86"/>
    <w:family w:val="modern"/>
    <w:pitch w:val="default"/>
    <w:sig w:usb0="00000000" w:usb1="00000000" w:usb2="00000000" w:usb3="00000000" w:csb0="00040000" w:csb1="00000000"/>
  </w:font>
  <w:font w:name="华文行楷">
    <w:panose1 w:val="02010800040101010101"/>
    <w:charset w:val="86"/>
    <w:family w:val="auto"/>
    <w:pitch w:val="variable"/>
    <w:sig w:usb0="00000001" w:usb1="080F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42E" w:rsidRDefault="00A3142E">
    <w:pPr>
      <w:pStyle w:val="ac"/>
      <w:tabs>
        <w:tab w:val="clear" w:pos="8307"/>
        <w:tab w:val="right" w:pos="8306"/>
      </w:tabs>
      <w:jc w:val="center"/>
      <w:rPr>
        <w:rFonts w:ascii="楷体_GB2312" w:hAnsi="楷体_GB2312"/>
      </w:rPr>
    </w:pPr>
    <w:r>
      <w:rPr>
        <w:rFonts w:ascii="仿宋_GB2312" w:eastAsia="仿宋_GB2312" w:hAnsi="宋体" w:hint="eastAsia"/>
        <w:szCs w:val="21"/>
      </w:rPr>
      <w:t xml:space="preserve">第 </w:t>
    </w:r>
    <w:r>
      <w:rPr>
        <w:rFonts w:ascii="仿宋_GB2312" w:eastAsia="仿宋_GB2312" w:hAnsi="宋体" w:hint="eastAsia"/>
        <w:szCs w:val="21"/>
      </w:rPr>
      <w:fldChar w:fldCharType="begin"/>
    </w:r>
    <w:r>
      <w:rPr>
        <w:rFonts w:ascii="仿宋_GB2312" w:eastAsia="仿宋_GB2312" w:hAnsi="宋体" w:hint="eastAsia"/>
        <w:szCs w:val="21"/>
      </w:rPr>
      <w:instrText xml:space="preserve"> PAGE </w:instrText>
    </w:r>
    <w:r>
      <w:rPr>
        <w:rFonts w:ascii="仿宋_GB2312" w:eastAsia="仿宋_GB2312" w:hAnsi="宋体" w:hint="eastAsia"/>
        <w:szCs w:val="21"/>
      </w:rPr>
      <w:fldChar w:fldCharType="separate"/>
    </w:r>
    <w:r w:rsidR="0047642E">
      <w:rPr>
        <w:rFonts w:ascii="仿宋_GB2312" w:eastAsia="仿宋_GB2312" w:hAnsi="宋体"/>
        <w:noProof/>
        <w:szCs w:val="21"/>
      </w:rPr>
      <w:t>1</w:t>
    </w:r>
    <w:r>
      <w:rPr>
        <w:rFonts w:ascii="仿宋_GB2312" w:eastAsia="仿宋_GB2312" w:hAnsi="宋体" w:hint="eastAsia"/>
        <w:szCs w:val="21"/>
      </w:rPr>
      <w:fldChar w:fldCharType="end"/>
    </w:r>
    <w:r>
      <w:rPr>
        <w:rFonts w:ascii="仿宋_GB2312" w:eastAsia="仿宋_GB2312" w:hAnsi="宋体" w:hint="eastAsia"/>
        <w:szCs w:val="21"/>
      </w:rPr>
      <w:t xml:space="preserve"> 页 共 </w:t>
    </w:r>
    <w:r>
      <w:rPr>
        <w:rFonts w:ascii="仿宋_GB2312" w:eastAsia="仿宋_GB2312" w:hAnsi="宋体" w:hint="eastAsia"/>
        <w:szCs w:val="21"/>
      </w:rPr>
      <w:fldChar w:fldCharType="begin"/>
    </w:r>
    <w:r>
      <w:rPr>
        <w:rFonts w:ascii="仿宋_GB2312" w:eastAsia="仿宋_GB2312" w:hAnsi="宋体" w:hint="eastAsia"/>
        <w:szCs w:val="21"/>
      </w:rPr>
      <w:instrText xml:space="preserve"> NUMPAGES </w:instrText>
    </w:r>
    <w:r>
      <w:rPr>
        <w:rFonts w:ascii="仿宋_GB2312" w:eastAsia="仿宋_GB2312" w:hAnsi="宋体" w:hint="eastAsia"/>
        <w:szCs w:val="21"/>
      </w:rPr>
      <w:fldChar w:fldCharType="separate"/>
    </w:r>
    <w:r w:rsidR="0047642E">
      <w:rPr>
        <w:rFonts w:ascii="仿宋_GB2312" w:eastAsia="仿宋_GB2312" w:hAnsi="宋体"/>
        <w:noProof/>
        <w:szCs w:val="21"/>
      </w:rPr>
      <w:t>39</w:t>
    </w:r>
    <w:r>
      <w:rPr>
        <w:rFonts w:ascii="仿宋_GB2312" w:eastAsia="仿宋_GB2312" w:hAnsi="宋体" w:hint="eastAsia"/>
        <w:szCs w:val="21"/>
      </w:rPr>
      <w:fldChar w:fldCharType="end"/>
    </w:r>
    <w:r>
      <w:rPr>
        <w:rFonts w:ascii="仿宋_GB2312" w:eastAsia="仿宋_GB2312" w:hAnsi="宋体" w:hint="eastAsia"/>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42E" w:rsidRDefault="00A3142E">
    <w:pPr>
      <w:pStyle w:val="ac"/>
      <w:framePr w:wrap="around" w:vAnchor="text" w:hAnchor="margin" w:xAlign="outside" w:y="1"/>
      <w:rPr>
        <w:rStyle w:val="13"/>
      </w:rPr>
    </w:pPr>
    <w:r>
      <w:fldChar w:fldCharType="begin"/>
    </w:r>
    <w:r>
      <w:rPr>
        <w:rStyle w:val="13"/>
      </w:rPr>
      <w:instrText xml:space="preserve">PAGE  </w:instrText>
    </w:r>
    <w:r>
      <w:fldChar w:fldCharType="end"/>
    </w:r>
  </w:p>
  <w:p w:rsidR="00A3142E" w:rsidRDefault="00A3142E">
    <w:pPr>
      <w:pStyle w:val="ac"/>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42E" w:rsidRDefault="00A3142E">
    <w:pPr>
      <w:pStyle w:val="ac"/>
      <w:ind w:right="360" w:firstLine="360"/>
      <w:jc w:val="center"/>
      <w:rPr>
        <w:rFonts w:ascii="仿宋_GB2312" w:eastAsia="仿宋_GB2312" w:hAnsi="宋体"/>
      </w:rPr>
    </w:pPr>
    <w:r>
      <w:rPr>
        <w:rFonts w:ascii="仿宋_GB2312" w:eastAsia="仿宋_GB2312" w:hAnsi="宋体" w:hint="eastAsia"/>
        <w:szCs w:val="21"/>
      </w:rPr>
      <w:t xml:space="preserve">第 </w:t>
    </w:r>
    <w:r>
      <w:rPr>
        <w:rFonts w:ascii="仿宋_GB2312" w:eastAsia="仿宋_GB2312" w:hAnsi="宋体" w:hint="eastAsia"/>
        <w:szCs w:val="21"/>
      </w:rPr>
      <w:fldChar w:fldCharType="begin"/>
    </w:r>
    <w:r>
      <w:rPr>
        <w:rFonts w:ascii="仿宋_GB2312" w:eastAsia="仿宋_GB2312" w:hAnsi="宋体" w:hint="eastAsia"/>
        <w:szCs w:val="21"/>
      </w:rPr>
      <w:instrText xml:space="preserve"> PAGE </w:instrText>
    </w:r>
    <w:r>
      <w:rPr>
        <w:rFonts w:ascii="仿宋_GB2312" w:eastAsia="仿宋_GB2312" w:hAnsi="宋体" w:hint="eastAsia"/>
        <w:szCs w:val="21"/>
      </w:rPr>
      <w:fldChar w:fldCharType="separate"/>
    </w:r>
    <w:r w:rsidR="0047642E">
      <w:rPr>
        <w:rFonts w:ascii="仿宋_GB2312" w:eastAsia="仿宋_GB2312" w:hAnsi="宋体"/>
        <w:noProof/>
        <w:szCs w:val="21"/>
      </w:rPr>
      <w:t>38</w:t>
    </w:r>
    <w:r>
      <w:rPr>
        <w:rFonts w:ascii="仿宋_GB2312" w:eastAsia="仿宋_GB2312" w:hAnsi="宋体" w:hint="eastAsia"/>
        <w:szCs w:val="21"/>
      </w:rPr>
      <w:fldChar w:fldCharType="end"/>
    </w:r>
    <w:r>
      <w:rPr>
        <w:rFonts w:ascii="仿宋_GB2312" w:eastAsia="仿宋_GB2312" w:hAnsi="宋体" w:hint="eastAsia"/>
        <w:szCs w:val="21"/>
      </w:rPr>
      <w:t xml:space="preserve"> 页 共 </w:t>
    </w:r>
    <w:r>
      <w:rPr>
        <w:rFonts w:ascii="仿宋_GB2312" w:eastAsia="仿宋_GB2312" w:hAnsi="宋体" w:hint="eastAsia"/>
        <w:szCs w:val="21"/>
      </w:rPr>
      <w:fldChar w:fldCharType="begin"/>
    </w:r>
    <w:r>
      <w:rPr>
        <w:rFonts w:ascii="仿宋_GB2312" w:eastAsia="仿宋_GB2312" w:hAnsi="宋体" w:hint="eastAsia"/>
        <w:szCs w:val="21"/>
      </w:rPr>
      <w:instrText xml:space="preserve"> NUMPAGES </w:instrText>
    </w:r>
    <w:r>
      <w:rPr>
        <w:rFonts w:ascii="仿宋_GB2312" w:eastAsia="仿宋_GB2312" w:hAnsi="宋体" w:hint="eastAsia"/>
        <w:szCs w:val="21"/>
      </w:rPr>
      <w:fldChar w:fldCharType="separate"/>
    </w:r>
    <w:r w:rsidR="0047642E">
      <w:rPr>
        <w:rFonts w:ascii="仿宋_GB2312" w:eastAsia="仿宋_GB2312" w:hAnsi="宋体"/>
        <w:noProof/>
        <w:szCs w:val="21"/>
      </w:rPr>
      <w:t>39</w:t>
    </w:r>
    <w:r>
      <w:rPr>
        <w:rFonts w:ascii="仿宋_GB2312" w:eastAsia="仿宋_GB2312" w:hAnsi="宋体" w:hint="eastAsia"/>
        <w:szCs w:val="21"/>
      </w:rPr>
      <w:fldChar w:fldCharType="end"/>
    </w:r>
    <w:r>
      <w:rPr>
        <w:rFonts w:ascii="仿宋_GB2312" w:eastAsia="仿宋_GB2312" w:hAnsi="宋体" w:hint="eastAsia"/>
        <w:szCs w:val="21"/>
      </w:rPr>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0340" w:rsidRDefault="00B00340" w:rsidP="00E8051D">
      <w:r>
        <w:separator/>
      </w:r>
    </w:p>
  </w:footnote>
  <w:footnote w:type="continuationSeparator" w:id="0">
    <w:p w:rsidR="00B00340" w:rsidRDefault="00B00340" w:rsidP="00E805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42E" w:rsidRDefault="00B00340">
    <w:pPr>
      <w:pStyle w:val="ad"/>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2" o:spid="_x0000_s2050" type="#_x0000_t75" style="position:absolute;left:0;text-align:left;margin-left:0;margin-top:0;width:425.3pt;height:425.3pt;z-index:-251657216;mso-position-horizontal:center;mso-position-horizontal-relative:margin;mso-position-vertical:center;mso-position-vertical-relative:margin" o:allowincell="f">
          <v:imagedata r:id="rId1" o:title="标志"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42E" w:rsidRDefault="00B00340">
    <w:pPr>
      <w:pStyle w:val="ad"/>
      <w:tabs>
        <w:tab w:val="clear" w:pos="8307"/>
        <w:tab w:val="right" w:pos="8306"/>
      </w:tabs>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3" o:spid="_x0000_s2051" type="#_x0000_t75" style="position:absolute;left:0;text-align:left;margin-left:0;margin-top:0;width:425.3pt;height:425.3pt;z-index:-251656192;mso-position-horizontal:center;mso-position-horizontal-relative:margin;mso-position-vertical:center;mso-position-vertical-relative:margin" o:allowincell="f">
          <v:imagedata r:id="rId1" o:title="标志" gain="19661f" blacklevel="22938f"/>
          <w10:wrap anchorx="margin" anchory="margin"/>
        </v:shape>
      </w:pict>
    </w:r>
    <w:r w:rsidR="00A3142E">
      <w:t>常州市城投建设工程招标有限公司</w:t>
    </w:r>
    <w:r w:rsidR="00A3142E">
      <w:rPr>
        <w:rFonts w:hint="eastAsia"/>
      </w:rPr>
      <w:t>竞争性谈判</w:t>
    </w:r>
    <w:r w:rsidR="00A3142E">
      <w:t>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42E" w:rsidRDefault="00B00340">
    <w:pPr>
      <w:pStyle w:val="ad"/>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1" o:spid="_x0000_s2049" type="#_x0000_t75" style="position:absolute;left:0;text-align:left;margin-left:0;margin-top:0;width:425.3pt;height:425.3pt;z-index:-251658240;mso-position-horizontal:center;mso-position-horizontal-relative:margin;mso-position-vertical:center;mso-position-vertical-relative:margin" o:allowincell="f">
          <v:imagedata r:id="rId1" o:title="标志"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42E" w:rsidRDefault="00B00340">
    <w:pPr>
      <w:pStyle w:val="ad"/>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5" o:spid="_x0000_s2053" type="#_x0000_t75" style="position:absolute;left:0;text-align:left;margin-left:0;margin-top:0;width:425.3pt;height:425.3pt;z-index:-251654144;mso-position-horizontal:center;mso-position-horizontal-relative:margin;mso-position-vertical:center;mso-position-vertical-relative:margin" o:allowincell="f">
          <v:imagedata r:id="rId1" o:title="标志"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42E" w:rsidRDefault="00B00340">
    <w:pPr>
      <w:pStyle w:val="ad"/>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6" o:spid="_x0000_s2054" type="#_x0000_t75" style="position:absolute;left:0;text-align:left;margin-left:0;margin-top:0;width:425.3pt;height:425.3pt;z-index:-251653120;mso-position-horizontal:center;mso-position-horizontal-relative:margin;mso-position-vertical:center;mso-position-vertical-relative:margin" o:allowincell="f">
          <v:imagedata r:id="rId1" o:title="标志" gain="19661f" blacklevel="22938f"/>
          <w10:wrap anchorx="margin" anchory="margin"/>
        </v:shape>
      </w:pict>
    </w:r>
    <w:r w:rsidR="00A3142E">
      <w:rPr>
        <w:rFonts w:hint="eastAsia"/>
      </w:rPr>
      <w:t>常州</w:t>
    </w:r>
    <w:r w:rsidR="00A3142E">
      <w:t>城投建设工程招标有限公司</w:t>
    </w:r>
    <w:r w:rsidR="00A3142E">
      <w:rPr>
        <w:rFonts w:hint="eastAsia"/>
      </w:rPr>
      <w:t>竞争性</w:t>
    </w:r>
    <w:r w:rsidR="00A3142E">
      <w:t>谈判文件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42E" w:rsidRDefault="00B00340">
    <w:pPr>
      <w:pStyle w:val="ad"/>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4" o:spid="_x0000_s2052" type="#_x0000_t75" style="position:absolute;left:0;text-align:left;margin-left:0;margin-top:0;width:425.3pt;height:425.3pt;z-index:-251655168;mso-position-horizontal:center;mso-position-horizontal-relative:margin;mso-position-vertical:center;mso-position-vertical-relative:margin" o:allowincell="f">
          <v:imagedata r:id="rId1" o:title="标志"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937CE"/>
    <w:rsid w:val="0000020E"/>
    <w:rsid w:val="0000087D"/>
    <w:rsid w:val="00003CB0"/>
    <w:rsid w:val="00014697"/>
    <w:rsid w:val="00015726"/>
    <w:rsid w:val="00021A28"/>
    <w:rsid w:val="00025AC5"/>
    <w:rsid w:val="00025AD8"/>
    <w:rsid w:val="00027113"/>
    <w:rsid w:val="00027CF7"/>
    <w:rsid w:val="000348E5"/>
    <w:rsid w:val="000400AF"/>
    <w:rsid w:val="00040E9C"/>
    <w:rsid w:val="00052763"/>
    <w:rsid w:val="0005295F"/>
    <w:rsid w:val="000545F4"/>
    <w:rsid w:val="0005783A"/>
    <w:rsid w:val="0006059F"/>
    <w:rsid w:val="00062B13"/>
    <w:rsid w:val="00074403"/>
    <w:rsid w:val="000748DE"/>
    <w:rsid w:val="000773BD"/>
    <w:rsid w:val="00082397"/>
    <w:rsid w:val="00082FBD"/>
    <w:rsid w:val="0008731B"/>
    <w:rsid w:val="000905FA"/>
    <w:rsid w:val="00091073"/>
    <w:rsid w:val="00093AE0"/>
    <w:rsid w:val="00094B97"/>
    <w:rsid w:val="00096808"/>
    <w:rsid w:val="000A46C6"/>
    <w:rsid w:val="000A6106"/>
    <w:rsid w:val="000A7D63"/>
    <w:rsid w:val="000B6AD8"/>
    <w:rsid w:val="000C07B3"/>
    <w:rsid w:val="000C6343"/>
    <w:rsid w:val="000D25CF"/>
    <w:rsid w:val="000D28BC"/>
    <w:rsid w:val="000D3694"/>
    <w:rsid w:val="000D3930"/>
    <w:rsid w:val="000D7DF9"/>
    <w:rsid w:val="000E1FCD"/>
    <w:rsid w:val="000E3714"/>
    <w:rsid w:val="000E3832"/>
    <w:rsid w:val="000E5C4C"/>
    <w:rsid w:val="000F5B78"/>
    <w:rsid w:val="000F75F5"/>
    <w:rsid w:val="0011051D"/>
    <w:rsid w:val="00110C86"/>
    <w:rsid w:val="001118F3"/>
    <w:rsid w:val="00113BC7"/>
    <w:rsid w:val="00121D1D"/>
    <w:rsid w:val="0012282A"/>
    <w:rsid w:val="001233FC"/>
    <w:rsid w:val="001260CA"/>
    <w:rsid w:val="001506AD"/>
    <w:rsid w:val="001634DB"/>
    <w:rsid w:val="00166978"/>
    <w:rsid w:val="001673E7"/>
    <w:rsid w:val="00167974"/>
    <w:rsid w:val="00167E08"/>
    <w:rsid w:val="00171A88"/>
    <w:rsid w:val="00172903"/>
    <w:rsid w:val="00172EAC"/>
    <w:rsid w:val="0017352F"/>
    <w:rsid w:val="00183F65"/>
    <w:rsid w:val="0018772F"/>
    <w:rsid w:val="001B19F7"/>
    <w:rsid w:val="001C00FB"/>
    <w:rsid w:val="001C2728"/>
    <w:rsid w:val="001C3A68"/>
    <w:rsid w:val="001C764D"/>
    <w:rsid w:val="001D238D"/>
    <w:rsid w:val="001D450E"/>
    <w:rsid w:val="001D6701"/>
    <w:rsid w:val="001D7009"/>
    <w:rsid w:val="001D7A92"/>
    <w:rsid w:val="001E0EEA"/>
    <w:rsid w:val="001E3076"/>
    <w:rsid w:val="001E6764"/>
    <w:rsid w:val="001E7B09"/>
    <w:rsid w:val="001F1C79"/>
    <w:rsid w:val="001F65E2"/>
    <w:rsid w:val="00202527"/>
    <w:rsid w:val="00202893"/>
    <w:rsid w:val="00223DB7"/>
    <w:rsid w:val="0022556B"/>
    <w:rsid w:val="0023309A"/>
    <w:rsid w:val="002424D9"/>
    <w:rsid w:val="00247710"/>
    <w:rsid w:val="0025420B"/>
    <w:rsid w:val="0025611F"/>
    <w:rsid w:val="00263D61"/>
    <w:rsid w:val="00266CFA"/>
    <w:rsid w:val="0027508A"/>
    <w:rsid w:val="0027765F"/>
    <w:rsid w:val="002928B6"/>
    <w:rsid w:val="00294558"/>
    <w:rsid w:val="002A6B32"/>
    <w:rsid w:val="002A6F97"/>
    <w:rsid w:val="002A7B64"/>
    <w:rsid w:val="002B487F"/>
    <w:rsid w:val="002C484D"/>
    <w:rsid w:val="002D1E5D"/>
    <w:rsid w:val="002D29AF"/>
    <w:rsid w:val="002F220D"/>
    <w:rsid w:val="002F61FB"/>
    <w:rsid w:val="00301694"/>
    <w:rsid w:val="00302C7F"/>
    <w:rsid w:val="00303C56"/>
    <w:rsid w:val="003221C2"/>
    <w:rsid w:val="00324022"/>
    <w:rsid w:val="00333A63"/>
    <w:rsid w:val="00334015"/>
    <w:rsid w:val="00341B96"/>
    <w:rsid w:val="00345DA0"/>
    <w:rsid w:val="00347E49"/>
    <w:rsid w:val="003513FF"/>
    <w:rsid w:val="003662A9"/>
    <w:rsid w:val="00370560"/>
    <w:rsid w:val="0039207C"/>
    <w:rsid w:val="0039435F"/>
    <w:rsid w:val="003943D6"/>
    <w:rsid w:val="003A7C92"/>
    <w:rsid w:val="003B0E43"/>
    <w:rsid w:val="003B18FB"/>
    <w:rsid w:val="003B7871"/>
    <w:rsid w:val="003B7C9E"/>
    <w:rsid w:val="003C2855"/>
    <w:rsid w:val="003D6EF7"/>
    <w:rsid w:val="003E08C1"/>
    <w:rsid w:val="003E7211"/>
    <w:rsid w:val="0040022F"/>
    <w:rsid w:val="004009E6"/>
    <w:rsid w:val="00402229"/>
    <w:rsid w:val="0041101E"/>
    <w:rsid w:val="004124F6"/>
    <w:rsid w:val="00412D2C"/>
    <w:rsid w:val="004137F3"/>
    <w:rsid w:val="00414FF4"/>
    <w:rsid w:val="00415602"/>
    <w:rsid w:val="0042044F"/>
    <w:rsid w:val="00425BB5"/>
    <w:rsid w:val="004274BD"/>
    <w:rsid w:val="00427FA8"/>
    <w:rsid w:val="00435CEA"/>
    <w:rsid w:val="0044448A"/>
    <w:rsid w:val="00450C37"/>
    <w:rsid w:val="00451792"/>
    <w:rsid w:val="00454867"/>
    <w:rsid w:val="00454F08"/>
    <w:rsid w:val="0047598B"/>
    <w:rsid w:val="0047642E"/>
    <w:rsid w:val="00483C50"/>
    <w:rsid w:val="00485043"/>
    <w:rsid w:val="00490E88"/>
    <w:rsid w:val="004A5411"/>
    <w:rsid w:val="004A7C9A"/>
    <w:rsid w:val="004B0D80"/>
    <w:rsid w:val="004B756D"/>
    <w:rsid w:val="004C15C1"/>
    <w:rsid w:val="004D5A55"/>
    <w:rsid w:val="004E5AD4"/>
    <w:rsid w:val="004F27A1"/>
    <w:rsid w:val="004F544B"/>
    <w:rsid w:val="00511E14"/>
    <w:rsid w:val="00527858"/>
    <w:rsid w:val="0054726A"/>
    <w:rsid w:val="005541D4"/>
    <w:rsid w:val="00571084"/>
    <w:rsid w:val="00571CB0"/>
    <w:rsid w:val="00571F65"/>
    <w:rsid w:val="00574142"/>
    <w:rsid w:val="005756EF"/>
    <w:rsid w:val="0057623B"/>
    <w:rsid w:val="0057795C"/>
    <w:rsid w:val="005866EE"/>
    <w:rsid w:val="00587182"/>
    <w:rsid w:val="00590EB4"/>
    <w:rsid w:val="0059325C"/>
    <w:rsid w:val="00593FC3"/>
    <w:rsid w:val="005959ED"/>
    <w:rsid w:val="005B2C04"/>
    <w:rsid w:val="005B5276"/>
    <w:rsid w:val="005C2F13"/>
    <w:rsid w:val="005D1D04"/>
    <w:rsid w:val="005D72B3"/>
    <w:rsid w:val="005E0DC5"/>
    <w:rsid w:val="005E7DC0"/>
    <w:rsid w:val="005F54C8"/>
    <w:rsid w:val="005F6696"/>
    <w:rsid w:val="005F6BB0"/>
    <w:rsid w:val="0060108D"/>
    <w:rsid w:val="0060158F"/>
    <w:rsid w:val="00603C61"/>
    <w:rsid w:val="006074CE"/>
    <w:rsid w:val="006104BB"/>
    <w:rsid w:val="00612619"/>
    <w:rsid w:val="006164D7"/>
    <w:rsid w:val="006228D2"/>
    <w:rsid w:val="00624260"/>
    <w:rsid w:val="00624819"/>
    <w:rsid w:val="00633637"/>
    <w:rsid w:val="006338D3"/>
    <w:rsid w:val="00636596"/>
    <w:rsid w:val="00636DFF"/>
    <w:rsid w:val="00651A01"/>
    <w:rsid w:val="00651EA1"/>
    <w:rsid w:val="00664A15"/>
    <w:rsid w:val="00665CB0"/>
    <w:rsid w:val="0067203B"/>
    <w:rsid w:val="00673CF8"/>
    <w:rsid w:val="006757FD"/>
    <w:rsid w:val="006763C4"/>
    <w:rsid w:val="006776F4"/>
    <w:rsid w:val="00682E83"/>
    <w:rsid w:val="006848AA"/>
    <w:rsid w:val="00685D6F"/>
    <w:rsid w:val="0069184F"/>
    <w:rsid w:val="00691958"/>
    <w:rsid w:val="00692769"/>
    <w:rsid w:val="006942B1"/>
    <w:rsid w:val="00695B63"/>
    <w:rsid w:val="006A239E"/>
    <w:rsid w:val="006B3C52"/>
    <w:rsid w:val="006C3FA2"/>
    <w:rsid w:val="006C6242"/>
    <w:rsid w:val="006D419C"/>
    <w:rsid w:val="006D65E4"/>
    <w:rsid w:val="006E612B"/>
    <w:rsid w:val="006E63FE"/>
    <w:rsid w:val="006F3ECF"/>
    <w:rsid w:val="006F7458"/>
    <w:rsid w:val="00703916"/>
    <w:rsid w:val="007079B2"/>
    <w:rsid w:val="0071123F"/>
    <w:rsid w:val="00715FA8"/>
    <w:rsid w:val="0072290A"/>
    <w:rsid w:val="00724C62"/>
    <w:rsid w:val="00727B58"/>
    <w:rsid w:val="00731B9B"/>
    <w:rsid w:val="007335F2"/>
    <w:rsid w:val="00734418"/>
    <w:rsid w:val="0073477E"/>
    <w:rsid w:val="007348B4"/>
    <w:rsid w:val="00734AAE"/>
    <w:rsid w:val="00744C88"/>
    <w:rsid w:val="00746A2A"/>
    <w:rsid w:val="0075332B"/>
    <w:rsid w:val="007539B8"/>
    <w:rsid w:val="007575BA"/>
    <w:rsid w:val="007602FF"/>
    <w:rsid w:val="007607C6"/>
    <w:rsid w:val="007626A0"/>
    <w:rsid w:val="00765EC9"/>
    <w:rsid w:val="00770320"/>
    <w:rsid w:val="00776049"/>
    <w:rsid w:val="007765C1"/>
    <w:rsid w:val="00776729"/>
    <w:rsid w:val="00780505"/>
    <w:rsid w:val="007860B7"/>
    <w:rsid w:val="00790294"/>
    <w:rsid w:val="0079178C"/>
    <w:rsid w:val="007A1DEE"/>
    <w:rsid w:val="007A2C2F"/>
    <w:rsid w:val="007A483E"/>
    <w:rsid w:val="007A6DDA"/>
    <w:rsid w:val="007B4F3B"/>
    <w:rsid w:val="007B59D1"/>
    <w:rsid w:val="007C5AF7"/>
    <w:rsid w:val="007D28EA"/>
    <w:rsid w:val="007E0F98"/>
    <w:rsid w:val="007E1F37"/>
    <w:rsid w:val="007E73CA"/>
    <w:rsid w:val="007F0579"/>
    <w:rsid w:val="007F3033"/>
    <w:rsid w:val="007F3FAB"/>
    <w:rsid w:val="00807DF8"/>
    <w:rsid w:val="008155E9"/>
    <w:rsid w:val="00815CFB"/>
    <w:rsid w:val="00815EF1"/>
    <w:rsid w:val="008177C8"/>
    <w:rsid w:val="0082199C"/>
    <w:rsid w:val="00826079"/>
    <w:rsid w:val="00826A1B"/>
    <w:rsid w:val="00827108"/>
    <w:rsid w:val="00831972"/>
    <w:rsid w:val="00831DA4"/>
    <w:rsid w:val="008321BC"/>
    <w:rsid w:val="00841E4C"/>
    <w:rsid w:val="00842723"/>
    <w:rsid w:val="00842EFC"/>
    <w:rsid w:val="008459D0"/>
    <w:rsid w:val="00851E04"/>
    <w:rsid w:val="00853BCA"/>
    <w:rsid w:val="00857B4A"/>
    <w:rsid w:val="00867973"/>
    <w:rsid w:val="008716AC"/>
    <w:rsid w:val="00882A19"/>
    <w:rsid w:val="00882C01"/>
    <w:rsid w:val="00887192"/>
    <w:rsid w:val="008A487B"/>
    <w:rsid w:val="008B2D42"/>
    <w:rsid w:val="008B49E6"/>
    <w:rsid w:val="008B7BFA"/>
    <w:rsid w:val="008C0B52"/>
    <w:rsid w:val="008C1FFB"/>
    <w:rsid w:val="008C3BC0"/>
    <w:rsid w:val="008C5C2E"/>
    <w:rsid w:val="008D1008"/>
    <w:rsid w:val="008E4EBC"/>
    <w:rsid w:val="008F1B90"/>
    <w:rsid w:val="00904884"/>
    <w:rsid w:val="00904D7D"/>
    <w:rsid w:val="0090587F"/>
    <w:rsid w:val="00915016"/>
    <w:rsid w:val="0091585E"/>
    <w:rsid w:val="00916462"/>
    <w:rsid w:val="00921ABC"/>
    <w:rsid w:val="009275A0"/>
    <w:rsid w:val="00931FEE"/>
    <w:rsid w:val="00934CB5"/>
    <w:rsid w:val="00941997"/>
    <w:rsid w:val="00942124"/>
    <w:rsid w:val="00943B14"/>
    <w:rsid w:val="00975310"/>
    <w:rsid w:val="00980674"/>
    <w:rsid w:val="00981B75"/>
    <w:rsid w:val="009847A3"/>
    <w:rsid w:val="009864C5"/>
    <w:rsid w:val="00993315"/>
    <w:rsid w:val="00995AEA"/>
    <w:rsid w:val="009960A6"/>
    <w:rsid w:val="009A15E2"/>
    <w:rsid w:val="009A1A5F"/>
    <w:rsid w:val="009B1E2B"/>
    <w:rsid w:val="009D0353"/>
    <w:rsid w:val="009D3139"/>
    <w:rsid w:val="009E43C7"/>
    <w:rsid w:val="009F1925"/>
    <w:rsid w:val="009F3D7C"/>
    <w:rsid w:val="009F501D"/>
    <w:rsid w:val="00A038C3"/>
    <w:rsid w:val="00A051E1"/>
    <w:rsid w:val="00A054A4"/>
    <w:rsid w:val="00A1398D"/>
    <w:rsid w:val="00A13BE0"/>
    <w:rsid w:val="00A169BF"/>
    <w:rsid w:val="00A23546"/>
    <w:rsid w:val="00A26419"/>
    <w:rsid w:val="00A3142E"/>
    <w:rsid w:val="00A35747"/>
    <w:rsid w:val="00A366C0"/>
    <w:rsid w:val="00A371CF"/>
    <w:rsid w:val="00A42890"/>
    <w:rsid w:val="00A44B7C"/>
    <w:rsid w:val="00A477E5"/>
    <w:rsid w:val="00A56F93"/>
    <w:rsid w:val="00A573AD"/>
    <w:rsid w:val="00A61053"/>
    <w:rsid w:val="00A61C0E"/>
    <w:rsid w:val="00A8259B"/>
    <w:rsid w:val="00A82EB0"/>
    <w:rsid w:val="00A9069B"/>
    <w:rsid w:val="00A90B41"/>
    <w:rsid w:val="00AA3097"/>
    <w:rsid w:val="00AA6613"/>
    <w:rsid w:val="00AB2271"/>
    <w:rsid w:val="00AC1DE6"/>
    <w:rsid w:val="00AC35F2"/>
    <w:rsid w:val="00AC4E0E"/>
    <w:rsid w:val="00AD4C39"/>
    <w:rsid w:val="00AD78AF"/>
    <w:rsid w:val="00AE4C6D"/>
    <w:rsid w:val="00AE5085"/>
    <w:rsid w:val="00AE68FB"/>
    <w:rsid w:val="00AF2C0A"/>
    <w:rsid w:val="00AF3FA0"/>
    <w:rsid w:val="00AF5B56"/>
    <w:rsid w:val="00B00340"/>
    <w:rsid w:val="00B06014"/>
    <w:rsid w:val="00B1119D"/>
    <w:rsid w:val="00B123C7"/>
    <w:rsid w:val="00B13E27"/>
    <w:rsid w:val="00B1448E"/>
    <w:rsid w:val="00B144D2"/>
    <w:rsid w:val="00B16CBB"/>
    <w:rsid w:val="00B26522"/>
    <w:rsid w:val="00B35EEA"/>
    <w:rsid w:val="00B35EFF"/>
    <w:rsid w:val="00B5677F"/>
    <w:rsid w:val="00B601B1"/>
    <w:rsid w:val="00B63A6E"/>
    <w:rsid w:val="00B743B4"/>
    <w:rsid w:val="00B74A1B"/>
    <w:rsid w:val="00B76F41"/>
    <w:rsid w:val="00B84568"/>
    <w:rsid w:val="00B860CA"/>
    <w:rsid w:val="00B91E9C"/>
    <w:rsid w:val="00BA404F"/>
    <w:rsid w:val="00BB2020"/>
    <w:rsid w:val="00BB681E"/>
    <w:rsid w:val="00BC2F12"/>
    <w:rsid w:val="00BC2FAB"/>
    <w:rsid w:val="00BC3888"/>
    <w:rsid w:val="00BF2E7F"/>
    <w:rsid w:val="00BF7FF5"/>
    <w:rsid w:val="00C014F1"/>
    <w:rsid w:val="00C03E25"/>
    <w:rsid w:val="00C07B5F"/>
    <w:rsid w:val="00C106E4"/>
    <w:rsid w:val="00C12842"/>
    <w:rsid w:val="00C179AF"/>
    <w:rsid w:val="00C17A22"/>
    <w:rsid w:val="00C208FC"/>
    <w:rsid w:val="00C20D31"/>
    <w:rsid w:val="00C3105D"/>
    <w:rsid w:val="00C31D2F"/>
    <w:rsid w:val="00C40DA3"/>
    <w:rsid w:val="00C53B3B"/>
    <w:rsid w:val="00C6050B"/>
    <w:rsid w:val="00C6099E"/>
    <w:rsid w:val="00C609D5"/>
    <w:rsid w:val="00C6597B"/>
    <w:rsid w:val="00C772FE"/>
    <w:rsid w:val="00C81B43"/>
    <w:rsid w:val="00C83DDA"/>
    <w:rsid w:val="00C85891"/>
    <w:rsid w:val="00C87F49"/>
    <w:rsid w:val="00C9009E"/>
    <w:rsid w:val="00C93F3E"/>
    <w:rsid w:val="00C957F6"/>
    <w:rsid w:val="00CA2EF7"/>
    <w:rsid w:val="00CA3415"/>
    <w:rsid w:val="00CB2444"/>
    <w:rsid w:val="00CB6253"/>
    <w:rsid w:val="00CC0F7B"/>
    <w:rsid w:val="00CC2906"/>
    <w:rsid w:val="00CC5845"/>
    <w:rsid w:val="00CC786F"/>
    <w:rsid w:val="00CD00B8"/>
    <w:rsid w:val="00CE66CB"/>
    <w:rsid w:val="00CF2016"/>
    <w:rsid w:val="00CF41F3"/>
    <w:rsid w:val="00CF7E86"/>
    <w:rsid w:val="00D043F6"/>
    <w:rsid w:val="00D1202C"/>
    <w:rsid w:val="00D13530"/>
    <w:rsid w:val="00D13F29"/>
    <w:rsid w:val="00D223F3"/>
    <w:rsid w:val="00D22570"/>
    <w:rsid w:val="00D271E5"/>
    <w:rsid w:val="00D30F41"/>
    <w:rsid w:val="00D32D2E"/>
    <w:rsid w:val="00D37EC7"/>
    <w:rsid w:val="00D426E3"/>
    <w:rsid w:val="00D55837"/>
    <w:rsid w:val="00D63665"/>
    <w:rsid w:val="00D640FC"/>
    <w:rsid w:val="00D91E0F"/>
    <w:rsid w:val="00D92601"/>
    <w:rsid w:val="00D927E3"/>
    <w:rsid w:val="00DA15C0"/>
    <w:rsid w:val="00DA6612"/>
    <w:rsid w:val="00DA69EE"/>
    <w:rsid w:val="00DB7CB2"/>
    <w:rsid w:val="00DC4CBE"/>
    <w:rsid w:val="00DC50C2"/>
    <w:rsid w:val="00DD0E2F"/>
    <w:rsid w:val="00DD2159"/>
    <w:rsid w:val="00DD3DF3"/>
    <w:rsid w:val="00DD7C1D"/>
    <w:rsid w:val="00DD7F1B"/>
    <w:rsid w:val="00DE2416"/>
    <w:rsid w:val="00DF0A2C"/>
    <w:rsid w:val="00DF10A7"/>
    <w:rsid w:val="00DF7395"/>
    <w:rsid w:val="00DF7920"/>
    <w:rsid w:val="00E03D41"/>
    <w:rsid w:val="00E05283"/>
    <w:rsid w:val="00E3083D"/>
    <w:rsid w:val="00E33168"/>
    <w:rsid w:val="00E3545A"/>
    <w:rsid w:val="00E41B85"/>
    <w:rsid w:val="00E4319B"/>
    <w:rsid w:val="00E45D9D"/>
    <w:rsid w:val="00E50120"/>
    <w:rsid w:val="00E51F07"/>
    <w:rsid w:val="00E52721"/>
    <w:rsid w:val="00E5716A"/>
    <w:rsid w:val="00E630C8"/>
    <w:rsid w:val="00E70BA3"/>
    <w:rsid w:val="00E76703"/>
    <w:rsid w:val="00E8051D"/>
    <w:rsid w:val="00E91D2B"/>
    <w:rsid w:val="00E93513"/>
    <w:rsid w:val="00E937CE"/>
    <w:rsid w:val="00E93B7B"/>
    <w:rsid w:val="00EA0CE9"/>
    <w:rsid w:val="00EA7253"/>
    <w:rsid w:val="00EC4754"/>
    <w:rsid w:val="00EE1BF4"/>
    <w:rsid w:val="00EE460F"/>
    <w:rsid w:val="00EF6686"/>
    <w:rsid w:val="00F03675"/>
    <w:rsid w:val="00F1230E"/>
    <w:rsid w:val="00F14487"/>
    <w:rsid w:val="00F14787"/>
    <w:rsid w:val="00F16D31"/>
    <w:rsid w:val="00F22CE8"/>
    <w:rsid w:val="00F3273F"/>
    <w:rsid w:val="00F371B5"/>
    <w:rsid w:val="00F41705"/>
    <w:rsid w:val="00F46988"/>
    <w:rsid w:val="00F52542"/>
    <w:rsid w:val="00F54397"/>
    <w:rsid w:val="00F550B8"/>
    <w:rsid w:val="00F56D69"/>
    <w:rsid w:val="00F73EC9"/>
    <w:rsid w:val="00F75B86"/>
    <w:rsid w:val="00F90BC8"/>
    <w:rsid w:val="00F970D1"/>
    <w:rsid w:val="00FA420D"/>
    <w:rsid w:val="00FB0DE5"/>
    <w:rsid w:val="00FB2BB4"/>
    <w:rsid w:val="00FC6E40"/>
    <w:rsid w:val="00FD18F8"/>
    <w:rsid w:val="00FD3CDA"/>
    <w:rsid w:val="00FE1F11"/>
    <w:rsid w:val="00FE3BEB"/>
    <w:rsid w:val="00FF1023"/>
    <w:rsid w:val="00FF104F"/>
    <w:rsid w:val="00FF25DB"/>
    <w:rsid w:val="00FF25E8"/>
    <w:rsid w:val="00FF3A44"/>
    <w:rsid w:val="00FF4956"/>
    <w:rsid w:val="00FF5702"/>
    <w:rsid w:val="42DF0A26"/>
    <w:rsid w:val="6E127821"/>
    <w:rsid w:val="756141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5" fillcolor="white">
      <v:fill color="white"/>
    </o:shapedefaults>
    <o:shapelayout v:ext="edit">
      <o:idmap v:ext="edit" data="1"/>
    </o:shapelayout>
  </w:shapeDefaults>
  <w:decimalSymbol w:val="."/>
  <w:listSeparator w:val=","/>
  <w15:docId w15:val="{C2D37D8C-3174-4378-BDD4-4FAE32E8A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0"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semiHidden="1" w:unhideWhenUsed="1"/>
    <w:lsdException w:name="Block Text" w:uiPriority="0" w:qFormat="1"/>
    <w:lsdException w:name="Hyperlink" w:qFormat="1"/>
    <w:lsdException w:name="FollowedHyperlink" w:semiHidden="1" w:unhideWhenUsed="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051D"/>
    <w:pPr>
      <w:widowControl w:val="0"/>
      <w:jc w:val="both"/>
    </w:pPr>
    <w:rPr>
      <w:rFonts w:ascii="Times New Roman" w:eastAsia="宋体" w:hAnsi="Times New Roman" w:cs="Times New Roman"/>
      <w:kern w:val="2"/>
      <w:sz w:val="21"/>
    </w:rPr>
  </w:style>
  <w:style w:type="paragraph" w:styleId="1">
    <w:name w:val="heading 1"/>
    <w:next w:val="a"/>
    <w:link w:val="1Char"/>
    <w:qFormat/>
    <w:rsid w:val="006848AA"/>
    <w:pPr>
      <w:keepNext/>
      <w:jc w:val="center"/>
      <w:outlineLvl w:val="0"/>
    </w:pPr>
    <w:rPr>
      <w:rFonts w:ascii="黑体" w:eastAsia="宋体" w:hAnsi="Times New Roman" w:cs="Times New Roman"/>
      <w:b/>
      <w:kern w:val="2"/>
      <w:sz w:val="32"/>
      <w:szCs w:val="24"/>
    </w:rPr>
  </w:style>
  <w:style w:type="paragraph" w:styleId="2">
    <w:name w:val="heading 2"/>
    <w:basedOn w:val="a"/>
    <w:next w:val="a"/>
    <w:link w:val="2Char"/>
    <w:qFormat/>
    <w:rsid w:val="00E8051D"/>
    <w:pPr>
      <w:keepNext/>
      <w:keepLines/>
      <w:spacing w:before="260" w:after="260" w:line="415" w:lineRule="auto"/>
      <w:outlineLvl w:val="1"/>
    </w:pPr>
    <w:rPr>
      <w:rFonts w:ascii="Arial" w:eastAsia="黑体" w:hAnsi="Arial"/>
      <w:b/>
      <w:sz w:val="32"/>
    </w:rPr>
  </w:style>
  <w:style w:type="paragraph" w:styleId="3">
    <w:name w:val="heading 3"/>
    <w:basedOn w:val="a"/>
    <w:next w:val="a"/>
    <w:link w:val="3Char"/>
    <w:qFormat/>
    <w:rsid w:val="00E8051D"/>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link w:val="Char"/>
    <w:qFormat/>
    <w:rsid w:val="00E8051D"/>
    <w:pPr>
      <w:autoSpaceDE w:val="0"/>
      <w:autoSpaceDN w:val="0"/>
      <w:adjustRightInd w:val="0"/>
      <w:ind w:firstLine="420"/>
    </w:pPr>
    <w:rPr>
      <w:rFonts w:ascii="宋体"/>
      <w:sz w:val="24"/>
    </w:rPr>
  </w:style>
  <w:style w:type="paragraph" w:styleId="a4">
    <w:name w:val="Document Map"/>
    <w:basedOn w:val="a"/>
    <w:link w:val="Char1"/>
    <w:uiPriority w:val="99"/>
    <w:unhideWhenUsed/>
    <w:qFormat/>
    <w:rsid w:val="00E8051D"/>
    <w:rPr>
      <w:rFonts w:ascii="宋体" w:hAnsiTheme="minorHAnsi" w:cstheme="minorBidi"/>
      <w:sz w:val="18"/>
      <w:szCs w:val="18"/>
    </w:rPr>
  </w:style>
  <w:style w:type="paragraph" w:styleId="a5">
    <w:name w:val="annotation text"/>
    <w:basedOn w:val="a"/>
    <w:link w:val="Char10"/>
    <w:uiPriority w:val="99"/>
    <w:unhideWhenUsed/>
    <w:qFormat/>
    <w:rsid w:val="00E8051D"/>
    <w:pPr>
      <w:jc w:val="left"/>
    </w:pPr>
  </w:style>
  <w:style w:type="paragraph" w:styleId="a6">
    <w:name w:val="Body Text"/>
    <w:next w:val="a"/>
    <w:link w:val="Char0"/>
    <w:qFormat/>
    <w:rsid w:val="00E8051D"/>
    <w:pPr>
      <w:widowControl w:val="0"/>
      <w:spacing w:after="120"/>
      <w:jc w:val="both"/>
    </w:pPr>
    <w:rPr>
      <w:rFonts w:ascii="Times New Roman" w:eastAsia="宋体" w:hAnsi="Times New Roman" w:cs="Times New Roman"/>
      <w:kern w:val="2"/>
      <w:sz w:val="21"/>
      <w:szCs w:val="24"/>
    </w:rPr>
  </w:style>
  <w:style w:type="paragraph" w:styleId="a7">
    <w:name w:val="Body Text Indent"/>
    <w:next w:val="a"/>
    <w:link w:val="Char2"/>
    <w:rsid w:val="00E8051D"/>
    <w:pPr>
      <w:widowControl w:val="0"/>
      <w:spacing w:line="440" w:lineRule="exact"/>
      <w:ind w:firstLineChars="196" w:firstLine="196"/>
      <w:jc w:val="both"/>
    </w:pPr>
    <w:rPr>
      <w:rFonts w:ascii="宋体" w:eastAsia="宋体" w:hAnsi="Times New Roman" w:cs="Century"/>
      <w:spacing w:val="2"/>
      <w:kern w:val="2"/>
      <w:sz w:val="21"/>
      <w:szCs w:val="24"/>
    </w:rPr>
  </w:style>
  <w:style w:type="paragraph" w:styleId="a8">
    <w:name w:val="Block Text"/>
    <w:qFormat/>
    <w:rsid w:val="00E8051D"/>
    <w:pPr>
      <w:widowControl w:val="0"/>
      <w:adjustRightInd w:val="0"/>
      <w:ind w:left="420" w:right="33"/>
      <w:textAlignment w:val="baseline"/>
    </w:pPr>
    <w:rPr>
      <w:rFonts w:ascii="Times New Roman" w:eastAsia="宋体" w:hAnsi="Times New Roman" w:cs="Times New Roman"/>
      <w:sz w:val="24"/>
    </w:rPr>
  </w:style>
  <w:style w:type="paragraph" w:styleId="a9">
    <w:name w:val="Plain Text"/>
    <w:basedOn w:val="a"/>
    <w:next w:val="a3"/>
    <w:link w:val="Char11"/>
    <w:qFormat/>
    <w:rsid w:val="00E8051D"/>
    <w:rPr>
      <w:rFonts w:ascii="宋体" w:eastAsiaTheme="minorEastAsia" w:hAnsi="宋体" w:cstheme="minorBidi"/>
      <w:sz w:val="26"/>
      <w:szCs w:val="22"/>
    </w:rPr>
  </w:style>
  <w:style w:type="paragraph" w:styleId="aa">
    <w:name w:val="Date"/>
    <w:next w:val="a"/>
    <w:link w:val="Char3"/>
    <w:qFormat/>
    <w:rsid w:val="00E8051D"/>
    <w:pPr>
      <w:widowControl w:val="0"/>
      <w:jc w:val="both"/>
    </w:pPr>
    <w:rPr>
      <w:rFonts w:ascii="宋体" w:eastAsia="宋体" w:hAnsi="宋体" w:cs="Times New Roman"/>
      <w:kern w:val="2"/>
      <w:sz w:val="24"/>
    </w:rPr>
  </w:style>
  <w:style w:type="paragraph" w:styleId="20">
    <w:name w:val="Body Text Indent 2"/>
    <w:link w:val="2Char0"/>
    <w:rsid w:val="00E8051D"/>
    <w:pPr>
      <w:widowControl w:val="0"/>
      <w:spacing w:line="420" w:lineRule="exact"/>
      <w:ind w:firstLineChars="195" w:firstLine="195"/>
      <w:jc w:val="both"/>
    </w:pPr>
    <w:rPr>
      <w:rFonts w:ascii="Times New Roman" w:eastAsia="宋体" w:hAnsi="Times New Roman" w:cs="Times New Roman"/>
      <w:kern w:val="2"/>
      <w:sz w:val="21"/>
      <w:szCs w:val="24"/>
    </w:rPr>
  </w:style>
  <w:style w:type="paragraph" w:styleId="ab">
    <w:name w:val="Balloon Text"/>
    <w:basedOn w:val="a"/>
    <w:link w:val="Char12"/>
    <w:uiPriority w:val="99"/>
    <w:unhideWhenUsed/>
    <w:qFormat/>
    <w:rsid w:val="00E8051D"/>
    <w:rPr>
      <w:rFonts w:asciiTheme="minorHAnsi" w:hAnsiTheme="minorHAnsi" w:cstheme="minorBidi"/>
      <w:sz w:val="18"/>
      <w:szCs w:val="18"/>
    </w:rPr>
  </w:style>
  <w:style w:type="paragraph" w:styleId="ac">
    <w:name w:val="footer"/>
    <w:basedOn w:val="a"/>
    <w:link w:val="Char13"/>
    <w:qFormat/>
    <w:rsid w:val="00E8051D"/>
    <w:pPr>
      <w:tabs>
        <w:tab w:val="center" w:pos="4153"/>
        <w:tab w:val="right" w:pos="8307"/>
      </w:tabs>
      <w:snapToGrid w:val="0"/>
      <w:jc w:val="left"/>
    </w:pPr>
    <w:rPr>
      <w:rFonts w:asciiTheme="minorHAnsi" w:hAnsiTheme="minorHAnsi" w:cstheme="minorBidi"/>
      <w:sz w:val="18"/>
      <w:szCs w:val="22"/>
    </w:rPr>
  </w:style>
  <w:style w:type="paragraph" w:styleId="ad">
    <w:name w:val="header"/>
    <w:basedOn w:val="a"/>
    <w:link w:val="Char4"/>
    <w:qFormat/>
    <w:rsid w:val="00E8051D"/>
    <w:pPr>
      <w:pBdr>
        <w:bottom w:val="single" w:sz="6" w:space="1" w:color="auto"/>
      </w:pBdr>
      <w:tabs>
        <w:tab w:val="center" w:pos="4153"/>
        <w:tab w:val="right" w:pos="8307"/>
      </w:tabs>
      <w:snapToGrid w:val="0"/>
      <w:jc w:val="center"/>
    </w:pPr>
    <w:rPr>
      <w:sz w:val="18"/>
    </w:rPr>
  </w:style>
  <w:style w:type="paragraph" w:styleId="4">
    <w:name w:val="toc 4"/>
    <w:basedOn w:val="a"/>
    <w:next w:val="a"/>
    <w:qFormat/>
    <w:rsid w:val="00E8051D"/>
    <w:pPr>
      <w:ind w:left="1260"/>
    </w:pPr>
  </w:style>
  <w:style w:type="paragraph" w:styleId="ae">
    <w:name w:val="Normal (Web)"/>
    <w:basedOn w:val="a"/>
    <w:qFormat/>
    <w:rsid w:val="00E8051D"/>
    <w:pPr>
      <w:spacing w:before="100" w:beforeAutospacing="1" w:after="100" w:afterAutospacing="1"/>
      <w:jc w:val="left"/>
    </w:pPr>
    <w:rPr>
      <w:rFonts w:ascii="Calibri" w:hAnsi="Calibri"/>
      <w:kern w:val="0"/>
      <w:sz w:val="24"/>
      <w:szCs w:val="24"/>
    </w:rPr>
  </w:style>
  <w:style w:type="paragraph" w:styleId="af">
    <w:name w:val="annotation subject"/>
    <w:basedOn w:val="a5"/>
    <w:next w:val="a5"/>
    <w:link w:val="Char14"/>
    <w:uiPriority w:val="99"/>
    <w:unhideWhenUsed/>
    <w:qFormat/>
    <w:rsid w:val="00E8051D"/>
    <w:rPr>
      <w:rFonts w:asciiTheme="minorHAnsi" w:hAnsiTheme="minorHAnsi" w:cstheme="minorBidi"/>
      <w:b/>
      <w:bCs/>
      <w:szCs w:val="22"/>
    </w:rPr>
  </w:style>
  <w:style w:type="table" w:styleId="af0">
    <w:name w:val="Table Grid"/>
    <w:basedOn w:val="a1"/>
    <w:uiPriority w:val="59"/>
    <w:qFormat/>
    <w:rsid w:val="00E8051D"/>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qFormat/>
    <w:rsid w:val="00E8051D"/>
  </w:style>
  <w:style w:type="character" w:styleId="af2">
    <w:name w:val="Hyperlink"/>
    <w:uiPriority w:val="99"/>
    <w:qFormat/>
    <w:rsid w:val="00E8051D"/>
    <w:rPr>
      <w:color w:val="0000FF"/>
      <w:u w:val="single"/>
    </w:rPr>
  </w:style>
  <w:style w:type="character" w:styleId="af3">
    <w:name w:val="annotation reference"/>
    <w:uiPriority w:val="99"/>
    <w:unhideWhenUsed/>
    <w:qFormat/>
    <w:rsid w:val="00E8051D"/>
    <w:rPr>
      <w:sz w:val="21"/>
      <w:szCs w:val="21"/>
    </w:rPr>
  </w:style>
  <w:style w:type="character" w:customStyle="1" w:styleId="1Char">
    <w:name w:val="标题 1 Char"/>
    <w:basedOn w:val="a0"/>
    <w:link w:val="1"/>
    <w:rsid w:val="006848AA"/>
    <w:rPr>
      <w:rFonts w:ascii="黑体" w:eastAsia="宋体" w:hAnsi="Times New Roman" w:cs="Times New Roman"/>
      <w:b/>
      <w:kern w:val="2"/>
      <w:sz w:val="32"/>
      <w:szCs w:val="24"/>
    </w:rPr>
  </w:style>
  <w:style w:type="character" w:customStyle="1" w:styleId="2Char">
    <w:name w:val="标题 2 Char"/>
    <w:basedOn w:val="a0"/>
    <w:link w:val="2"/>
    <w:rsid w:val="00E8051D"/>
    <w:rPr>
      <w:rFonts w:ascii="Arial" w:eastAsia="黑体" w:hAnsi="Arial" w:cs="Times New Roman"/>
      <w:b/>
      <w:sz w:val="32"/>
      <w:szCs w:val="20"/>
    </w:rPr>
  </w:style>
  <w:style w:type="character" w:customStyle="1" w:styleId="3Char">
    <w:name w:val="标题 3 Char"/>
    <w:basedOn w:val="a0"/>
    <w:link w:val="3"/>
    <w:qFormat/>
    <w:rsid w:val="00E8051D"/>
    <w:rPr>
      <w:rFonts w:ascii="Times New Roman" w:eastAsia="宋体" w:hAnsi="Times New Roman" w:cs="Times New Roman"/>
      <w:b/>
      <w:sz w:val="32"/>
      <w:szCs w:val="20"/>
    </w:rPr>
  </w:style>
  <w:style w:type="character" w:customStyle="1" w:styleId="Char5">
    <w:name w:val="批注框文本 Char"/>
    <w:uiPriority w:val="99"/>
    <w:qFormat/>
    <w:rsid w:val="00E8051D"/>
    <w:rPr>
      <w:rFonts w:eastAsia="宋体"/>
      <w:sz w:val="18"/>
      <w:szCs w:val="18"/>
    </w:rPr>
  </w:style>
  <w:style w:type="character" w:customStyle="1" w:styleId="Char6">
    <w:name w:val="批注主题 Char"/>
    <w:uiPriority w:val="99"/>
    <w:qFormat/>
    <w:rsid w:val="00E8051D"/>
    <w:rPr>
      <w:rFonts w:eastAsia="宋体"/>
      <w:b/>
      <w:bCs/>
    </w:rPr>
  </w:style>
  <w:style w:type="character" w:customStyle="1" w:styleId="Char7">
    <w:name w:val="文档结构图 Char"/>
    <w:uiPriority w:val="99"/>
    <w:qFormat/>
    <w:rsid w:val="00E8051D"/>
    <w:rPr>
      <w:rFonts w:ascii="宋体" w:eastAsia="宋体"/>
      <w:sz w:val="18"/>
      <w:szCs w:val="18"/>
    </w:rPr>
  </w:style>
  <w:style w:type="character" w:customStyle="1" w:styleId="Char8">
    <w:name w:val="批注文字 Char"/>
    <w:uiPriority w:val="99"/>
    <w:semiHidden/>
    <w:qFormat/>
    <w:rsid w:val="00E8051D"/>
    <w:rPr>
      <w:rFonts w:eastAsia="宋体"/>
      <w:kern w:val="2"/>
      <w:sz w:val="21"/>
    </w:rPr>
  </w:style>
  <w:style w:type="character" w:customStyle="1" w:styleId="Char9">
    <w:name w:val="页脚 Char"/>
    <w:qFormat/>
    <w:rsid w:val="00E8051D"/>
    <w:rPr>
      <w:rFonts w:eastAsia="宋体"/>
      <w:sz w:val="18"/>
    </w:rPr>
  </w:style>
  <w:style w:type="character" w:customStyle="1" w:styleId="Chara">
    <w:name w:val="纯文本 Char"/>
    <w:qFormat/>
    <w:rsid w:val="00E8051D"/>
    <w:rPr>
      <w:rFonts w:ascii="宋体" w:hAnsi="宋体"/>
      <w:sz w:val="26"/>
    </w:rPr>
  </w:style>
  <w:style w:type="character" w:customStyle="1" w:styleId="Char1">
    <w:name w:val="文档结构图 Char1"/>
    <w:basedOn w:val="a0"/>
    <w:link w:val="a4"/>
    <w:uiPriority w:val="99"/>
    <w:semiHidden/>
    <w:qFormat/>
    <w:rsid w:val="00E8051D"/>
    <w:rPr>
      <w:rFonts w:ascii="宋体" w:eastAsia="宋体" w:hAnsi="Times New Roman" w:cs="Times New Roman"/>
      <w:sz w:val="18"/>
      <w:szCs w:val="18"/>
    </w:rPr>
  </w:style>
  <w:style w:type="character" w:customStyle="1" w:styleId="Char10">
    <w:name w:val="批注文字 Char1"/>
    <w:basedOn w:val="a0"/>
    <w:link w:val="a5"/>
    <w:uiPriority w:val="99"/>
    <w:semiHidden/>
    <w:qFormat/>
    <w:rsid w:val="00E8051D"/>
    <w:rPr>
      <w:rFonts w:ascii="Times New Roman" w:eastAsia="宋体" w:hAnsi="Times New Roman" w:cs="Times New Roman"/>
      <w:szCs w:val="20"/>
    </w:rPr>
  </w:style>
  <w:style w:type="character" w:customStyle="1" w:styleId="Char14">
    <w:name w:val="批注主题 Char1"/>
    <w:basedOn w:val="Char10"/>
    <w:link w:val="af"/>
    <w:uiPriority w:val="99"/>
    <w:semiHidden/>
    <w:qFormat/>
    <w:rsid w:val="00E8051D"/>
    <w:rPr>
      <w:rFonts w:ascii="Times New Roman" w:eastAsia="宋体" w:hAnsi="Times New Roman" w:cs="Times New Roman"/>
      <w:b/>
      <w:bCs/>
      <w:szCs w:val="20"/>
    </w:rPr>
  </w:style>
  <w:style w:type="character" w:customStyle="1" w:styleId="Char0">
    <w:name w:val="正文文本 Char"/>
    <w:basedOn w:val="a0"/>
    <w:link w:val="a6"/>
    <w:rsid w:val="00E8051D"/>
    <w:rPr>
      <w:rFonts w:ascii="Times New Roman" w:eastAsia="宋体" w:hAnsi="Times New Roman" w:cs="Times New Roman"/>
      <w:szCs w:val="24"/>
    </w:rPr>
  </w:style>
  <w:style w:type="character" w:customStyle="1" w:styleId="Char2">
    <w:name w:val="正文文本缩进 Char"/>
    <w:basedOn w:val="a0"/>
    <w:link w:val="a7"/>
    <w:rsid w:val="00E8051D"/>
    <w:rPr>
      <w:rFonts w:ascii="宋体" w:eastAsia="宋体" w:hAnsi="Times New Roman" w:cs="Century"/>
      <w:spacing w:val="2"/>
      <w:szCs w:val="24"/>
    </w:rPr>
  </w:style>
  <w:style w:type="character" w:customStyle="1" w:styleId="Char11">
    <w:name w:val="纯文本 Char1"/>
    <w:basedOn w:val="a0"/>
    <w:link w:val="a9"/>
    <w:uiPriority w:val="99"/>
    <w:rsid w:val="00E8051D"/>
    <w:rPr>
      <w:rFonts w:ascii="宋体" w:eastAsia="宋体" w:hAnsi="Courier New" w:cs="Courier New"/>
      <w:szCs w:val="21"/>
    </w:rPr>
  </w:style>
  <w:style w:type="character" w:customStyle="1" w:styleId="Char3">
    <w:name w:val="日期 Char"/>
    <w:basedOn w:val="a0"/>
    <w:link w:val="aa"/>
    <w:qFormat/>
    <w:rsid w:val="00E8051D"/>
    <w:rPr>
      <w:rFonts w:ascii="宋体" w:eastAsia="宋体" w:hAnsi="宋体" w:cs="Times New Roman"/>
      <w:sz w:val="24"/>
      <w:szCs w:val="20"/>
    </w:rPr>
  </w:style>
  <w:style w:type="character" w:customStyle="1" w:styleId="2Char0">
    <w:name w:val="正文文本缩进 2 Char"/>
    <w:basedOn w:val="a0"/>
    <w:link w:val="20"/>
    <w:qFormat/>
    <w:rsid w:val="00E8051D"/>
    <w:rPr>
      <w:rFonts w:ascii="Times New Roman" w:eastAsia="宋体" w:hAnsi="Times New Roman" w:cs="Times New Roman"/>
      <w:szCs w:val="24"/>
    </w:rPr>
  </w:style>
  <w:style w:type="character" w:customStyle="1" w:styleId="Char12">
    <w:name w:val="批注框文本 Char1"/>
    <w:basedOn w:val="a0"/>
    <w:link w:val="ab"/>
    <w:uiPriority w:val="99"/>
    <w:semiHidden/>
    <w:qFormat/>
    <w:rsid w:val="00E8051D"/>
    <w:rPr>
      <w:rFonts w:ascii="Times New Roman" w:eastAsia="宋体" w:hAnsi="Times New Roman" w:cs="Times New Roman"/>
      <w:sz w:val="18"/>
      <w:szCs w:val="18"/>
    </w:rPr>
  </w:style>
  <w:style w:type="character" w:customStyle="1" w:styleId="Char13">
    <w:name w:val="页脚 Char1"/>
    <w:basedOn w:val="a0"/>
    <w:link w:val="ac"/>
    <w:uiPriority w:val="99"/>
    <w:semiHidden/>
    <w:qFormat/>
    <w:rsid w:val="00E8051D"/>
    <w:rPr>
      <w:rFonts w:ascii="Times New Roman" w:eastAsia="宋体" w:hAnsi="Times New Roman" w:cs="Times New Roman"/>
      <w:sz w:val="18"/>
      <w:szCs w:val="18"/>
    </w:rPr>
  </w:style>
  <w:style w:type="character" w:customStyle="1" w:styleId="Char4">
    <w:name w:val="页眉 Char"/>
    <w:basedOn w:val="a0"/>
    <w:link w:val="ad"/>
    <w:qFormat/>
    <w:rsid w:val="00E8051D"/>
    <w:rPr>
      <w:rFonts w:ascii="Times New Roman" w:eastAsia="宋体" w:hAnsi="Times New Roman" w:cs="Times New Roman"/>
      <w:sz w:val="18"/>
      <w:szCs w:val="20"/>
    </w:rPr>
  </w:style>
  <w:style w:type="paragraph" w:customStyle="1" w:styleId="10">
    <w:name w:val="列出段落1"/>
    <w:basedOn w:val="a"/>
    <w:uiPriority w:val="34"/>
    <w:qFormat/>
    <w:rsid w:val="00E8051D"/>
    <w:pPr>
      <w:ind w:firstLineChars="200" w:firstLine="420"/>
    </w:pPr>
  </w:style>
  <w:style w:type="paragraph" w:customStyle="1" w:styleId="11">
    <w:name w:val="纯文本1"/>
    <w:next w:val="4"/>
    <w:qFormat/>
    <w:rsid w:val="00E8051D"/>
    <w:pPr>
      <w:widowControl w:val="0"/>
      <w:adjustRightInd w:val="0"/>
      <w:jc w:val="both"/>
      <w:textAlignment w:val="baseline"/>
    </w:pPr>
    <w:rPr>
      <w:rFonts w:ascii="宋体" w:eastAsia="宋体" w:hAnsi="宋体" w:cs="Times New Roman"/>
      <w:kern w:val="2"/>
      <w:sz w:val="26"/>
    </w:rPr>
  </w:style>
  <w:style w:type="paragraph" w:customStyle="1" w:styleId="110">
    <w:name w:val="列出段落11"/>
    <w:basedOn w:val="a"/>
    <w:uiPriority w:val="99"/>
    <w:qFormat/>
    <w:rsid w:val="00E8051D"/>
    <w:pPr>
      <w:ind w:firstLineChars="200" w:firstLine="420"/>
    </w:pPr>
  </w:style>
  <w:style w:type="paragraph" w:customStyle="1" w:styleId="12">
    <w:name w:val="正文文本缩进1"/>
    <w:basedOn w:val="a"/>
    <w:qFormat/>
    <w:rsid w:val="00E8051D"/>
    <w:pPr>
      <w:spacing w:line="200" w:lineRule="exact"/>
      <w:ind w:firstLine="301"/>
    </w:pPr>
    <w:rPr>
      <w:rFonts w:ascii="宋体" w:hAnsi="Courier New"/>
      <w:spacing w:val="-4"/>
      <w:sz w:val="18"/>
    </w:rPr>
  </w:style>
  <w:style w:type="paragraph" w:customStyle="1" w:styleId="21">
    <w:name w:val="正文文本缩进2"/>
    <w:basedOn w:val="a"/>
    <w:qFormat/>
    <w:rsid w:val="00E8051D"/>
    <w:pPr>
      <w:spacing w:line="200" w:lineRule="exact"/>
      <w:ind w:firstLine="301"/>
    </w:pPr>
    <w:rPr>
      <w:rFonts w:ascii="宋体" w:hAnsi="Courier New"/>
      <w:spacing w:val="-4"/>
      <w:kern w:val="0"/>
      <w:sz w:val="18"/>
    </w:rPr>
  </w:style>
  <w:style w:type="character" w:customStyle="1" w:styleId="13">
    <w:name w:val="页码1"/>
    <w:basedOn w:val="a0"/>
    <w:rsid w:val="00E8051D"/>
  </w:style>
  <w:style w:type="paragraph" w:customStyle="1" w:styleId="210">
    <w:name w:val="正文文本缩进21"/>
    <w:basedOn w:val="a"/>
    <w:qFormat/>
    <w:rsid w:val="00E8051D"/>
    <w:pPr>
      <w:spacing w:line="200" w:lineRule="exact"/>
      <w:ind w:firstLine="301"/>
    </w:pPr>
    <w:rPr>
      <w:rFonts w:ascii="宋体" w:hAnsi="Courier New"/>
      <w:spacing w:val="-4"/>
      <w:kern w:val="0"/>
      <w:sz w:val="18"/>
    </w:rPr>
  </w:style>
  <w:style w:type="paragraph" w:customStyle="1" w:styleId="14">
    <w:name w:val="修订1"/>
    <w:hidden/>
    <w:uiPriority w:val="99"/>
    <w:semiHidden/>
    <w:rsid w:val="00E8051D"/>
    <w:rPr>
      <w:rFonts w:ascii="Times New Roman" w:eastAsia="宋体" w:hAnsi="Times New Roman" w:cs="Times New Roman"/>
      <w:kern w:val="2"/>
      <w:sz w:val="21"/>
    </w:rPr>
  </w:style>
  <w:style w:type="character" w:customStyle="1" w:styleId="Char">
    <w:name w:val="正文缩进 Char"/>
    <w:link w:val="a3"/>
    <w:qFormat/>
    <w:rsid w:val="00E8051D"/>
    <w:rPr>
      <w:rFonts w:ascii="宋体" w:eastAsia="宋体" w:hAnsi="Times New Roman" w:cs="Times New Roman"/>
      <w:kern w:val="2"/>
      <w:sz w:val="24"/>
    </w:rPr>
  </w:style>
  <w:style w:type="paragraph" w:customStyle="1" w:styleId="af4">
    <w:name w:val="Í¼±íÕýÎÄ"/>
    <w:basedOn w:val="a"/>
    <w:next w:val="a3"/>
    <w:rsid w:val="00E8051D"/>
    <w:pPr>
      <w:ind w:firstLineChars="200" w:firstLine="420"/>
    </w:pPr>
    <w:rPr>
      <w:sz w:val="24"/>
    </w:rPr>
  </w:style>
  <w:style w:type="paragraph" w:styleId="af5">
    <w:name w:val="List Paragraph"/>
    <w:basedOn w:val="a"/>
    <w:uiPriority w:val="34"/>
    <w:qFormat/>
    <w:rsid w:val="00E8051D"/>
    <w:pPr>
      <w:ind w:firstLineChars="200" w:firstLine="420"/>
    </w:pPr>
    <w:rPr>
      <w:rFonts w:ascii="Calibri" w:hAnsi="Calibri"/>
      <w:szCs w:val="22"/>
    </w:rPr>
  </w:style>
  <w:style w:type="character" w:customStyle="1" w:styleId="font01">
    <w:name w:val="font01"/>
    <w:qFormat/>
    <w:rsid w:val="00E8051D"/>
    <w:rPr>
      <w:rFonts w:ascii="宋体" w:eastAsia="宋体" w:hAnsi="宋体" w:cs="宋体" w:hint="eastAsia"/>
      <w:color w:val="000000"/>
      <w:sz w:val="24"/>
      <w:szCs w:val="24"/>
      <w:u w:val="none"/>
    </w:rPr>
  </w:style>
  <w:style w:type="paragraph" w:customStyle="1" w:styleId="22">
    <w:name w:val="纯文本2"/>
    <w:next w:val="4"/>
    <w:rsid w:val="00E8051D"/>
    <w:pPr>
      <w:widowControl w:val="0"/>
      <w:adjustRightInd w:val="0"/>
      <w:jc w:val="both"/>
      <w:textAlignment w:val="baseline"/>
    </w:pPr>
    <w:rPr>
      <w:rFonts w:ascii="宋体" w:eastAsia="宋体" w:hAnsi="Times New Roman" w:cs="Times New Roman"/>
      <w:kern w:val="2"/>
      <w:sz w:val="26"/>
      <w:szCs w:val="22"/>
    </w:rPr>
  </w:style>
  <w:style w:type="paragraph" w:styleId="TOC">
    <w:name w:val="TOC Heading"/>
    <w:basedOn w:val="1"/>
    <w:next w:val="a"/>
    <w:uiPriority w:val="39"/>
    <w:semiHidden/>
    <w:unhideWhenUsed/>
    <w:qFormat/>
    <w:rsid w:val="00E4319B"/>
    <w:pPr>
      <w:keepLines/>
      <w:spacing w:before="480" w:line="276" w:lineRule="auto"/>
      <w:jc w:val="left"/>
      <w:outlineLvl w:val="9"/>
    </w:pPr>
    <w:rPr>
      <w:rFonts w:asciiTheme="majorHAnsi" w:eastAsiaTheme="majorEastAsia" w:hAnsiTheme="majorHAnsi" w:cstheme="majorBidi"/>
      <w:bCs/>
      <w:color w:val="365F91" w:themeColor="accent1" w:themeShade="BF"/>
      <w:kern w:val="0"/>
      <w:sz w:val="28"/>
      <w:szCs w:val="28"/>
    </w:rPr>
  </w:style>
  <w:style w:type="paragraph" w:styleId="15">
    <w:name w:val="toc 1"/>
    <w:basedOn w:val="a"/>
    <w:next w:val="a"/>
    <w:autoRedefine/>
    <w:uiPriority w:val="39"/>
    <w:unhideWhenUsed/>
    <w:rsid w:val="00E4319B"/>
  </w:style>
  <w:style w:type="character" w:customStyle="1" w:styleId="NormalCharacter">
    <w:name w:val="NormalCharacter"/>
    <w:semiHidden/>
    <w:rsid w:val="002A6F97"/>
  </w:style>
  <w:style w:type="character" w:styleId="af6">
    <w:name w:val="Strong"/>
    <w:basedOn w:val="a0"/>
    <w:uiPriority w:val="22"/>
    <w:qFormat/>
    <w:rsid w:val="00D63665"/>
    <w:rPr>
      <w:rFonts w:cs="Times New Roman"/>
      <w:b/>
      <w:bCs/>
    </w:rPr>
  </w:style>
  <w:style w:type="paragraph" w:customStyle="1" w:styleId="Web">
    <w:name w:val="普通 (Web)"/>
    <w:basedOn w:val="a"/>
    <w:rsid w:val="00D63665"/>
    <w:pPr>
      <w:widowControl/>
      <w:spacing w:before="100" w:beforeAutospacing="1" w:after="100" w:afterAutospacing="1"/>
      <w:jc w:val="left"/>
    </w:pPr>
    <w:rPr>
      <w:rFonts w:ascii="宋体" w:hAnsi="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 Id="rId22"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1"/>
    <customShpInfo spid="_x0000_s2050"/>
    <customShpInfo spid="_x0000_s2049"/>
    <customShpInfo spid="_x0000_s2054"/>
    <customShpInfo spid="_x0000_s2053"/>
    <customShpInfo spid="_x0000_s2052"/>
    <customShpInfo spid="_x0000_s1026"/>
    <customShpInfo spid="_x0000_s1041"/>
    <customShpInfo spid="_x0000_s1039"/>
    <customShpInfo spid="_x0000_s104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CF6374-61D3-44DC-8D8F-FDDF1C16A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1224</TotalTime>
  <Pages>39</Pages>
  <Words>4479</Words>
  <Characters>25533</Characters>
  <Application>Microsoft Office Word</Application>
  <DocSecurity>0</DocSecurity>
  <Lines>212</Lines>
  <Paragraphs>59</Paragraphs>
  <ScaleCrop>false</ScaleCrop>
  <Company>Lenovo</Company>
  <LinksUpToDate>false</LinksUpToDate>
  <CharactersWithSpaces>29953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王波</dc:creator>
  <cp:lastModifiedBy>徐 菁</cp:lastModifiedBy>
  <cp:revision>358</cp:revision>
  <cp:lastPrinted>2017-10-08T03:39:00Z</cp:lastPrinted>
  <dcterms:created xsi:type="dcterms:W3CDTF">2017-08-15T11:35:00Z</dcterms:created>
  <dcterms:modified xsi:type="dcterms:W3CDTF">2019-10-15T08:48:00Z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