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B3597" w14:textId="77777777" w:rsidR="007A643C" w:rsidRDefault="007A643C">
      <w:pPr>
        <w:jc w:val="left"/>
        <w:rPr>
          <w:rFonts w:ascii="宋体" w:hAnsi="宋体" w:cs="宋体"/>
          <w:sz w:val="44"/>
          <w:szCs w:val="44"/>
        </w:rPr>
      </w:pPr>
    </w:p>
    <w:p w14:paraId="4873AB49" w14:textId="77777777" w:rsidR="007A643C" w:rsidRDefault="007A643C">
      <w:pPr>
        <w:jc w:val="left"/>
        <w:rPr>
          <w:rFonts w:ascii="宋体" w:hAnsi="宋体" w:cs="宋体"/>
          <w:sz w:val="44"/>
          <w:szCs w:val="44"/>
        </w:rPr>
      </w:pPr>
    </w:p>
    <w:p w14:paraId="187EE9A9" w14:textId="77777777" w:rsidR="007A643C" w:rsidRDefault="007A643C">
      <w:pPr>
        <w:snapToGrid w:val="0"/>
        <w:spacing w:line="360" w:lineRule="auto"/>
        <w:jc w:val="center"/>
        <w:rPr>
          <w:rFonts w:ascii="宋体" w:hAnsi="宋体" w:cs="黑体"/>
          <w:b/>
          <w:spacing w:val="170"/>
          <w:kern w:val="0"/>
          <w:sz w:val="84"/>
          <w:szCs w:val="84"/>
        </w:rPr>
      </w:pPr>
    </w:p>
    <w:p w14:paraId="57D6BF93" w14:textId="77777777" w:rsidR="007A643C" w:rsidRDefault="00B11D1E">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14:paraId="648059AB" w14:textId="77777777" w:rsidR="007A643C" w:rsidRDefault="00B11D1E">
      <w:pPr>
        <w:tabs>
          <w:tab w:val="left" w:pos="2450"/>
        </w:tabs>
        <w:spacing w:line="680" w:lineRule="exact"/>
        <w:rPr>
          <w:rFonts w:ascii="宋体" w:hAnsi="宋体" w:cs="宋体"/>
          <w:sz w:val="44"/>
          <w:szCs w:val="44"/>
        </w:rPr>
      </w:pPr>
      <w:r>
        <w:rPr>
          <w:rFonts w:ascii="宋体" w:hAnsi="宋体" w:cs="宋体"/>
          <w:sz w:val="44"/>
          <w:szCs w:val="44"/>
        </w:rPr>
        <w:tab/>
      </w:r>
    </w:p>
    <w:p w14:paraId="2AFCEB36" w14:textId="77777777" w:rsidR="007A643C" w:rsidRDefault="007A643C">
      <w:pPr>
        <w:adjustRightInd w:val="0"/>
        <w:snapToGrid w:val="0"/>
        <w:spacing w:line="800" w:lineRule="exact"/>
        <w:rPr>
          <w:rFonts w:ascii="宋体" w:hAnsi="宋体" w:cs="宋体"/>
          <w:sz w:val="44"/>
          <w:szCs w:val="44"/>
        </w:rPr>
      </w:pPr>
    </w:p>
    <w:p w14:paraId="43D83449" w14:textId="49721469" w:rsidR="007A643C" w:rsidRDefault="00B11D1E">
      <w:pPr>
        <w:adjustRightInd w:val="0"/>
        <w:snapToGrid w:val="0"/>
        <w:spacing w:line="800" w:lineRule="exact"/>
        <w:ind w:firstLineChars="550" w:firstLine="1540"/>
        <w:rPr>
          <w:rFonts w:ascii="宋体" w:hAnsi="宋体"/>
          <w:bCs/>
          <w:sz w:val="28"/>
          <w:szCs w:val="32"/>
        </w:rPr>
      </w:pPr>
      <w:r>
        <w:rPr>
          <w:rFonts w:ascii="宋体" w:hAnsi="宋体" w:hint="eastAsia"/>
          <w:bCs/>
          <w:sz w:val="28"/>
          <w:szCs w:val="32"/>
        </w:rPr>
        <w:t>招标项目编号：</w:t>
      </w:r>
      <w:r w:rsidR="00DD019A" w:rsidRPr="00DD019A">
        <w:rPr>
          <w:rFonts w:ascii="宋体" w:hAnsi="宋体"/>
          <w:bCs/>
          <w:sz w:val="28"/>
          <w:szCs w:val="32"/>
        </w:rPr>
        <w:t>CT-SG-2019062</w:t>
      </w:r>
    </w:p>
    <w:p w14:paraId="585A9ACD" w14:textId="77777777" w:rsidR="007A643C" w:rsidRDefault="00B11D1E">
      <w:pPr>
        <w:adjustRightInd w:val="0"/>
        <w:snapToGrid w:val="0"/>
        <w:spacing w:line="800" w:lineRule="exact"/>
        <w:ind w:leftChars="700" w:left="3570" w:hangingChars="750" w:hanging="2100"/>
        <w:rPr>
          <w:rFonts w:ascii="宋体" w:hAnsi="宋体"/>
          <w:bCs/>
          <w:sz w:val="28"/>
          <w:szCs w:val="32"/>
        </w:rPr>
      </w:pPr>
      <w:r>
        <w:rPr>
          <w:rFonts w:ascii="宋体" w:hAnsi="宋体" w:hint="eastAsia"/>
          <w:bCs/>
          <w:sz w:val="28"/>
          <w:szCs w:val="32"/>
        </w:rPr>
        <w:t>招标项目名称：牡丹和府防火门、卷帘门采购及安装工程</w:t>
      </w:r>
    </w:p>
    <w:p w14:paraId="26F192DA" w14:textId="77777777" w:rsidR="007A643C" w:rsidRDefault="00B11D1E">
      <w:pPr>
        <w:adjustRightInd w:val="0"/>
        <w:snapToGrid w:val="0"/>
        <w:spacing w:line="800" w:lineRule="exact"/>
        <w:ind w:firstLineChars="450" w:firstLine="153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称：常州达辉建设有限公司</w:t>
      </w:r>
    </w:p>
    <w:p w14:paraId="1C9B69A6" w14:textId="77777777" w:rsidR="007A643C" w:rsidRDefault="007A643C">
      <w:pPr>
        <w:spacing w:line="680" w:lineRule="exact"/>
        <w:jc w:val="center"/>
        <w:rPr>
          <w:rFonts w:ascii="宋体" w:hAnsi="宋体" w:cs="宋体"/>
          <w:sz w:val="44"/>
          <w:szCs w:val="44"/>
        </w:rPr>
      </w:pPr>
    </w:p>
    <w:p w14:paraId="1130BE7A" w14:textId="77777777" w:rsidR="007A643C" w:rsidRDefault="007A643C">
      <w:pPr>
        <w:spacing w:line="680" w:lineRule="exact"/>
        <w:jc w:val="center"/>
        <w:rPr>
          <w:rFonts w:ascii="宋体" w:hAnsi="宋体" w:cs="宋体"/>
          <w:sz w:val="44"/>
          <w:szCs w:val="44"/>
        </w:rPr>
      </w:pPr>
    </w:p>
    <w:p w14:paraId="16081881" w14:textId="77777777" w:rsidR="007A643C" w:rsidRDefault="007A643C">
      <w:pPr>
        <w:spacing w:line="480" w:lineRule="exact"/>
        <w:ind w:firstLineChars="250" w:firstLine="750"/>
        <w:jc w:val="center"/>
        <w:rPr>
          <w:rFonts w:ascii="宋体" w:hAnsi="宋体" w:cs="宋体"/>
          <w:sz w:val="30"/>
          <w:szCs w:val="30"/>
        </w:rPr>
      </w:pPr>
    </w:p>
    <w:p w14:paraId="4FA0B998" w14:textId="77777777" w:rsidR="007A643C" w:rsidRDefault="007A643C">
      <w:pPr>
        <w:spacing w:line="480" w:lineRule="exact"/>
        <w:jc w:val="center"/>
        <w:rPr>
          <w:rFonts w:ascii="宋体" w:hAnsi="宋体" w:cs="宋体"/>
          <w:sz w:val="36"/>
          <w:szCs w:val="36"/>
        </w:rPr>
      </w:pPr>
    </w:p>
    <w:p w14:paraId="63FCE6EA" w14:textId="77777777" w:rsidR="007A643C" w:rsidRDefault="00B11D1E">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78339205" w14:textId="77777777" w:rsidR="007A643C" w:rsidRDefault="007A643C">
      <w:pPr>
        <w:jc w:val="center"/>
        <w:rPr>
          <w:rFonts w:ascii="宋体" w:hAnsi="宋体" w:cs="宋体"/>
          <w:sz w:val="36"/>
          <w:szCs w:val="36"/>
        </w:rPr>
      </w:pPr>
    </w:p>
    <w:p w14:paraId="6D75C30C" w14:textId="77777777" w:rsidR="007A643C" w:rsidRDefault="00B11D1E">
      <w:pPr>
        <w:jc w:val="center"/>
        <w:rPr>
          <w:rFonts w:ascii="宋体" w:hAnsi="宋体" w:cs="宋体"/>
          <w:b/>
          <w:sz w:val="30"/>
        </w:rPr>
      </w:pPr>
      <w:r>
        <w:rPr>
          <w:rFonts w:ascii="宋体" w:hAnsi="宋体" w:cs="宋体" w:hint="eastAsia"/>
          <w:w w:val="90"/>
          <w:sz w:val="44"/>
          <w:szCs w:val="44"/>
        </w:rPr>
        <w:t>二〇一九年九月</w:t>
      </w:r>
    </w:p>
    <w:p w14:paraId="59C89FAA" w14:textId="77777777" w:rsidR="007A643C" w:rsidRDefault="007A643C">
      <w:pPr>
        <w:spacing w:before="100" w:after="240" w:line="500" w:lineRule="exact"/>
        <w:jc w:val="center"/>
        <w:rPr>
          <w:rFonts w:ascii="宋体" w:hAnsi="宋体" w:cs="宋体"/>
          <w:b/>
          <w:sz w:val="44"/>
          <w:szCs w:val="44"/>
        </w:rPr>
      </w:pPr>
    </w:p>
    <w:p w14:paraId="00A223CA" w14:textId="77777777" w:rsidR="007A643C" w:rsidRDefault="007A643C">
      <w:pPr>
        <w:spacing w:before="100" w:after="240" w:line="500" w:lineRule="exact"/>
        <w:jc w:val="center"/>
        <w:rPr>
          <w:rFonts w:ascii="宋体" w:hAnsi="宋体" w:cs="宋体"/>
          <w:b/>
          <w:sz w:val="44"/>
          <w:szCs w:val="44"/>
        </w:rPr>
      </w:pPr>
    </w:p>
    <w:p w14:paraId="6743A67E" w14:textId="77777777" w:rsidR="007A643C" w:rsidRDefault="00B11D1E">
      <w:pPr>
        <w:spacing w:before="100" w:after="240" w:line="500" w:lineRule="exact"/>
        <w:jc w:val="center"/>
        <w:rPr>
          <w:rFonts w:ascii="宋体" w:hAnsi="宋体" w:cs="宋体"/>
          <w:b/>
          <w:sz w:val="44"/>
          <w:szCs w:val="44"/>
        </w:rPr>
      </w:pPr>
      <w:r>
        <w:rPr>
          <w:rFonts w:ascii="宋体" w:hAnsi="宋体" w:cs="宋体" w:hint="eastAsia"/>
          <w:b/>
          <w:sz w:val="44"/>
          <w:szCs w:val="44"/>
        </w:rPr>
        <w:t>目  录</w:t>
      </w:r>
    </w:p>
    <w:p w14:paraId="29570CC3" w14:textId="77777777" w:rsidR="007A643C" w:rsidRDefault="007A643C">
      <w:pPr>
        <w:spacing w:before="100" w:after="240" w:line="500" w:lineRule="exact"/>
        <w:jc w:val="center"/>
        <w:rPr>
          <w:rFonts w:ascii="宋体" w:hAnsi="宋体" w:cs="宋体"/>
          <w:b/>
          <w:sz w:val="44"/>
          <w:szCs w:val="44"/>
        </w:rPr>
      </w:pPr>
    </w:p>
    <w:p w14:paraId="0B9163BE" w14:textId="09D9AA56" w:rsidR="007A643C" w:rsidRDefault="00B11D1E">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  3-</w:t>
      </w:r>
      <w:r w:rsidR="00A90207">
        <w:rPr>
          <w:rFonts w:ascii="宋体" w:hAnsi="宋体" w:cs="宋体"/>
          <w:b/>
          <w:sz w:val="32"/>
          <w:szCs w:val="32"/>
        </w:rPr>
        <w:t>4</w:t>
      </w:r>
    </w:p>
    <w:p w14:paraId="63AC2DC3" w14:textId="02125430" w:rsidR="007A643C" w:rsidRDefault="00B11D1E">
      <w:pPr>
        <w:tabs>
          <w:tab w:val="left" w:pos="8080"/>
        </w:tabs>
        <w:spacing w:before="100" w:after="100"/>
        <w:jc w:val="distribute"/>
        <w:rPr>
          <w:rFonts w:ascii="宋体" w:hAnsi="宋体" w:cs="宋体"/>
          <w:b/>
          <w:sz w:val="32"/>
          <w:szCs w:val="32"/>
        </w:rPr>
      </w:pPr>
      <w:r>
        <w:rPr>
          <w:rFonts w:ascii="宋体" w:hAnsi="宋体" w:cs="宋体" w:hint="eastAsia"/>
          <w:b/>
          <w:sz w:val="32"/>
          <w:szCs w:val="32"/>
        </w:rPr>
        <w:t xml:space="preserve">第一章  总  则………………………………………  </w:t>
      </w:r>
      <w:r w:rsidR="00A90207">
        <w:rPr>
          <w:rFonts w:ascii="宋体" w:hAnsi="宋体" w:cs="宋体"/>
          <w:b/>
          <w:sz w:val="32"/>
          <w:szCs w:val="32"/>
        </w:rPr>
        <w:t>5</w:t>
      </w:r>
      <w:r>
        <w:rPr>
          <w:rFonts w:ascii="宋体" w:hAnsi="宋体" w:cs="宋体" w:hint="eastAsia"/>
          <w:b/>
          <w:sz w:val="32"/>
          <w:szCs w:val="32"/>
        </w:rPr>
        <w:t>-1</w:t>
      </w:r>
      <w:r>
        <w:rPr>
          <w:rFonts w:ascii="宋体" w:hAnsi="宋体" w:cs="宋体"/>
          <w:b/>
          <w:sz w:val="32"/>
          <w:szCs w:val="32"/>
        </w:rPr>
        <w:t>3</w:t>
      </w:r>
    </w:p>
    <w:p w14:paraId="5F648574" w14:textId="77777777"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第二章  投标文件的组成………………………………   1</w:t>
      </w:r>
      <w:r>
        <w:rPr>
          <w:rFonts w:ascii="宋体" w:hAnsi="宋体" w:cs="宋体"/>
          <w:b/>
          <w:sz w:val="32"/>
          <w:szCs w:val="32"/>
        </w:rPr>
        <w:t>4</w:t>
      </w:r>
    </w:p>
    <w:p w14:paraId="2E609765" w14:textId="14345B6E"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第三章  招标项目及技术要求…………………………1</w:t>
      </w:r>
      <w:r>
        <w:rPr>
          <w:rFonts w:ascii="宋体" w:hAnsi="宋体" w:cs="宋体"/>
          <w:b/>
          <w:sz w:val="32"/>
          <w:szCs w:val="32"/>
        </w:rPr>
        <w:t>5</w:t>
      </w:r>
      <w:r w:rsidR="00A90207">
        <w:rPr>
          <w:rFonts w:ascii="宋体" w:hAnsi="宋体" w:cs="宋体"/>
          <w:b/>
          <w:sz w:val="32"/>
          <w:szCs w:val="32"/>
        </w:rPr>
        <w:t>-18</w:t>
      </w:r>
    </w:p>
    <w:p w14:paraId="4A9CD8E1" w14:textId="23710B66"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第四章  合同主要条款………………………………</w:t>
      </w:r>
      <w:r>
        <w:rPr>
          <w:rFonts w:ascii="宋体" w:hAnsi="宋体" w:cs="宋体"/>
          <w:b/>
          <w:sz w:val="32"/>
          <w:szCs w:val="32"/>
        </w:rPr>
        <w:t>1</w:t>
      </w:r>
      <w:r w:rsidR="00A90207">
        <w:rPr>
          <w:rFonts w:ascii="宋体" w:hAnsi="宋体" w:cs="宋体"/>
          <w:b/>
          <w:sz w:val="32"/>
          <w:szCs w:val="32"/>
        </w:rPr>
        <w:t>9</w:t>
      </w:r>
      <w:r>
        <w:rPr>
          <w:rFonts w:ascii="宋体" w:hAnsi="宋体" w:cs="宋体"/>
          <w:b/>
          <w:sz w:val="32"/>
          <w:szCs w:val="32"/>
        </w:rPr>
        <w:t>-</w:t>
      </w:r>
      <w:r w:rsidR="00A90207">
        <w:rPr>
          <w:rFonts w:ascii="宋体" w:hAnsi="宋体" w:cs="宋体"/>
          <w:b/>
          <w:sz w:val="32"/>
          <w:szCs w:val="32"/>
        </w:rPr>
        <w:t>28</w:t>
      </w:r>
    </w:p>
    <w:p w14:paraId="7E390BBF" w14:textId="1C0C9194"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第五章  评标细则………………………………………</w:t>
      </w:r>
      <w:r w:rsidR="00A90207">
        <w:rPr>
          <w:rFonts w:ascii="宋体" w:hAnsi="宋体" w:cs="宋体"/>
          <w:b/>
          <w:sz w:val="32"/>
          <w:szCs w:val="32"/>
        </w:rPr>
        <w:t>29</w:t>
      </w:r>
    </w:p>
    <w:p w14:paraId="6D84A0AF" w14:textId="6BC8C403"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第六章   附  件………………………………………</w:t>
      </w:r>
      <w:r w:rsidR="00A90207">
        <w:rPr>
          <w:rFonts w:ascii="宋体" w:hAnsi="宋体" w:cs="宋体"/>
          <w:b/>
          <w:sz w:val="32"/>
          <w:szCs w:val="32"/>
        </w:rPr>
        <w:t>30</w:t>
      </w:r>
      <w:bookmarkStart w:id="0" w:name="_GoBack"/>
      <w:bookmarkEnd w:id="0"/>
      <w:r>
        <w:rPr>
          <w:rFonts w:ascii="宋体" w:hAnsi="宋体" w:cs="宋体" w:hint="eastAsia"/>
          <w:b/>
          <w:sz w:val="32"/>
          <w:szCs w:val="32"/>
        </w:rPr>
        <w:t>-</w:t>
      </w:r>
      <w:r w:rsidR="00A90207">
        <w:rPr>
          <w:rFonts w:ascii="宋体" w:hAnsi="宋体" w:cs="宋体"/>
          <w:b/>
          <w:sz w:val="32"/>
          <w:szCs w:val="32"/>
        </w:rPr>
        <w:t>37</w:t>
      </w:r>
      <w:r>
        <w:rPr>
          <w:rFonts w:ascii="宋体" w:hAnsi="宋体" w:cs="宋体" w:hint="eastAsia"/>
          <w:b/>
          <w:sz w:val="32"/>
          <w:szCs w:val="32"/>
        </w:rPr>
        <w:t xml:space="preserve"> </w:t>
      </w:r>
    </w:p>
    <w:p w14:paraId="141554FC" w14:textId="3E8937BC" w:rsidR="007A643C" w:rsidRDefault="00B11D1E">
      <w:pPr>
        <w:spacing w:before="100" w:after="100"/>
        <w:jc w:val="distribute"/>
        <w:rPr>
          <w:rFonts w:ascii="宋体" w:hAnsi="宋体" w:cs="宋体"/>
          <w:b/>
          <w:sz w:val="32"/>
          <w:szCs w:val="32"/>
        </w:rPr>
      </w:pPr>
      <w:r>
        <w:rPr>
          <w:rFonts w:ascii="宋体" w:hAnsi="宋体" w:cs="宋体" w:hint="eastAsia"/>
          <w:b/>
          <w:sz w:val="32"/>
          <w:szCs w:val="32"/>
        </w:rPr>
        <w:t>友情提醒 …………………………………………………</w:t>
      </w:r>
      <w:r w:rsidR="00A90207">
        <w:rPr>
          <w:rFonts w:ascii="宋体" w:hAnsi="宋体" w:cs="宋体"/>
          <w:b/>
          <w:sz w:val="32"/>
          <w:szCs w:val="32"/>
        </w:rPr>
        <w:t>38</w:t>
      </w:r>
    </w:p>
    <w:p w14:paraId="116A0152" w14:textId="77777777" w:rsidR="007A643C" w:rsidRDefault="007A643C">
      <w:pPr>
        <w:spacing w:line="360" w:lineRule="auto"/>
        <w:jc w:val="center"/>
        <w:rPr>
          <w:rFonts w:ascii="宋体" w:hAnsi="宋体" w:cs="宋体"/>
          <w:b/>
          <w:bCs/>
          <w:sz w:val="24"/>
          <w:szCs w:val="24"/>
        </w:rPr>
      </w:pPr>
    </w:p>
    <w:p w14:paraId="2AC15BFD" w14:textId="77777777" w:rsidR="007A643C" w:rsidRDefault="007A643C">
      <w:pPr>
        <w:spacing w:line="360" w:lineRule="auto"/>
        <w:jc w:val="center"/>
        <w:rPr>
          <w:rFonts w:ascii="宋体" w:hAnsi="宋体" w:cs="宋体"/>
          <w:b/>
          <w:bCs/>
          <w:sz w:val="24"/>
          <w:szCs w:val="24"/>
        </w:rPr>
      </w:pPr>
    </w:p>
    <w:p w14:paraId="56F2D166" w14:textId="77777777" w:rsidR="007A643C" w:rsidRDefault="007A643C">
      <w:pPr>
        <w:spacing w:line="360" w:lineRule="auto"/>
        <w:jc w:val="center"/>
        <w:rPr>
          <w:rFonts w:ascii="宋体" w:hAnsi="宋体" w:cs="宋体"/>
          <w:b/>
          <w:bCs/>
          <w:sz w:val="24"/>
          <w:szCs w:val="24"/>
        </w:rPr>
      </w:pPr>
    </w:p>
    <w:p w14:paraId="3C5823C0" w14:textId="77777777" w:rsidR="007A643C" w:rsidRDefault="007A643C">
      <w:pPr>
        <w:spacing w:line="360" w:lineRule="auto"/>
        <w:jc w:val="center"/>
        <w:rPr>
          <w:rFonts w:ascii="宋体" w:hAnsi="宋体" w:cs="宋体"/>
          <w:b/>
          <w:bCs/>
          <w:sz w:val="24"/>
          <w:szCs w:val="24"/>
        </w:rPr>
      </w:pPr>
    </w:p>
    <w:p w14:paraId="1C605398" w14:textId="77777777" w:rsidR="007A643C" w:rsidRDefault="007A643C">
      <w:pPr>
        <w:spacing w:line="360" w:lineRule="auto"/>
        <w:rPr>
          <w:rFonts w:ascii="宋体" w:hAnsi="宋体" w:cs="宋体"/>
          <w:b/>
          <w:bCs/>
          <w:sz w:val="24"/>
          <w:szCs w:val="24"/>
        </w:rPr>
      </w:pPr>
    </w:p>
    <w:p w14:paraId="3673B5B4" w14:textId="77777777" w:rsidR="007A643C" w:rsidRDefault="007A643C">
      <w:pPr>
        <w:spacing w:line="360" w:lineRule="auto"/>
        <w:rPr>
          <w:rFonts w:ascii="宋体" w:hAnsi="宋体" w:cs="宋体"/>
          <w:b/>
          <w:bCs/>
          <w:sz w:val="24"/>
          <w:szCs w:val="24"/>
        </w:rPr>
      </w:pPr>
    </w:p>
    <w:p w14:paraId="100E78CF" w14:textId="77777777" w:rsidR="007A643C" w:rsidRDefault="007A643C">
      <w:pPr>
        <w:spacing w:line="360" w:lineRule="auto"/>
        <w:rPr>
          <w:rFonts w:ascii="宋体" w:hAnsi="宋体" w:cs="宋体"/>
          <w:b/>
          <w:bCs/>
          <w:sz w:val="24"/>
          <w:szCs w:val="24"/>
        </w:rPr>
      </w:pPr>
    </w:p>
    <w:p w14:paraId="163D5C71" w14:textId="77777777" w:rsidR="007A643C" w:rsidRDefault="007A643C">
      <w:pPr>
        <w:spacing w:line="360" w:lineRule="auto"/>
        <w:rPr>
          <w:rFonts w:ascii="宋体" w:hAnsi="宋体" w:cs="宋体"/>
          <w:b/>
          <w:bCs/>
          <w:sz w:val="24"/>
          <w:szCs w:val="24"/>
        </w:rPr>
      </w:pPr>
    </w:p>
    <w:p w14:paraId="4B101A37" w14:textId="77777777" w:rsidR="007A643C" w:rsidRDefault="00B11D1E">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牡丹和府防火门、卷帘门采购及安装工程公开招标公告</w:t>
      </w:r>
    </w:p>
    <w:p w14:paraId="43CA8E8A" w14:textId="51826643" w:rsidR="007A643C" w:rsidRDefault="00B11D1E">
      <w:pPr>
        <w:spacing w:line="360" w:lineRule="exact"/>
        <w:jc w:val="center"/>
        <w:rPr>
          <w:rFonts w:ascii="宋体" w:hAnsi="宋体" w:cs="宋体"/>
          <w:sz w:val="24"/>
          <w:szCs w:val="24"/>
        </w:rPr>
      </w:pPr>
      <w:r>
        <w:rPr>
          <w:rFonts w:ascii="宋体" w:hAnsi="宋体" w:cs="宋体" w:hint="eastAsia"/>
          <w:sz w:val="24"/>
          <w:szCs w:val="24"/>
        </w:rPr>
        <w:t>编号：</w:t>
      </w:r>
      <w:r w:rsidR="00DD019A" w:rsidRPr="00DD019A">
        <w:rPr>
          <w:rFonts w:ascii="宋体" w:hAnsi="宋体" w:cs="宋体"/>
          <w:sz w:val="24"/>
          <w:szCs w:val="24"/>
        </w:rPr>
        <w:t>CT-SG-2019062</w:t>
      </w:r>
      <w:r>
        <w:rPr>
          <w:rFonts w:ascii="宋体" w:hAnsi="宋体" w:cs="宋体" w:hint="eastAsia"/>
          <w:sz w:val="24"/>
          <w:szCs w:val="24"/>
        </w:rPr>
        <w:t xml:space="preserve"> </w:t>
      </w:r>
    </w:p>
    <w:p w14:paraId="4CCB26D0" w14:textId="77777777" w:rsidR="007A643C" w:rsidRDefault="00B11D1E">
      <w:pPr>
        <w:overflowPunct w:val="0"/>
        <w:spacing w:line="360" w:lineRule="exact"/>
        <w:ind w:firstLineChars="200" w:firstLine="420"/>
        <w:rPr>
          <w:rFonts w:ascii="宋体" w:hAnsi="宋体" w:cs="宋体"/>
          <w:szCs w:val="21"/>
        </w:rPr>
      </w:pPr>
      <w:r>
        <w:rPr>
          <w:rFonts w:ascii="宋体" w:hAnsi="宋体" w:cs="宋体" w:hint="eastAsia"/>
          <w:szCs w:val="21"/>
        </w:rPr>
        <w:t>常州市城投建设工程招标有限公司受</w:t>
      </w:r>
      <w:r>
        <w:rPr>
          <w:rFonts w:ascii="宋体" w:hAnsi="宋体" w:cs="宋体" w:hint="eastAsia"/>
          <w:b/>
          <w:szCs w:val="21"/>
        </w:rPr>
        <w:t>常州达辉建设有限公司</w:t>
      </w:r>
      <w:r>
        <w:rPr>
          <w:rFonts w:ascii="宋体" w:hAnsi="宋体" w:cs="宋体" w:hint="eastAsia"/>
          <w:szCs w:val="21"/>
        </w:rPr>
        <w:t>的委托</w:t>
      </w:r>
      <w:r>
        <w:rPr>
          <w:rFonts w:ascii="宋体" w:hAnsi="宋体"/>
          <w:color w:val="000000"/>
          <w:szCs w:val="21"/>
        </w:rPr>
        <w:t>，</w:t>
      </w:r>
      <w:r>
        <w:rPr>
          <w:rFonts w:ascii="宋体" w:hAnsi="宋体" w:hint="eastAsia"/>
          <w:color w:val="000000"/>
          <w:szCs w:val="21"/>
        </w:rPr>
        <w:t>现就</w:t>
      </w:r>
      <w:r>
        <w:rPr>
          <w:rFonts w:ascii="宋体" w:hAnsi="宋体" w:cs="宋体" w:hint="eastAsia"/>
          <w:b/>
          <w:szCs w:val="21"/>
        </w:rPr>
        <w:t>牡丹和府防火门、卷帘门采购及安装工程</w:t>
      </w:r>
      <w:r>
        <w:rPr>
          <w:rFonts w:ascii="宋体" w:hAnsi="宋体" w:hint="eastAsia"/>
          <w:color w:val="000000"/>
          <w:szCs w:val="21"/>
        </w:rPr>
        <w:t>进行公开招标，有关事项公告如下：</w:t>
      </w:r>
      <w:r>
        <w:rPr>
          <w:rFonts w:ascii="宋体" w:hAnsi="宋体" w:cs="宋体" w:hint="eastAsia"/>
          <w:szCs w:val="21"/>
        </w:rPr>
        <w:t xml:space="preserve"> </w:t>
      </w:r>
    </w:p>
    <w:p w14:paraId="289CDBDF" w14:textId="77777777" w:rsidR="007A643C" w:rsidRDefault="00B11D1E">
      <w:pPr>
        <w:snapToGrid w:val="0"/>
        <w:spacing w:line="3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项目名称</w:t>
      </w:r>
      <w:r>
        <w:rPr>
          <w:rFonts w:ascii="宋体" w:hAnsi="宋体"/>
          <w:b/>
          <w:szCs w:val="21"/>
        </w:rPr>
        <w:t>：</w:t>
      </w:r>
      <w:r>
        <w:rPr>
          <w:rFonts w:ascii="宋体" w:hAnsi="宋体" w:cs="宋体" w:hint="eastAsia"/>
          <w:b/>
          <w:szCs w:val="21"/>
        </w:rPr>
        <w:t>牡丹和府防火门、卷帘门采购及安装工程</w:t>
      </w:r>
    </w:p>
    <w:p w14:paraId="24ABB97A" w14:textId="40309951" w:rsidR="007A643C" w:rsidRDefault="00B11D1E">
      <w:pPr>
        <w:snapToGrid w:val="0"/>
        <w:spacing w:line="360" w:lineRule="exact"/>
        <w:ind w:firstLineChars="200" w:firstLine="422"/>
        <w:rPr>
          <w:rFonts w:ascii="宋体" w:hAnsi="宋体"/>
          <w:b/>
          <w:spacing w:val="2"/>
          <w:szCs w:val="21"/>
        </w:rPr>
      </w:pPr>
      <w:r>
        <w:rPr>
          <w:rFonts w:ascii="宋体" w:hAnsi="宋体" w:hint="eastAsia"/>
          <w:b/>
          <w:szCs w:val="21"/>
        </w:rPr>
        <w:t>二、项目编号</w:t>
      </w:r>
      <w:r>
        <w:rPr>
          <w:rFonts w:ascii="宋体" w:hAnsi="宋体"/>
          <w:b/>
          <w:szCs w:val="21"/>
        </w:rPr>
        <w:t>：</w:t>
      </w:r>
      <w:r w:rsidR="00DD019A" w:rsidRPr="00DD019A">
        <w:rPr>
          <w:rFonts w:ascii="宋体" w:hAnsi="宋体"/>
          <w:b/>
          <w:szCs w:val="21"/>
        </w:rPr>
        <w:t>CT-SG-2019062</w:t>
      </w:r>
      <w:r>
        <w:rPr>
          <w:rFonts w:ascii="宋体" w:hAnsi="宋体" w:hint="eastAsia"/>
          <w:b/>
          <w:szCs w:val="21"/>
        </w:rPr>
        <w:t xml:space="preserve"> </w:t>
      </w:r>
    </w:p>
    <w:p w14:paraId="6AF75163" w14:textId="77777777" w:rsidR="007A643C" w:rsidRDefault="00B11D1E">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14:paraId="2CFA3B87" w14:textId="77777777" w:rsidR="007A643C" w:rsidRDefault="00B11D1E">
      <w:pPr>
        <w:snapToGrid w:val="0"/>
        <w:spacing w:line="360" w:lineRule="exact"/>
        <w:ind w:firstLineChars="200" w:firstLine="428"/>
        <w:rPr>
          <w:rFonts w:ascii="宋体" w:hAnsi="宋体"/>
          <w:spacing w:val="2"/>
          <w:szCs w:val="21"/>
        </w:rPr>
      </w:pPr>
      <w:r>
        <w:rPr>
          <w:rFonts w:ascii="宋体" w:hAnsi="宋体" w:hint="eastAsia"/>
          <w:spacing w:val="2"/>
          <w:szCs w:val="21"/>
        </w:rPr>
        <w:t>1.工程地点：</w:t>
      </w:r>
      <w:r>
        <w:rPr>
          <w:rFonts w:ascii="宋体" w:hAnsi="宋体" w:hint="eastAsia"/>
          <w:szCs w:val="21"/>
        </w:rPr>
        <w:t>常州市新北区通江路以西、黄河路以南</w:t>
      </w:r>
    </w:p>
    <w:p w14:paraId="16CA6790" w14:textId="77777777" w:rsidR="007A643C" w:rsidRDefault="00B11D1E">
      <w:pPr>
        <w:snapToGrid w:val="0"/>
        <w:spacing w:line="360" w:lineRule="exact"/>
        <w:ind w:firstLineChars="200" w:firstLine="428"/>
        <w:rPr>
          <w:rFonts w:ascii="宋体" w:hAnsi="宋体"/>
          <w:spacing w:val="2"/>
          <w:szCs w:val="21"/>
        </w:rPr>
      </w:pPr>
      <w:r>
        <w:rPr>
          <w:rFonts w:ascii="宋体" w:hAnsi="宋体"/>
          <w:spacing w:val="2"/>
          <w:szCs w:val="21"/>
        </w:rPr>
        <w:t>2</w:t>
      </w:r>
      <w:r>
        <w:rPr>
          <w:rFonts w:ascii="宋体" w:hAnsi="宋体" w:hint="eastAsia"/>
          <w:spacing w:val="2"/>
          <w:szCs w:val="21"/>
        </w:rPr>
        <w:t>.质量等级要求：合格</w:t>
      </w:r>
    </w:p>
    <w:p w14:paraId="6DF3B7A8" w14:textId="77777777" w:rsidR="007A643C" w:rsidRDefault="00B11D1E">
      <w:pPr>
        <w:snapToGrid w:val="0"/>
        <w:spacing w:line="360" w:lineRule="exact"/>
        <w:ind w:firstLineChars="200" w:firstLine="428"/>
        <w:rPr>
          <w:rFonts w:ascii="宋体" w:hAnsi="宋体"/>
          <w:spacing w:val="2"/>
          <w:szCs w:val="21"/>
        </w:rPr>
      </w:pPr>
      <w:r>
        <w:rPr>
          <w:rFonts w:ascii="宋体" w:hAnsi="宋体"/>
          <w:spacing w:val="2"/>
          <w:szCs w:val="21"/>
        </w:rPr>
        <w:t>3</w:t>
      </w:r>
      <w:r>
        <w:rPr>
          <w:rFonts w:ascii="宋体" w:hAnsi="宋体" w:hint="eastAsia"/>
          <w:spacing w:val="2"/>
          <w:szCs w:val="21"/>
        </w:rPr>
        <w:t>.计划开竣工时间：</w:t>
      </w:r>
      <w:r>
        <w:rPr>
          <w:rFonts w:ascii="宋体" w:hAnsi="宋体" w:cs="宋体" w:hint="eastAsia"/>
          <w:szCs w:val="21"/>
        </w:rPr>
        <w:t>2019年11月20日-2020年6月1日</w:t>
      </w:r>
    </w:p>
    <w:p w14:paraId="39D998A6" w14:textId="77777777" w:rsidR="007A643C" w:rsidRDefault="00B11D1E">
      <w:pPr>
        <w:snapToGrid w:val="0"/>
        <w:spacing w:line="360" w:lineRule="exact"/>
        <w:ind w:firstLineChars="200" w:firstLine="428"/>
        <w:rPr>
          <w:rFonts w:ascii="宋体" w:hAnsi="宋体"/>
          <w:spacing w:val="2"/>
          <w:szCs w:val="21"/>
        </w:rPr>
      </w:pPr>
      <w:r>
        <w:rPr>
          <w:rFonts w:ascii="宋体" w:hAnsi="宋体"/>
          <w:spacing w:val="2"/>
          <w:szCs w:val="21"/>
        </w:rPr>
        <w:t>4</w:t>
      </w:r>
      <w:r>
        <w:rPr>
          <w:rFonts w:ascii="宋体" w:hAnsi="宋体" w:hint="eastAsia"/>
          <w:spacing w:val="2"/>
          <w:szCs w:val="21"/>
        </w:rPr>
        <w:t>.本次招标范围：工程量清单范围内全部工程</w:t>
      </w:r>
    </w:p>
    <w:p w14:paraId="6BC1F271" w14:textId="77777777" w:rsidR="007A643C" w:rsidRDefault="00B11D1E">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14:paraId="0A7EC699" w14:textId="77777777" w:rsidR="007A643C" w:rsidRDefault="00B11D1E">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本招标工程共划分成1个标段，标段划分及投标人资格要求如下：</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64"/>
        <w:gridCol w:w="709"/>
        <w:gridCol w:w="1276"/>
        <w:gridCol w:w="2693"/>
        <w:gridCol w:w="1134"/>
      </w:tblGrid>
      <w:tr w:rsidR="007A643C" w14:paraId="2E87EAA2" w14:textId="77777777">
        <w:trPr>
          <w:trHeight w:val="375"/>
        </w:trPr>
        <w:tc>
          <w:tcPr>
            <w:tcW w:w="709" w:type="dxa"/>
            <w:vAlign w:val="center"/>
          </w:tcPr>
          <w:p w14:paraId="3C95A4A3" w14:textId="77777777" w:rsidR="007A643C" w:rsidRDefault="00B11D1E">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14:paraId="53D9DEE0" w14:textId="77777777" w:rsidR="007A643C" w:rsidRDefault="00B11D1E">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1564" w:type="dxa"/>
            <w:vAlign w:val="center"/>
          </w:tcPr>
          <w:p w14:paraId="68481329" w14:textId="77777777" w:rsidR="007A643C" w:rsidRDefault="00B11D1E">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709" w:type="dxa"/>
            <w:vAlign w:val="center"/>
          </w:tcPr>
          <w:p w14:paraId="3013F94B" w14:textId="77777777" w:rsidR="007A643C" w:rsidRDefault="00B11D1E">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1276" w:type="dxa"/>
            <w:vAlign w:val="center"/>
          </w:tcPr>
          <w:p w14:paraId="094F6D38" w14:textId="77777777" w:rsidR="007A643C" w:rsidRDefault="00B11D1E">
            <w:pPr>
              <w:widowControl/>
              <w:adjustRightInd w:val="0"/>
              <w:ind w:firstLineChars="2" w:firstLine="4"/>
              <w:jc w:val="center"/>
              <w:rPr>
                <w:rFonts w:ascii="宋体" w:hAnsi="宋体"/>
                <w:szCs w:val="21"/>
              </w:rPr>
            </w:pPr>
            <w:r>
              <w:rPr>
                <w:rFonts w:ascii="宋体" w:hAnsi="宋体" w:hint="eastAsia"/>
                <w:szCs w:val="21"/>
              </w:rPr>
              <w:t>控制价</w:t>
            </w:r>
          </w:p>
          <w:p w14:paraId="471DAEF2" w14:textId="77777777" w:rsidR="007A643C" w:rsidRDefault="00B11D1E">
            <w:pPr>
              <w:widowControl/>
              <w:adjustRightInd w:val="0"/>
              <w:ind w:firstLineChars="2" w:firstLine="4"/>
              <w:jc w:val="center"/>
              <w:rPr>
                <w:rFonts w:ascii="宋体" w:hAnsi="宋体" w:cs="Arial"/>
                <w:kern w:val="0"/>
                <w:szCs w:val="21"/>
              </w:rPr>
            </w:pPr>
            <w:r>
              <w:rPr>
                <w:rFonts w:ascii="宋体" w:hAnsi="宋体" w:hint="eastAsia"/>
                <w:szCs w:val="21"/>
              </w:rPr>
              <w:t>（元）</w:t>
            </w:r>
          </w:p>
        </w:tc>
        <w:tc>
          <w:tcPr>
            <w:tcW w:w="2693" w:type="dxa"/>
            <w:tcMar>
              <w:top w:w="30" w:type="dxa"/>
              <w:left w:w="30" w:type="dxa"/>
              <w:bottom w:w="30" w:type="dxa"/>
              <w:right w:w="30" w:type="dxa"/>
            </w:tcMar>
            <w:vAlign w:val="center"/>
          </w:tcPr>
          <w:p w14:paraId="58CD5D31" w14:textId="77777777" w:rsidR="007A643C" w:rsidRDefault="00B11D1E">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1134" w:type="dxa"/>
            <w:vAlign w:val="center"/>
          </w:tcPr>
          <w:p w14:paraId="597D147D" w14:textId="77777777" w:rsidR="007A643C" w:rsidRDefault="00B11D1E">
            <w:pPr>
              <w:widowControl/>
              <w:snapToGrid w:val="0"/>
              <w:spacing w:line="400" w:lineRule="exact"/>
              <w:ind w:rightChars="-10" w:right="-21"/>
              <w:jc w:val="center"/>
              <w:rPr>
                <w:rFonts w:ascii="宋体" w:hAnsi="宋体"/>
                <w:kern w:val="0"/>
                <w:szCs w:val="21"/>
              </w:rPr>
            </w:pPr>
            <w:r>
              <w:rPr>
                <w:rFonts w:hint="eastAsia"/>
                <w:color w:val="000000"/>
              </w:rPr>
              <w:t>项目负责人</w:t>
            </w:r>
          </w:p>
        </w:tc>
      </w:tr>
      <w:tr w:rsidR="007A643C" w14:paraId="59651E86" w14:textId="77777777">
        <w:trPr>
          <w:trHeight w:val="1560"/>
        </w:trPr>
        <w:tc>
          <w:tcPr>
            <w:tcW w:w="709" w:type="dxa"/>
            <w:vAlign w:val="center"/>
          </w:tcPr>
          <w:p w14:paraId="2F411FEB" w14:textId="77777777" w:rsidR="007A643C" w:rsidRDefault="00B11D1E">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1564" w:type="dxa"/>
            <w:vAlign w:val="center"/>
          </w:tcPr>
          <w:p w14:paraId="707256C1" w14:textId="77777777" w:rsidR="007A643C" w:rsidRDefault="00B11D1E">
            <w:pPr>
              <w:widowControl/>
              <w:adjustRightInd w:val="0"/>
              <w:ind w:leftChars="70" w:left="147" w:rightChars="67" w:right="141" w:firstLineChars="2" w:firstLine="4"/>
              <w:rPr>
                <w:rFonts w:ascii="宋体" w:hAnsi="宋体"/>
                <w:spacing w:val="2"/>
                <w:szCs w:val="21"/>
              </w:rPr>
            </w:pPr>
            <w:r>
              <w:rPr>
                <w:rFonts w:ascii="宋体" w:hAnsi="宋体" w:hint="eastAsia"/>
                <w:bCs/>
                <w:spacing w:val="2"/>
                <w:szCs w:val="21"/>
              </w:rPr>
              <w:t>牡丹和府防火门、卷帘门采购及安装工程</w:t>
            </w:r>
          </w:p>
        </w:tc>
        <w:tc>
          <w:tcPr>
            <w:tcW w:w="709" w:type="dxa"/>
            <w:vAlign w:val="center"/>
          </w:tcPr>
          <w:p w14:paraId="6D7728E4" w14:textId="77777777" w:rsidR="007A643C" w:rsidRDefault="00B11D1E">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1276" w:type="dxa"/>
            <w:vAlign w:val="center"/>
          </w:tcPr>
          <w:p w14:paraId="0F68998F" w14:textId="77777777" w:rsidR="007A643C" w:rsidRPr="00B11D1E" w:rsidRDefault="00B11D1E">
            <w:pPr>
              <w:widowControl/>
              <w:adjustRightInd w:val="0"/>
              <w:ind w:firstLineChars="2" w:firstLine="4"/>
              <w:jc w:val="center"/>
              <w:rPr>
                <w:rFonts w:ascii="宋体" w:hAnsi="宋体"/>
                <w:bCs/>
                <w:spacing w:val="2"/>
                <w:szCs w:val="21"/>
              </w:rPr>
            </w:pPr>
            <w:r w:rsidRPr="00B11D1E">
              <w:rPr>
                <w:rFonts w:ascii="宋体" w:hAnsi="宋体" w:hint="eastAsia"/>
                <w:bCs/>
                <w:spacing w:val="2"/>
                <w:szCs w:val="21"/>
              </w:rPr>
              <w:t>1612553.98（含税价）</w:t>
            </w:r>
          </w:p>
          <w:p w14:paraId="3AD7B7A0" w14:textId="77777777" w:rsidR="007A643C" w:rsidRDefault="00B11D1E">
            <w:pPr>
              <w:widowControl/>
              <w:adjustRightInd w:val="0"/>
              <w:ind w:firstLineChars="2" w:firstLine="4"/>
              <w:jc w:val="center"/>
              <w:rPr>
                <w:rFonts w:ascii="宋体" w:hAnsi="宋体"/>
                <w:bCs/>
                <w:spacing w:val="2"/>
                <w:szCs w:val="21"/>
                <w:highlight w:val="yellow"/>
              </w:rPr>
            </w:pPr>
            <w:r w:rsidRPr="00B11D1E">
              <w:rPr>
                <w:rFonts w:ascii="宋体" w:hAnsi="宋体" w:hint="eastAsia"/>
                <w:bCs/>
                <w:spacing w:val="2"/>
                <w:szCs w:val="21"/>
              </w:rPr>
              <w:t>1479407.32（税前价）</w:t>
            </w:r>
          </w:p>
        </w:tc>
        <w:tc>
          <w:tcPr>
            <w:tcW w:w="2693" w:type="dxa"/>
            <w:tcMar>
              <w:top w:w="30" w:type="dxa"/>
              <w:left w:w="30" w:type="dxa"/>
              <w:bottom w:w="30" w:type="dxa"/>
              <w:right w:w="30" w:type="dxa"/>
            </w:tcMar>
            <w:vAlign w:val="center"/>
          </w:tcPr>
          <w:p w14:paraId="00AC4334" w14:textId="01E1E36E" w:rsidR="007A643C" w:rsidRDefault="00B11D1E">
            <w:pPr>
              <w:widowControl/>
              <w:adjustRightInd w:val="0"/>
              <w:ind w:firstLineChars="2" w:firstLine="4"/>
              <w:jc w:val="left"/>
              <w:rPr>
                <w:rFonts w:ascii="宋体" w:hAnsi="宋体"/>
                <w:szCs w:val="21"/>
              </w:rPr>
            </w:pPr>
            <w:r>
              <w:rPr>
                <w:rFonts w:ascii="宋体" w:hAnsi="宋体" w:cs="宋体" w:hint="eastAsia"/>
                <w:szCs w:val="21"/>
              </w:rPr>
              <w:t>1.营业执照</w:t>
            </w:r>
            <w:r>
              <w:rPr>
                <w:rFonts w:ascii="宋体" w:hAnsi="宋体" w:cs="宋体"/>
                <w:szCs w:val="21"/>
              </w:rPr>
              <w:t>内容包</w:t>
            </w:r>
            <w:r>
              <w:rPr>
                <w:rFonts w:ascii="宋体" w:hAnsi="宋体" w:hint="eastAsia"/>
                <w:szCs w:val="21"/>
              </w:rPr>
              <w:t>含钢质、木质防火门及防火卷帘门制造、加工及安装资质要求</w:t>
            </w:r>
            <w:r w:rsidR="0005108C">
              <w:rPr>
                <w:rFonts w:ascii="宋体" w:hAnsi="宋体" w:hint="eastAsia"/>
                <w:szCs w:val="21"/>
              </w:rPr>
              <w:t>；</w:t>
            </w:r>
          </w:p>
          <w:p w14:paraId="6B9ADFB4" w14:textId="77777777" w:rsidR="007A643C" w:rsidRDefault="00B11D1E">
            <w:pPr>
              <w:widowControl/>
              <w:adjustRightInd w:val="0"/>
              <w:ind w:firstLineChars="2" w:firstLine="4"/>
              <w:jc w:val="left"/>
              <w:rPr>
                <w:rFonts w:ascii="宋体" w:hAnsi="宋体"/>
                <w:szCs w:val="21"/>
              </w:rPr>
            </w:pPr>
            <w:r>
              <w:rPr>
                <w:rFonts w:ascii="宋体" w:hAnsi="宋体" w:hint="eastAsia"/>
                <w:szCs w:val="21"/>
              </w:rPr>
              <w:t>2.提供钢质、木质防火门及防火卷帘门权威专业机构出具的材料检验报告；</w:t>
            </w:r>
          </w:p>
          <w:p w14:paraId="2F84F6FA" w14:textId="77777777" w:rsidR="007A643C" w:rsidRDefault="00B11D1E">
            <w:pPr>
              <w:widowControl/>
              <w:adjustRightInd w:val="0"/>
              <w:ind w:firstLineChars="2" w:firstLine="4"/>
              <w:jc w:val="left"/>
              <w:rPr>
                <w:rFonts w:ascii="宋体" w:hAnsi="宋体"/>
                <w:szCs w:val="21"/>
              </w:rPr>
            </w:pPr>
            <w:r>
              <w:rPr>
                <w:rFonts w:ascii="宋体" w:hAnsi="宋体"/>
                <w:szCs w:val="21"/>
              </w:rPr>
              <w:t>3.</w:t>
            </w:r>
            <w:r>
              <w:rPr>
                <w:rFonts w:ascii="宋体" w:hAnsi="宋体" w:hint="eastAsia"/>
                <w:szCs w:val="21"/>
              </w:rPr>
              <w:t>提供防火门的3C认证书；</w:t>
            </w:r>
          </w:p>
          <w:p w14:paraId="1B039A22" w14:textId="77777777" w:rsidR="007A643C" w:rsidRDefault="00B11D1E">
            <w:pPr>
              <w:widowControl/>
              <w:adjustRightInd w:val="0"/>
              <w:ind w:firstLineChars="2" w:firstLine="4"/>
              <w:jc w:val="left"/>
              <w:rPr>
                <w:rFonts w:ascii="宋体" w:hAnsi="宋体" w:cs="Arial"/>
                <w:b/>
                <w:kern w:val="0"/>
                <w:szCs w:val="21"/>
              </w:rPr>
            </w:pPr>
            <w:r>
              <w:rPr>
                <w:rFonts w:ascii="宋体" w:hAnsi="宋体" w:cs="宋体" w:hint="eastAsia"/>
                <w:b/>
                <w:bCs/>
                <w:szCs w:val="21"/>
              </w:rPr>
              <w:t>注：提供复印件，原件开标备查</w:t>
            </w:r>
          </w:p>
        </w:tc>
        <w:tc>
          <w:tcPr>
            <w:tcW w:w="1134" w:type="dxa"/>
            <w:vAlign w:val="center"/>
          </w:tcPr>
          <w:p w14:paraId="743CBE80" w14:textId="77777777" w:rsidR="007A643C" w:rsidRDefault="00B11D1E">
            <w:pPr>
              <w:widowControl/>
              <w:adjustRightInd w:val="0"/>
              <w:ind w:firstLineChars="2" w:firstLine="4"/>
              <w:jc w:val="left"/>
              <w:rPr>
                <w:rFonts w:ascii="宋体" w:hAnsi="宋体"/>
                <w:szCs w:val="21"/>
              </w:rPr>
            </w:pPr>
            <w:r>
              <w:rPr>
                <w:rFonts w:ascii="宋体" w:hAnsi="宋体" w:hint="eastAsia"/>
                <w:bCs/>
                <w:color w:val="000000"/>
                <w:szCs w:val="21"/>
              </w:rPr>
              <w:t>配备一名项目负责人，必须为本单位正式员工并提供2019年</w:t>
            </w:r>
            <w:r>
              <w:rPr>
                <w:rFonts w:ascii="宋体" w:hAnsi="宋体"/>
                <w:bCs/>
                <w:color w:val="000000"/>
                <w:szCs w:val="21"/>
              </w:rPr>
              <w:t>3</w:t>
            </w:r>
            <w:r>
              <w:rPr>
                <w:rFonts w:ascii="宋体" w:hAnsi="宋体" w:hint="eastAsia"/>
                <w:bCs/>
                <w:color w:val="000000"/>
                <w:szCs w:val="21"/>
              </w:rPr>
              <w:t>月-</w:t>
            </w:r>
            <w:r>
              <w:rPr>
                <w:rFonts w:ascii="宋体" w:hAnsi="宋体"/>
                <w:bCs/>
                <w:color w:val="000000"/>
                <w:szCs w:val="21"/>
              </w:rPr>
              <w:t>8</w:t>
            </w:r>
            <w:r>
              <w:rPr>
                <w:rFonts w:ascii="宋体" w:hAnsi="宋体" w:hint="eastAsia"/>
                <w:bCs/>
                <w:color w:val="000000"/>
                <w:szCs w:val="21"/>
              </w:rPr>
              <w:t>月社保证明；</w:t>
            </w:r>
          </w:p>
        </w:tc>
      </w:tr>
    </w:tbl>
    <w:p w14:paraId="1750D56C" w14:textId="77777777" w:rsidR="007A643C" w:rsidRDefault="00B11D1E">
      <w:pPr>
        <w:spacing w:line="360" w:lineRule="exact"/>
        <w:ind w:left="420"/>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不接受</w:t>
      </w:r>
      <w:r>
        <w:rPr>
          <w:rFonts w:ascii="宋体" w:hAnsi="宋体" w:hint="eastAsia"/>
          <w:bCs/>
          <w:color w:val="000000"/>
          <w:szCs w:val="21"/>
        </w:rPr>
        <w:t>联合体投标。</w:t>
      </w:r>
    </w:p>
    <w:p w14:paraId="13184270" w14:textId="77777777" w:rsidR="007A643C" w:rsidRDefault="00B11D1E">
      <w:pPr>
        <w:spacing w:line="36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14:paraId="24B990FD" w14:textId="77777777" w:rsidR="007A643C" w:rsidRDefault="00B11D1E">
      <w:pPr>
        <w:spacing w:line="360" w:lineRule="exact"/>
        <w:ind w:left="420"/>
        <w:outlineLvl w:val="0"/>
        <w:rPr>
          <w:rFonts w:ascii="宋体" w:hAnsi="宋体"/>
          <w:bCs/>
          <w:szCs w:val="21"/>
        </w:rPr>
      </w:pPr>
      <w:r>
        <w:rPr>
          <w:rFonts w:ascii="宋体" w:hAnsi="宋体" w:hint="eastAsia"/>
          <w:bCs/>
          <w:szCs w:val="21"/>
        </w:rPr>
        <w:t>4.3其他条件：</w:t>
      </w:r>
    </w:p>
    <w:p w14:paraId="7DFC0CA1" w14:textId="77777777" w:rsidR="007A643C" w:rsidRDefault="00B11D1E">
      <w:pPr>
        <w:spacing w:line="360" w:lineRule="exact"/>
        <w:ind w:firstLineChars="200" w:firstLine="420"/>
        <w:outlineLvl w:val="0"/>
        <w:rPr>
          <w:rFonts w:ascii="宋体" w:hAnsi="宋体"/>
          <w:bCs/>
          <w:color w:val="000000"/>
          <w:szCs w:val="21"/>
        </w:rPr>
      </w:pPr>
      <w:r>
        <w:rPr>
          <w:rFonts w:ascii="宋体" w:hAnsi="宋体" w:hint="eastAsia"/>
          <w:bCs/>
          <w:color w:val="000000"/>
          <w:szCs w:val="21"/>
        </w:rPr>
        <w:t>（</w:t>
      </w:r>
      <w:r>
        <w:rPr>
          <w:rFonts w:ascii="宋体" w:hAnsi="宋体"/>
          <w:bCs/>
          <w:color w:val="000000"/>
          <w:szCs w:val="21"/>
        </w:rPr>
        <w:t>1</w:t>
      </w:r>
      <w:r>
        <w:rPr>
          <w:rFonts w:ascii="宋体" w:hAnsi="宋体" w:hint="eastAsia"/>
          <w:bCs/>
          <w:color w:val="000000"/>
          <w:szCs w:val="21"/>
        </w:rPr>
        <w:t>）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14:paraId="497D6AB5" w14:textId="7F5CF283" w:rsidR="007A643C" w:rsidRPr="00B11D1E" w:rsidRDefault="00B11D1E">
      <w:pPr>
        <w:spacing w:line="360" w:lineRule="exact"/>
        <w:ind w:firstLineChars="202" w:firstLine="426"/>
        <w:outlineLvl w:val="0"/>
        <w:rPr>
          <w:rFonts w:ascii="宋体" w:hAnsi="宋体"/>
          <w:b/>
          <w:bCs/>
          <w:szCs w:val="21"/>
        </w:rPr>
      </w:pPr>
      <w:r>
        <w:rPr>
          <w:rFonts w:ascii="宋体" w:hAnsi="宋体" w:hint="eastAsia"/>
          <w:b/>
          <w:bCs/>
          <w:color w:val="000000"/>
          <w:szCs w:val="21"/>
        </w:rPr>
        <w:t>（</w:t>
      </w:r>
      <w:r>
        <w:rPr>
          <w:rFonts w:ascii="宋体" w:hAnsi="宋体"/>
          <w:b/>
          <w:bCs/>
          <w:color w:val="000000"/>
          <w:szCs w:val="21"/>
        </w:rPr>
        <w:t>2</w:t>
      </w:r>
      <w:r>
        <w:rPr>
          <w:rFonts w:ascii="宋体" w:hAnsi="宋体" w:hint="eastAsia"/>
          <w:b/>
          <w:bCs/>
          <w:color w:val="000000"/>
          <w:szCs w:val="21"/>
        </w:rPr>
        <w:t>）提供自2016年</w:t>
      </w:r>
      <w:r>
        <w:rPr>
          <w:rFonts w:ascii="宋体" w:hAnsi="宋体"/>
          <w:b/>
          <w:bCs/>
          <w:color w:val="000000"/>
          <w:szCs w:val="21"/>
        </w:rPr>
        <w:t>9</w:t>
      </w:r>
      <w:r>
        <w:rPr>
          <w:rFonts w:ascii="宋体" w:hAnsi="宋体" w:hint="eastAsia"/>
          <w:b/>
          <w:bCs/>
          <w:color w:val="000000"/>
          <w:szCs w:val="21"/>
        </w:rPr>
        <w:t>月至今单份合同金</w:t>
      </w:r>
      <w:r w:rsidRPr="00B11D1E">
        <w:rPr>
          <w:rFonts w:ascii="宋体" w:hAnsi="宋体" w:hint="eastAsia"/>
          <w:b/>
          <w:bCs/>
          <w:color w:val="000000"/>
          <w:szCs w:val="21"/>
        </w:rPr>
        <w:t>额129万及以上类似专业工程施工业绩（提供合同复印件，</w:t>
      </w:r>
      <w:r w:rsidR="000658FD">
        <w:rPr>
          <w:rFonts w:ascii="宋体" w:hAnsi="宋体" w:hint="eastAsia"/>
          <w:b/>
          <w:bCs/>
          <w:szCs w:val="21"/>
        </w:rPr>
        <w:t>需加盖公章，</w:t>
      </w:r>
      <w:r w:rsidRPr="00B11D1E">
        <w:rPr>
          <w:rFonts w:ascii="宋体" w:hAnsi="宋体" w:hint="eastAsia"/>
          <w:b/>
          <w:bCs/>
          <w:color w:val="000000"/>
          <w:szCs w:val="21"/>
        </w:rPr>
        <w:t>原件开标备查）。</w:t>
      </w:r>
    </w:p>
    <w:p w14:paraId="6B738315" w14:textId="62C978F4" w:rsidR="007A643C" w:rsidRPr="00B11D1E" w:rsidRDefault="00B11D1E">
      <w:pPr>
        <w:spacing w:line="360" w:lineRule="exact"/>
        <w:ind w:firstLineChars="200" w:firstLine="422"/>
        <w:rPr>
          <w:rFonts w:ascii="宋体" w:hAnsi="宋体" w:cs="宋体"/>
          <w:b/>
          <w:szCs w:val="21"/>
        </w:rPr>
      </w:pPr>
      <w:r w:rsidRPr="00B11D1E">
        <w:rPr>
          <w:rFonts w:ascii="宋体" w:hAnsi="宋体" w:cs="宋体" w:hint="eastAsia"/>
          <w:b/>
          <w:szCs w:val="21"/>
        </w:rPr>
        <w:t>五、</w:t>
      </w:r>
      <w:r w:rsidRPr="00B11D1E">
        <w:rPr>
          <w:rFonts w:ascii="宋体" w:hAnsi="宋体" w:hint="eastAsia"/>
          <w:b/>
          <w:bCs/>
          <w:szCs w:val="21"/>
        </w:rPr>
        <w:t>招标文件</w:t>
      </w:r>
      <w:r w:rsidR="000658FD" w:rsidRPr="000658FD">
        <w:rPr>
          <w:rFonts w:ascii="宋体" w:hAnsi="宋体" w:hint="eastAsia"/>
          <w:b/>
          <w:szCs w:val="21"/>
        </w:rPr>
        <w:t>领</w:t>
      </w:r>
      <w:r w:rsidR="000658FD" w:rsidRPr="000658FD">
        <w:rPr>
          <w:rFonts w:ascii="宋体" w:hAnsi="宋体" w:cs="宋体" w:hint="eastAsia"/>
          <w:b/>
          <w:kern w:val="0"/>
          <w:szCs w:val="21"/>
        </w:rPr>
        <w:t>购</w:t>
      </w:r>
      <w:r w:rsidRPr="00B11D1E">
        <w:rPr>
          <w:rFonts w:ascii="宋体" w:hAnsi="宋体" w:hint="eastAsia"/>
          <w:b/>
          <w:bCs/>
          <w:szCs w:val="21"/>
        </w:rPr>
        <w:t>的时间和地点</w:t>
      </w:r>
    </w:p>
    <w:p w14:paraId="4978BAF5" w14:textId="2B982C30" w:rsidR="007A643C" w:rsidRPr="00B11D1E" w:rsidRDefault="00B11D1E">
      <w:pPr>
        <w:spacing w:line="360" w:lineRule="exact"/>
        <w:ind w:firstLineChars="200" w:firstLine="420"/>
        <w:rPr>
          <w:rFonts w:ascii="宋体" w:hAnsi="宋体" w:cs="宋体"/>
          <w:b/>
          <w:color w:val="FF0000"/>
          <w:szCs w:val="21"/>
        </w:rPr>
      </w:pPr>
      <w:r w:rsidRPr="00B11D1E">
        <w:rPr>
          <w:rFonts w:ascii="宋体" w:hAnsi="宋体" w:hint="eastAsia"/>
          <w:szCs w:val="21"/>
        </w:rPr>
        <w:t>招标文件</w:t>
      </w:r>
      <w:r w:rsidR="000658FD">
        <w:rPr>
          <w:rFonts w:ascii="宋体" w:hAnsi="宋体" w:hint="eastAsia"/>
          <w:szCs w:val="21"/>
        </w:rPr>
        <w:t>领</w:t>
      </w:r>
      <w:r w:rsidR="000658FD">
        <w:rPr>
          <w:rFonts w:ascii="宋体" w:hAnsi="宋体" w:cs="宋体" w:hint="eastAsia"/>
          <w:kern w:val="0"/>
          <w:szCs w:val="21"/>
        </w:rPr>
        <w:t>购</w:t>
      </w:r>
      <w:r w:rsidRPr="00B11D1E">
        <w:rPr>
          <w:rFonts w:ascii="宋体" w:hAnsi="宋体" w:hint="eastAsia"/>
          <w:szCs w:val="21"/>
        </w:rPr>
        <w:t>时间</w:t>
      </w:r>
      <w:r w:rsidRPr="00B11D1E">
        <w:rPr>
          <w:rFonts w:ascii="宋体" w:hAnsi="宋体" w:cs="宋体" w:hint="eastAsia"/>
          <w:kern w:val="0"/>
          <w:szCs w:val="21"/>
        </w:rPr>
        <w:t>：</w:t>
      </w:r>
      <w:r w:rsidRPr="00B11D1E">
        <w:rPr>
          <w:rFonts w:ascii="宋体" w:hAnsi="宋体" w:cs="宋体" w:hint="eastAsia"/>
          <w:b/>
          <w:bCs/>
          <w:kern w:val="0"/>
          <w:szCs w:val="21"/>
        </w:rPr>
        <w:t>2019年</w:t>
      </w:r>
      <w:r>
        <w:rPr>
          <w:rFonts w:ascii="宋体" w:hAnsi="宋体" w:cs="宋体"/>
          <w:b/>
          <w:bCs/>
          <w:kern w:val="0"/>
          <w:szCs w:val="21"/>
        </w:rPr>
        <w:t>9</w:t>
      </w:r>
      <w:r w:rsidRPr="00B11D1E">
        <w:rPr>
          <w:rFonts w:ascii="宋体" w:hAnsi="宋体" w:cs="宋体" w:hint="eastAsia"/>
          <w:b/>
          <w:bCs/>
          <w:kern w:val="0"/>
          <w:szCs w:val="21"/>
        </w:rPr>
        <w:t>月</w:t>
      </w:r>
      <w:r w:rsidR="009475B7">
        <w:rPr>
          <w:rFonts w:ascii="宋体" w:hAnsi="宋体" w:cs="宋体"/>
          <w:b/>
          <w:bCs/>
          <w:kern w:val="0"/>
          <w:szCs w:val="21"/>
        </w:rPr>
        <w:t>18</w:t>
      </w:r>
      <w:r w:rsidRPr="00B11D1E">
        <w:rPr>
          <w:rFonts w:ascii="宋体" w:hAnsi="宋体" w:cs="宋体" w:hint="eastAsia"/>
          <w:b/>
          <w:bCs/>
          <w:kern w:val="0"/>
          <w:szCs w:val="21"/>
        </w:rPr>
        <w:t>日起</w:t>
      </w:r>
    </w:p>
    <w:p w14:paraId="37A92C6F" w14:textId="14AFE27A" w:rsidR="007A643C" w:rsidRPr="00B11D1E" w:rsidRDefault="00B11D1E">
      <w:pPr>
        <w:spacing w:line="360" w:lineRule="exact"/>
        <w:ind w:firstLineChars="200" w:firstLine="420"/>
        <w:rPr>
          <w:rFonts w:ascii="宋体" w:hAnsi="宋体" w:cs="宋体"/>
          <w:kern w:val="0"/>
          <w:szCs w:val="21"/>
        </w:rPr>
      </w:pPr>
      <w:r w:rsidRPr="00B11D1E">
        <w:rPr>
          <w:rFonts w:ascii="宋体" w:hAnsi="宋体" w:cs="宋体" w:hint="eastAsia"/>
          <w:szCs w:val="21"/>
        </w:rPr>
        <w:lastRenderedPageBreak/>
        <w:t>招标文件</w:t>
      </w:r>
      <w:r w:rsidR="000658FD">
        <w:rPr>
          <w:rFonts w:ascii="宋体" w:hAnsi="宋体" w:cs="宋体" w:hint="eastAsia"/>
          <w:szCs w:val="21"/>
        </w:rPr>
        <w:t>费用</w:t>
      </w:r>
      <w:r w:rsidRPr="00B11D1E">
        <w:rPr>
          <w:rFonts w:ascii="宋体" w:hAnsi="宋体" w:cs="宋体" w:hint="eastAsia"/>
          <w:szCs w:val="21"/>
        </w:rPr>
        <w:t>：</w:t>
      </w:r>
      <w:r w:rsidRPr="00B11D1E">
        <w:rPr>
          <w:rFonts w:ascii="宋体" w:hAnsi="宋体" w:cs="宋体" w:hint="eastAsia"/>
          <w:kern w:val="0"/>
          <w:szCs w:val="21"/>
        </w:rPr>
        <w:t>人民币伍佰元整</w:t>
      </w:r>
    </w:p>
    <w:p w14:paraId="701A7996" w14:textId="4FE43864" w:rsidR="007A643C" w:rsidRPr="00B11D1E" w:rsidRDefault="00B11D1E">
      <w:pPr>
        <w:spacing w:line="360" w:lineRule="exact"/>
        <w:ind w:firstLineChars="200" w:firstLine="420"/>
        <w:rPr>
          <w:rFonts w:ascii="宋体" w:hAnsi="宋体"/>
          <w:b/>
          <w:color w:val="FF0000"/>
          <w:szCs w:val="21"/>
        </w:rPr>
      </w:pPr>
      <w:r w:rsidRPr="00B11D1E">
        <w:rPr>
          <w:rFonts w:ascii="宋体" w:hAnsi="宋体" w:cs="宋体" w:hint="eastAsia"/>
          <w:kern w:val="0"/>
          <w:szCs w:val="21"/>
        </w:rPr>
        <w:t>招标文件</w:t>
      </w:r>
      <w:r w:rsidR="000658FD">
        <w:rPr>
          <w:rFonts w:ascii="宋体" w:hAnsi="宋体" w:hint="eastAsia"/>
          <w:szCs w:val="21"/>
        </w:rPr>
        <w:t>领</w:t>
      </w:r>
      <w:r w:rsidR="000658FD">
        <w:rPr>
          <w:rFonts w:ascii="宋体" w:hAnsi="宋体" w:cs="宋体" w:hint="eastAsia"/>
          <w:kern w:val="0"/>
          <w:szCs w:val="21"/>
        </w:rPr>
        <w:t>购</w:t>
      </w:r>
      <w:r w:rsidRPr="00B11D1E">
        <w:rPr>
          <w:rFonts w:ascii="宋体" w:hAnsi="宋体" w:cs="宋体" w:hint="eastAsia"/>
          <w:kern w:val="0"/>
          <w:szCs w:val="21"/>
        </w:rPr>
        <w:t>方式：</w:t>
      </w:r>
      <w:r w:rsidRPr="00B11D1E">
        <w:rPr>
          <w:rFonts w:ascii="宋体" w:hAnsi="宋体" w:cs="宋体" w:hint="eastAsia"/>
          <w:b/>
          <w:kern w:val="0"/>
          <w:szCs w:val="21"/>
        </w:rPr>
        <w:t>符合条件的投标人自行下载，并按要求编制投标文件</w:t>
      </w:r>
    </w:p>
    <w:p w14:paraId="42B75279" w14:textId="77777777" w:rsidR="007A643C" w:rsidRPr="00B11D1E" w:rsidRDefault="00B11D1E">
      <w:pPr>
        <w:spacing w:line="360" w:lineRule="exact"/>
        <w:ind w:firstLineChars="200" w:firstLine="422"/>
        <w:rPr>
          <w:rFonts w:ascii="宋体" w:hAnsi="宋体" w:cs="宋体"/>
          <w:b/>
          <w:szCs w:val="21"/>
        </w:rPr>
      </w:pPr>
      <w:r w:rsidRPr="00B11D1E">
        <w:rPr>
          <w:rFonts w:ascii="宋体" w:hAnsi="宋体" w:cs="宋体" w:hint="eastAsia"/>
          <w:b/>
          <w:szCs w:val="21"/>
        </w:rPr>
        <w:t>六、投标保证金</w:t>
      </w:r>
    </w:p>
    <w:p w14:paraId="0DE3C3DA" w14:textId="77777777" w:rsidR="007A643C" w:rsidRPr="00B11D1E" w:rsidRDefault="00B11D1E">
      <w:pPr>
        <w:spacing w:line="360" w:lineRule="exact"/>
        <w:ind w:firstLineChars="200" w:firstLine="420"/>
        <w:rPr>
          <w:rFonts w:ascii="宋体" w:hAnsi="宋体" w:cs="宋体"/>
          <w:b/>
          <w:szCs w:val="21"/>
        </w:rPr>
      </w:pPr>
      <w:r w:rsidRPr="00B11D1E">
        <w:rPr>
          <w:rFonts w:ascii="宋体" w:hAnsi="宋体" w:cs="宋体" w:hint="eastAsia"/>
          <w:szCs w:val="21"/>
        </w:rPr>
        <w:t>投标保证金数额：</w:t>
      </w:r>
      <w:r w:rsidRPr="00B11D1E">
        <w:rPr>
          <w:rFonts w:ascii="宋体" w:hAnsi="宋体" w:cs="宋体" w:hint="eastAsia"/>
          <w:b/>
          <w:szCs w:val="21"/>
        </w:rPr>
        <w:t>人民币叁万贰仟元整</w:t>
      </w:r>
    </w:p>
    <w:p w14:paraId="75DD382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收款单位：常州达辉建设有限公司</w:t>
      </w:r>
    </w:p>
    <w:p w14:paraId="42BFB4E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银行账号：01077012010000018943</w:t>
      </w:r>
    </w:p>
    <w:p w14:paraId="4F8B536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14:paraId="2F0ADE86" w14:textId="77777777" w:rsidR="007A643C" w:rsidRDefault="00B11D1E">
      <w:pPr>
        <w:spacing w:line="36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到账截止日期</w:t>
      </w:r>
      <w:r>
        <w:rPr>
          <w:rFonts w:ascii="宋体" w:hAnsi="宋体" w:cs="宋体" w:hint="eastAsia"/>
          <w:szCs w:val="21"/>
        </w:rPr>
        <w:t>：</w:t>
      </w:r>
      <w:r>
        <w:rPr>
          <w:rFonts w:ascii="宋体" w:hAnsi="宋体" w:cs="宋体" w:hint="eastAsia"/>
          <w:b/>
          <w:szCs w:val="21"/>
        </w:rPr>
        <w:t>2019年</w:t>
      </w:r>
      <w:r>
        <w:rPr>
          <w:rFonts w:ascii="宋体" w:hAnsi="宋体" w:cs="宋体"/>
          <w:b/>
          <w:szCs w:val="21"/>
        </w:rPr>
        <w:t>9</w:t>
      </w:r>
      <w:r>
        <w:rPr>
          <w:rFonts w:ascii="宋体" w:hAnsi="宋体" w:cs="宋体" w:hint="eastAsia"/>
          <w:b/>
          <w:szCs w:val="21"/>
        </w:rPr>
        <w:t>月</w:t>
      </w:r>
      <w:r w:rsidR="009475B7">
        <w:rPr>
          <w:rFonts w:ascii="宋体" w:hAnsi="宋体" w:cs="宋体"/>
          <w:b/>
          <w:szCs w:val="21"/>
        </w:rPr>
        <w:t>27</w:t>
      </w:r>
      <w:r>
        <w:rPr>
          <w:rFonts w:ascii="宋体" w:hAnsi="宋体" w:cs="宋体" w:hint="eastAsia"/>
          <w:b/>
          <w:szCs w:val="21"/>
        </w:rPr>
        <w:t>日</w:t>
      </w:r>
    </w:p>
    <w:p w14:paraId="4F078130"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投标保证金交纳方式：银行电汇或转账</w:t>
      </w:r>
      <w:r>
        <w:rPr>
          <w:rFonts w:ascii="宋体" w:hAnsi="宋体" w:cs="宋体" w:hint="eastAsia"/>
          <w:b/>
          <w:bCs/>
          <w:szCs w:val="21"/>
        </w:rPr>
        <w:t>（备注项目编号）</w:t>
      </w:r>
    </w:p>
    <w:p w14:paraId="6DF3E55A"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14:paraId="40B2A282" w14:textId="77777777" w:rsidR="007A643C" w:rsidRDefault="00B11D1E">
      <w:pPr>
        <w:spacing w:line="360" w:lineRule="exact"/>
        <w:ind w:firstLineChars="200" w:firstLine="422"/>
        <w:rPr>
          <w:rFonts w:ascii="宋体" w:hAnsi="宋体" w:cs="宋体"/>
          <w:b/>
          <w:szCs w:val="21"/>
        </w:rPr>
      </w:pPr>
      <w:r>
        <w:rPr>
          <w:rFonts w:ascii="宋体" w:hAnsi="宋体" w:cs="宋体" w:hint="eastAsia"/>
          <w:b/>
          <w:szCs w:val="21"/>
        </w:rPr>
        <w:t>七、现场勘查及标前答疑</w:t>
      </w:r>
    </w:p>
    <w:p w14:paraId="201135F6" w14:textId="77777777" w:rsidR="007A643C" w:rsidRDefault="00B11D1E">
      <w:pPr>
        <w:spacing w:line="36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14:paraId="4F4FE4F3" w14:textId="3A902D66" w:rsidR="007A643C" w:rsidRDefault="00B11D1E">
      <w:pPr>
        <w:spacing w:line="360" w:lineRule="atLeas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标前答疑</w:t>
      </w:r>
    </w:p>
    <w:p w14:paraId="470F1C2A"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2019年</w:t>
      </w:r>
      <w:r>
        <w:rPr>
          <w:rFonts w:ascii="宋体" w:hAnsi="宋体" w:cs="宋体"/>
          <w:b/>
          <w:szCs w:val="21"/>
        </w:rPr>
        <w:t>9</w:t>
      </w:r>
      <w:r>
        <w:rPr>
          <w:rFonts w:ascii="宋体" w:hAnsi="宋体" w:cs="宋体" w:hint="eastAsia"/>
          <w:b/>
          <w:szCs w:val="21"/>
        </w:rPr>
        <w:t>月</w:t>
      </w:r>
      <w:r w:rsidR="009475B7">
        <w:rPr>
          <w:rFonts w:ascii="宋体" w:hAnsi="宋体" w:cs="宋体"/>
          <w:b/>
          <w:szCs w:val="21"/>
        </w:rPr>
        <w:t>24</w:t>
      </w:r>
      <w:r>
        <w:rPr>
          <w:rFonts w:ascii="宋体" w:hAnsi="宋体" w:cs="宋体" w:hint="eastAsia"/>
          <w:b/>
          <w:szCs w:val="21"/>
        </w:rPr>
        <w:t>日17:00（北京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前以书面形式递交或传真至常州市城投建设工程招标有限公司。</w:t>
      </w:r>
    </w:p>
    <w:p w14:paraId="29B84197" w14:textId="77777777" w:rsidR="007A643C" w:rsidRDefault="00B11D1E">
      <w:pPr>
        <w:spacing w:line="360" w:lineRule="atLeas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14:paraId="1CB8F887" w14:textId="1800FC0F" w:rsidR="007A643C" w:rsidRDefault="00B11D1E">
      <w:pPr>
        <w:snapToGrid w:val="0"/>
        <w:spacing w:line="360" w:lineRule="exact"/>
        <w:ind w:firstLineChars="200" w:firstLine="422"/>
        <w:rPr>
          <w:rFonts w:ascii="宋体" w:hAnsi="宋体"/>
          <w:b/>
          <w:szCs w:val="21"/>
        </w:rPr>
      </w:pPr>
      <w:r>
        <w:rPr>
          <w:rFonts w:ascii="宋体" w:hAnsi="宋体" w:hint="eastAsia"/>
          <w:b/>
          <w:szCs w:val="21"/>
        </w:rPr>
        <w:t>投标文件提交时间：2019年</w:t>
      </w:r>
      <w:r>
        <w:rPr>
          <w:rFonts w:ascii="宋体" w:hAnsi="宋体"/>
          <w:b/>
          <w:szCs w:val="21"/>
        </w:rPr>
        <w:t>9</w:t>
      </w:r>
      <w:r>
        <w:rPr>
          <w:rFonts w:ascii="宋体" w:hAnsi="宋体" w:hint="eastAsia"/>
          <w:b/>
          <w:szCs w:val="21"/>
        </w:rPr>
        <w:t>月</w:t>
      </w:r>
      <w:r w:rsidR="009475B7">
        <w:rPr>
          <w:rFonts w:ascii="宋体" w:hAnsi="宋体"/>
          <w:b/>
          <w:szCs w:val="21"/>
        </w:rPr>
        <w:t>29</w:t>
      </w:r>
      <w:r>
        <w:rPr>
          <w:rFonts w:ascii="宋体" w:hAnsi="宋体" w:hint="eastAsia"/>
          <w:b/>
          <w:szCs w:val="21"/>
        </w:rPr>
        <w:t>日1</w:t>
      </w:r>
      <w:r w:rsidR="00DD019A">
        <w:rPr>
          <w:rFonts w:ascii="宋体" w:hAnsi="宋体"/>
          <w:b/>
          <w:szCs w:val="21"/>
        </w:rPr>
        <w:t>3</w:t>
      </w:r>
      <w:r>
        <w:rPr>
          <w:rFonts w:ascii="宋体" w:hAnsi="宋体" w:hint="eastAsia"/>
          <w:b/>
          <w:szCs w:val="21"/>
        </w:rPr>
        <w:t>:</w:t>
      </w:r>
      <w:r w:rsidR="009475B7">
        <w:rPr>
          <w:rFonts w:ascii="宋体" w:hAnsi="宋体"/>
          <w:b/>
          <w:szCs w:val="21"/>
        </w:rPr>
        <w:t>3</w:t>
      </w:r>
      <w:r>
        <w:rPr>
          <w:rFonts w:ascii="宋体" w:hAnsi="宋体" w:hint="eastAsia"/>
          <w:b/>
          <w:szCs w:val="21"/>
        </w:rPr>
        <w:t>0-1</w:t>
      </w:r>
      <w:r w:rsidR="00DD019A">
        <w:rPr>
          <w:rFonts w:ascii="宋体" w:hAnsi="宋体"/>
          <w:b/>
          <w:szCs w:val="21"/>
        </w:rPr>
        <w:t>4</w:t>
      </w:r>
      <w:r>
        <w:rPr>
          <w:rFonts w:ascii="宋体" w:hAnsi="宋体" w:hint="eastAsia"/>
          <w:b/>
          <w:szCs w:val="21"/>
        </w:rPr>
        <w:t>:00（北京</w:t>
      </w:r>
      <w:r>
        <w:rPr>
          <w:rFonts w:ascii="宋体" w:hAnsi="宋体"/>
          <w:b/>
          <w:szCs w:val="21"/>
        </w:rPr>
        <w:t>时间</w:t>
      </w:r>
      <w:r>
        <w:rPr>
          <w:rFonts w:ascii="宋体" w:hAnsi="宋体" w:hint="eastAsia"/>
          <w:b/>
          <w:szCs w:val="21"/>
        </w:rPr>
        <w:t>）。</w:t>
      </w:r>
    </w:p>
    <w:p w14:paraId="7F230F22" w14:textId="3681BC8D" w:rsidR="007A643C" w:rsidRDefault="00B11D1E">
      <w:pPr>
        <w:snapToGrid w:val="0"/>
        <w:spacing w:line="360" w:lineRule="exact"/>
        <w:ind w:firstLineChars="200" w:firstLine="422"/>
        <w:rPr>
          <w:rFonts w:ascii="宋体" w:hAnsi="宋体"/>
          <w:b/>
          <w:szCs w:val="21"/>
        </w:rPr>
      </w:pPr>
      <w:r>
        <w:rPr>
          <w:rFonts w:ascii="宋体" w:hAnsi="宋体" w:hint="eastAsia"/>
          <w:b/>
          <w:szCs w:val="21"/>
        </w:rPr>
        <w:t>投标文件提交截止暨开标时间：2019年</w:t>
      </w:r>
      <w:r>
        <w:rPr>
          <w:rFonts w:ascii="宋体" w:hAnsi="宋体"/>
          <w:b/>
          <w:szCs w:val="21"/>
        </w:rPr>
        <w:t>9</w:t>
      </w:r>
      <w:r>
        <w:rPr>
          <w:rFonts w:ascii="宋体" w:hAnsi="宋体" w:hint="eastAsia"/>
          <w:b/>
          <w:szCs w:val="21"/>
        </w:rPr>
        <w:t>月</w:t>
      </w:r>
      <w:r w:rsidR="009475B7">
        <w:rPr>
          <w:rFonts w:ascii="宋体" w:hAnsi="宋体"/>
          <w:b/>
          <w:szCs w:val="21"/>
        </w:rPr>
        <w:t>29</w:t>
      </w:r>
      <w:r>
        <w:rPr>
          <w:rFonts w:ascii="宋体" w:hAnsi="宋体" w:hint="eastAsia"/>
          <w:b/>
          <w:szCs w:val="21"/>
        </w:rPr>
        <w:t>日1</w:t>
      </w:r>
      <w:r w:rsidR="00DD019A">
        <w:rPr>
          <w:rFonts w:ascii="宋体" w:hAnsi="宋体"/>
          <w:b/>
          <w:szCs w:val="21"/>
        </w:rPr>
        <w:t>4</w:t>
      </w:r>
      <w:r>
        <w:rPr>
          <w:rFonts w:ascii="宋体" w:hAnsi="宋体" w:hint="eastAsia"/>
          <w:b/>
          <w:szCs w:val="21"/>
        </w:rPr>
        <w:t>:00（北京</w:t>
      </w:r>
      <w:r>
        <w:rPr>
          <w:rFonts w:ascii="宋体" w:hAnsi="宋体"/>
          <w:b/>
          <w:szCs w:val="21"/>
        </w:rPr>
        <w:t>时间</w:t>
      </w:r>
      <w:r>
        <w:rPr>
          <w:rFonts w:ascii="宋体" w:hAnsi="宋体" w:hint="eastAsia"/>
          <w:b/>
          <w:szCs w:val="21"/>
        </w:rPr>
        <w:t>）。</w:t>
      </w:r>
    </w:p>
    <w:p w14:paraId="7F087F1D" w14:textId="13147C45" w:rsidR="007A643C" w:rsidRDefault="00B11D1E">
      <w:pPr>
        <w:spacing w:line="360" w:lineRule="exact"/>
        <w:rPr>
          <w:rFonts w:ascii="宋体" w:hAnsi="宋体" w:cs="宋体"/>
          <w:b/>
          <w:szCs w:val="21"/>
        </w:rPr>
      </w:pPr>
      <w:r>
        <w:rPr>
          <w:rFonts w:ascii="宋体" w:hAnsi="宋体" w:cs="宋体" w:hint="eastAsia"/>
          <w:b/>
          <w:szCs w:val="21"/>
        </w:rPr>
        <w:t xml:space="preserve">    投标文件</w:t>
      </w:r>
      <w:r w:rsidR="000658FD">
        <w:rPr>
          <w:rFonts w:ascii="宋体" w:hAnsi="宋体" w:hint="eastAsia"/>
          <w:b/>
          <w:szCs w:val="21"/>
        </w:rPr>
        <w:t>提交</w:t>
      </w:r>
      <w:r>
        <w:rPr>
          <w:rFonts w:ascii="宋体" w:hAnsi="宋体" w:cs="宋体" w:hint="eastAsia"/>
          <w:b/>
          <w:szCs w:val="21"/>
        </w:rPr>
        <w:t>地点暨开标地点：</w:t>
      </w:r>
      <w:r>
        <w:rPr>
          <w:rFonts w:ascii="宋体" w:hAnsi="宋体" w:cs="宋体" w:hint="eastAsia"/>
          <w:b/>
          <w:kern w:val="0"/>
          <w:szCs w:val="21"/>
        </w:rPr>
        <w:t>常州市城投建设工程招标有限公司（常州市新北区通江中路396号中创大厦4楼）</w:t>
      </w:r>
    </w:p>
    <w:p w14:paraId="04016DCE" w14:textId="77777777" w:rsidR="007A643C" w:rsidRDefault="00B11D1E">
      <w:pPr>
        <w:spacing w:line="360" w:lineRule="exact"/>
        <w:ind w:firstLineChars="200" w:firstLine="422"/>
        <w:rPr>
          <w:rFonts w:ascii="宋体" w:hAnsi="宋体" w:cs="宋体"/>
          <w:b/>
          <w:kern w:val="0"/>
          <w:szCs w:val="21"/>
        </w:rPr>
      </w:pPr>
      <w:r>
        <w:rPr>
          <w:rFonts w:ascii="宋体" w:hAnsi="宋体" w:cs="宋体" w:hint="eastAsia"/>
          <w:b/>
          <w:kern w:val="0"/>
          <w:szCs w:val="21"/>
        </w:rPr>
        <w:t>九、说明</w:t>
      </w:r>
    </w:p>
    <w:p w14:paraId="45DE2B76" w14:textId="229ECDCB" w:rsidR="007A643C" w:rsidRDefault="00B11D1E">
      <w:pPr>
        <w:spacing w:line="36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w:t>
      </w:r>
      <w:r w:rsidR="000658FD">
        <w:rPr>
          <w:rFonts w:ascii="宋体" w:hAnsi="宋体" w:cs="宋体" w:hint="eastAsia"/>
          <w:b/>
          <w:bCs/>
          <w:szCs w:val="21"/>
        </w:rPr>
        <w:t>领购</w:t>
      </w:r>
      <w:r>
        <w:rPr>
          <w:rFonts w:ascii="宋体" w:hAnsi="宋体" w:cs="宋体" w:hint="eastAsia"/>
          <w:b/>
          <w:bCs/>
          <w:szCs w:val="21"/>
        </w:rPr>
        <w:t>，投标人不得更改单位名称。</w:t>
      </w:r>
    </w:p>
    <w:p w14:paraId="77362D79" w14:textId="77777777" w:rsidR="007A643C" w:rsidRDefault="00B11D1E">
      <w:pPr>
        <w:spacing w:line="360" w:lineRule="exact"/>
        <w:ind w:firstLineChars="200" w:firstLine="422"/>
        <w:rPr>
          <w:rFonts w:ascii="宋体" w:hAnsi="宋体" w:cs="宋体"/>
          <w:b/>
          <w:kern w:val="0"/>
          <w:szCs w:val="21"/>
        </w:rPr>
      </w:pPr>
      <w:r>
        <w:rPr>
          <w:rFonts w:ascii="宋体" w:hAnsi="宋体" w:cs="宋体" w:hint="eastAsia"/>
          <w:b/>
          <w:kern w:val="0"/>
          <w:szCs w:val="21"/>
        </w:rPr>
        <w:t>十、联系方式</w:t>
      </w:r>
    </w:p>
    <w:p w14:paraId="747B7277"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代理机构</w:t>
      </w:r>
      <w:r>
        <w:rPr>
          <w:rFonts w:ascii="宋体" w:hAnsi="宋体" w:cs="宋体"/>
          <w:szCs w:val="21"/>
        </w:rPr>
        <w:t>联系人：徐菁</w:t>
      </w:r>
    </w:p>
    <w:p w14:paraId="3EE334A5"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联系电话:0519-81580152  81580191  81580192（转分机号6012）</w:t>
      </w:r>
    </w:p>
    <w:p w14:paraId="2D6769B2"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 xml:space="preserve">传    真:0519-81580105 </w:t>
      </w:r>
    </w:p>
    <w:p w14:paraId="734E9DA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地    址：常州市新北区通江中路396号中创大厦4楼</w:t>
      </w:r>
    </w:p>
    <w:p w14:paraId="2A027D7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网    址：http://www.czctzb.com    邮    箱：czctzb@163.com</w:t>
      </w:r>
    </w:p>
    <w:p w14:paraId="3C93EC76" w14:textId="77777777" w:rsidR="007A643C" w:rsidRDefault="00B11D1E">
      <w:pPr>
        <w:snapToGrid w:val="0"/>
        <w:spacing w:line="360" w:lineRule="exact"/>
        <w:ind w:firstLineChars="200" w:firstLine="420"/>
        <w:rPr>
          <w:rFonts w:ascii="宋体" w:hAnsi="宋体"/>
          <w:szCs w:val="21"/>
        </w:rPr>
      </w:pPr>
      <w:r>
        <w:rPr>
          <w:rFonts w:ascii="宋体" w:hAnsi="宋体" w:hint="eastAsia"/>
          <w:szCs w:val="21"/>
        </w:rPr>
        <w:t>招标人名称：常州达辉建设有限公司</w:t>
      </w:r>
    </w:p>
    <w:p w14:paraId="11E3477B" w14:textId="77777777" w:rsidR="007A643C" w:rsidRDefault="00B11D1E">
      <w:pPr>
        <w:spacing w:line="360" w:lineRule="exact"/>
        <w:ind w:right="360"/>
        <w:jc w:val="right"/>
        <w:rPr>
          <w:rFonts w:ascii="宋体" w:hAnsi="宋体" w:cs="宋体"/>
          <w:szCs w:val="21"/>
        </w:rPr>
      </w:pPr>
      <w:r>
        <w:rPr>
          <w:rFonts w:ascii="宋体" w:hAnsi="宋体" w:cs="宋体" w:hint="eastAsia"/>
          <w:szCs w:val="21"/>
        </w:rPr>
        <w:t>常州市城投建设工程招标有限公司</w:t>
      </w:r>
    </w:p>
    <w:p w14:paraId="573A00A4" w14:textId="77777777" w:rsidR="007A643C" w:rsidRDefault="00B11D1E">
      <w:pPr>
        <w:spacing w:line="360" w:lineRule="exact"/>
        <w:ind w:right="360"/>
        <w:jc w:val="right"/>
        <w:rPr>
          <w:rFonts w:ascii="宋体" w:hAnsi="宋体" w:cs="宋体"/>
          <w:szCs w:val="21"/>
        </w:rPr>
      </w:pPr>
      <w:r>
        <w:rPr>
          <w:rFonts w:ascii="宋体" w:hAnsi="宋体" w:cs="宋体" w:hint="eastAsia"/>
          <w:szCs w:val="21"/>
        </w:rPr>
        <w:t>2019年</w:t>
      </w:r>
      <w:r>
        <w:rPr>
          <w:rFonts w:ascii="宋体" w:hAnsi="宋体" w:cs="宋体"/>
          <w:szCs w:val="21"/>
        </w:rPr>
        <w:t>9</w:t>
      </w:r>
      <w:r>
        <w:rPr>
          <w:rFonts w:ascii="宋体" w:hAnsi="宋体" w:cs="宋体" w:hint="eastAsia"/>
          <w:szCs w:val="21"/>
        </w:rPr>
        <w:t>月</w:t>
      </w:r>
      <w:r w:rsidR="009475B7">
        <w:rPr>
          <w:rFonts w:ascii="宋体" w:hAnsi="宋体" w:cs="宋体"/>
          <w:szCs w:val="21"/>
        </w:rPr>
        <w:t>18</w:t>
      </w:r>
      <w:r>
        <w:rPr>
          <w:rFonts w:ascii="宋体" w:hAnsi="宋体" w:cs="宋体" w:hint="eastAsia"/>
          <w:szCs w:val="21"/>
        </w:rPr>
        <w:t>日</w:t>
      </w:r>
    </w:p>
    <w:p w14:paraId="67376DF1" w14:textId="77777777" w:rsidR="007A643C" w:rsidRDefault="007A643C">
      <w:pPr>
        <w:spacing w:before="100" w:after="240" w:line="500" w:lineRule="exact"/>
        <w:jc w:val="center"/>
        <w:rPr>
          <w:rFonts w:ascii="宋体" w:hAnsi="宋体" w:cs="宋体"/>
          <w:b/>
          <w:sz w:val="44"/>
          <w:szCs w:val="44"/>
        </w:rPr>
      </w:pPr>
    </w:p>
    <w:p w14:paraId="548192A3" w14:textId="77777777" w:rsidR="007A643C" w:rsidRDefault="00B11D1E">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    总     则</w:t>
      </w:r>
    </w:p>
    <w:p w14:paraId="09E35A20" w14:textId="77777777" w:rsidR="007A643C" w:rsidRDefault="00B11D1E">
      <w:pPr>
        <w:spacing w:line="360" w:lineRule="exact"/>
        <w:rPr>
          <w:rFonts w:ascii="宋体" w:hAnsi="宋体" w:cs="宋体"/>
          <w:b/>
          <w:bCs/>
          <w:szCs w:val="21"/>
        </w:rPr>
      </w:pPr>
      <w:r>
        <w:rPr>
          <w:rFonts w:ascii="宋体" w:hAnsi="宋体" w:cs="宋体" w:hint="eastAsia"/>
          <w:b/>
          <w:bCs/>
          <w:szCs w:val="21"/>
        </w:rPr>
        <w:t>1.招标方式</w:t>
      </w:r>
    </w:p>
    <w:p w14:paraId="7205281B" w14:textId="77777777" w:rsidR="007A643C" w:rsidRDefault="00B11D1E">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14:paraId="4AE093A3" w14:textId="77777777" w:rsidR="007A643C" w:rsidRDefault="00B11D1E">
      <w:pPr>
        <w:spacing w:line="360" w:lineRule="exact"/>
        <w:rPr>
          <w:rFonts w:ascii="宋体" w:hAnsi="宋体" w:cs="宋体"/>
          <w:szCs w:val="21"/>
        </w:rPr>
      </w:pPr>
      <w:r>
        <w:rPr>
          <w:rFonts w:ascii="宋体" w:hAnsi="宋体" w:cs="宋体" w:hint="eastAsia"/>
          <w:b/>
          <w:szCs w:val="21"/>
        </w:rPr>
        <w:t>2.合格的投标人</w:t>
      </w:r>
    </w:p>
    <w:p w14:paraId="248CA98F"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14:paraId="4351A88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14:paraId="2EBABA6D" w14:textId="77777777" w:rsidR="007A643C" w:rsidRDefault="00B11D1E">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14:paraId="4C8EC5B5" w14:textId="77777777" w:rsidR="007A643C" w:rsidRDefault="00B11D1E">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14:paraId="1C438FFE" w14:textId="77777777" w:rsidR="007A643C" w:rsidRDefault="00B11D1E">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14:paraId="66F7B194" w14:textId="77777777" w:rsidR="007A643C" w:rsidRDefault="00B11D1E">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14:paraId="47645E58" w14:textId="77777777" w:rsidR="007A643C" w:rsidRDefault="00B11D1E">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14:paraId="70843F2A" w14:textId="77777777" w:rsidR="007A643C" w:rsidRDefault="00B11D1E">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C782F5D" w14:textId="77777777" w:rsidR="007A643C" w:rsidRDefault="00B11D1E">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14:paraId="49BDB510" w14:textId="77777777" w:rsidR="007A643C" w:rsidRDefault="00B11D1E">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14:paraId="0DD7FC16" w14:textId="77777777" w:rsidR="007A643C" w:rsidRDefault="00B11D1E">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14:paraId="31EE803B" w14:textId="77777777" w:rsidR="007A643C" w:rsidRDefault="00B11D1E">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视作投标人完全响应招标文件的条款和要求。</w:t>
      </w:r>
    </w:p>
    <w:p w14:paraId="25BA1FAB" w14:textId="77777777" w:rsidR="007A643C" w:rsidRDefault="00B11D1E">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14:paraId="705D9A7E" w14:textId="77777777" w:rsidR="007A643C" w:rsidRDefault="00B11D1E">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14:paraId="51FCB687" w14:textId="77777777" w:rsidR="007A643C" w:rsidRDefault="00B11D1E">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14:paraId="66F34277" w14:textId="77777777" w:rsidR="007A643C" w:rsidRDefault="00B11D1E">
      <w:pPr>
        <w:spacing w:line="360" w:lineRule="exact"/>
        <w:rPr>
          <w:rFonts w:ascii="宋体" w:hAnsi="宋体" w:cs="宋体"/>
          <w:b/>
          <w:szCs w:val="21"/>
        </w:rPr>
      </w:pPr>
      <w:r>
        <w:rPr>
          <w:rFonts w:ascii="宋体" w:hAnsi="宋体" w:cs="宋体" w:hint="eastAsia"/>
          <w:b/>
          <w:szCs w:val="21"/>
        </w:rPr>
        <w:t>6.投标人的义务</w:t>
      </w:r>
    </w:p>
    <w:p w14:paraId="1D49BEE0" w14:textId="77777777" w:rsidR="007A643C" w:rsidRDefault="00B11D1E">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14:paraId="312C6394" w14:textId="77777777" w:rsidR="007A643C" w:rsidRDefault="00B11D1E">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投标人应当按照招标文件的要求编制投标文件。投标文件应对招标文件提出的实质性要求和条件作出完全响应。</w:t>
      </w:r>
    </w:p>
    <w:p w14:paraId="0EF4F431" w14:textId="77777777" w:rsidR="007A643C" w:rsidRDefault="00B11D1E">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14:paraId="6648C3F4" w14:textId="77777777" w:rsidR="007A643C" w:rsidRDefault="00B11D1E">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14:paraId="109264C6" w14:textId="77777777" w:rsidR="007A643C" w:rsidRDefault="00B11D1E">
      <w:pPr>
        <w:spacing w:line="360" w:lineRule="exact"/>
        <w:rPr>
          <w:rFonts w:ascii="宋体" w:hAnsi="宋体" w:cs="宋体"/>
          <w:szCs w:val="21"/>
        </w:rPr>
      </w:pPr>
      <w:r>
        <w:rPr>
          <w:rFonts w:ascii="宋体" w:hAnsi="宋体" w:cs="宋体" w:hint="eastAsia"/>
          <w:b/>
          <w:szCs w:val="21"/>
        </w:rPr>
        <w:t>7.投标报价</w:t>
      </w:r>
    </w:p>
    <w:p w14:paraId="5B30C071"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lastRenderedPageBreak/>
        <w:t>7.1本工程采用全费用单价：</w:t>
      </w:r>
      <w:r>
        <w:rPr>
          <w:rFonts w:ascii="宋体" w:hAnsi="宋体" w:cs="宋体" w:hint="eastAsia"/>
          <w:b/>
          <w:szCs w:val="21"/>
        </w:rPr>
        <w:t>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14:paraId="785397F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7.2投标人应考虑承担合同所示责任、义务和一般风险，以及可能因工程量的调整而引起的价格调整风险。</w:t>
      </w:r>
    </w:p>
    <w:p w14:paraId="39F92A82" w14:textId="77777777" w:rsidR="007A643C" w:rsidRDefault="00B11D1E">
      <w:pPr>
        <w:spacing w:line="360" w:lineRule="exact"/>
        <w:ind w:firstLineChars="200" w:firstLine="420"/>
        <w:rPr>
          <w:rFonts w:ascii="宋体" w:hAnsi="宋体"/>
          <w:bCs/>
          <w:szCs w:val="21"/>
        </w:rPr>
      </w:pPr>
      <w:r>
        <w:rPr>
          <w:rFonts w:ascii="宋体" w:hAnsi="宋体" w:hint="eastAsia"/>
          <w:bCs/>
          <w:szCs w:val="21"/>
        </w:rPr>
        <w:t>7.3 因设计变更引起工程项目发生变化的单价，按如下结算原则：</w:t>
      </w:r>
    </w:p>
    <w:p w14:paraId="26E07FFD" w14:textId="77777777" w:rsidR="007A643C" w:rsidRDefault="00B11D1E">
      <w:pPr>
        <w:spacing w:line="360" w:lineRule="exact"/>
        <w:ind w:firstLineChars="200" w:firstLine="420"/>
        <w:rPr>
          <w:rFonts w:ascii="宋体" w:hAnsi="宋体"/>
          <w:szCs w:val="21"/>
        </w:rPr>
      </w:pPr>
      <w:r>
        <w:rPr>
          <w:rFonts w:ascii="宋体" w:hAnsi="宋体" w:hint="eastAsia"/>
          <w:szCs w:val="21"/>
        </w:rPr>
        <w:t>（1）投标报价中已有适用于变更工程的价格，按投标的全费用固定单价结算；投标报价中无适用或类似于变更工程的价格，由分包人提出适当的变更价格，经承包人审定后执行；</w:t>
      </w:r>
    </w:p>
    <w:p w14:paraId="0D9AE0AF" w14:textId="77777777" w:rsidR="007A643C" w:rsidRDefault="00B11D1E">
      <w:pPr>
        <w:spacing w:line="360" w:lineRule="exact"/>
        <w:ind w:firstLineChars="200" w:firstLine="420"/>
        <w:rPr>
          <w:rFonts w:ascii="宋体" w:hAnsi="宋体"/>
          <w:szCs w:val="21"/>
        </w:rPr>
      </w:pPr>
      <w:r>
        <w:rPr>
          <w:rFonts w:ascii="宋体" w:hAnsi="宋体" w:hint="eastAsia"/>
          <w:szCs w:val="21"/>
        </w:rPr>
        <w:t>（2）变更增加材料，如未经承包人审核而分包人擅自采购并使用的，结算时承包人不予结算；</w:t>
      </w:r>
    </w:p>
    <w:p w14:paraId="09AA4FE7" w14:textId="77777777" w:rsidR="007A643C" w:rsidRDefault="00B11D1E">
      <w:pPr>
        <w:spacing w:line="360" w:lineRule="exact"/>
        <w:ind w:firstLineChars="200" w:firstLine="420"/>
        <w:rPr>
          <w:rFonts w:ascii="宋体" w:hAnsi="宋体"/>
          <w:szCs w:val="21"/>
        </w:rPr>
      </w:pPr>
      <w:r>
        <w:rPr>
          <w:rFonts w:ascii="宋体" w:hAnsi="宋体" w:hint="eastAsia"/>
          <w:szCs w:val="21"/>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14:paraId="65C7F87A" w14:textId="77777777" w:rsidR="007A643C" w:rsidRDefault="00B11D1E">
      <w:pPr>
        <w:spacing w:line="360" w:lineRule="exact"/>
        <w:ind w:firstLineChars="200" w:firstLine="420"/>
        <w:rPr>
          <w:rFonts w:ascii="宋体" w:hAnsi="宋体"/>
          <w:szCs w:val="21"/>
        </w:rPr>
      </w:pPr>
      <w:r>
        <w:rPr>
          <w:rFonts w:ascii="宋体" w:hAnsi="宋体" w:hint="eastAsia"/>
          <w:szCs w:val="21"/>
        </w:rPr>
        <w:t>（4）工程变更增加内容必须在变更图纸或变更通知书发出后14天内提交相关资料，逾期未提供的则视为包含在其他清单项目中，承包人不予签认。</w:t>
      </w:r>
    </w:p>
    <w:p w14:paraId="43945CED"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7.4代理机构反对盲目压低报价。</w:t>
      </w:r>
    </w:p>
    <w:p w14:paraId="2DBDCC90"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7.5投标报价的编制要求：</w:t>
      </w:r>
    </w:p>
    <w:p w14:paraId="655D6955"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7.5.1投标人在进行工程量清单招标的投标报价时，不能进行投标总价的优惠让利， 投标人对投标报价的任何优惠让利均应反映在相应清单项目的综合单价中。</w:t>
      </w:r>
    </w:p>
    <w:p w14:paraId="4B9EC47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7.5.2投标人应按招标人提供的工程量清单填报价格，填写的项目编码、项目名称、项目特征、计量单位、工程量必须与招标人提供的一致。</w:t>
      </w:r>
    </w:p>
    <w:p w14:paraId="24E4A46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7.5.3工程量清单项目的特征描述确定综合单价（当施工图纸与工程量清单项目特征描述不一致时，以工程量清单项目特征描述为准）。综合单价中应考虑投标文件中要求投标人承担的风险费用。</w:t>
      </w:r>
    </w:p>
    <w:p w14:paraId="72832D8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 xml:space="preserve">7.5.4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14:paraId="2D774DEB"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w:t>
      </w:r>
      <w:r>
        <w:rPr>
          <w:rFonts w:ascii="宋体" w:hAnsi="宋体" w:cs="宋体" w:hint="eastAsia"/>
          <w:szCs w:val="21"/>
        </w:rPr>
        <w:lastRenderedPageBreak/>
        <w:t>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14:paraId="54F5062A"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7.5.6投标人在投标前应对现场进行认真踏勘，熟悉工程现场和周围环境，了解一切可能影响投标方案、报价等编制投标文件的资料，并承担考查现场的责任和风险以及踏勘现场所发生的自身费用。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14:paraId="56FA524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7.5.7用于本工程的所有材料、设备必须符合有关规范、设计图纸规定的质量要求。且所有材料及设备的品牌、规格型号、色号、产地、生产产家、参数、性能、价格等均须提前一周书面征求监理单位、</w:t>
      </w:r>
      <w:r w:rsidRPr="00397530">
        <w:rPr>
          <w:rFonts w:ascii="宋体" w:hAnsi="宋体" w:cs="宋体" w:hint="eastAsia"/>
          <w:szCs w:val="21"/>
        </w:rPr>
        <w:t>总包单位、建设单位等同意后方能进行采购。所有材料及设备进场前也必须经监理单位、总包单位、建设单位等事先认可后才能用于本工程。即中标人对用于本工程的所有材料及设备的品牌、规格型号</w:t>
      </w:r>
      <w:r>
        <w:rPr>
          <w:rFonts w:ascii="宋体" w:hAnsi="宋体" w:cs="宋体" w:hint="eastAsia"/>
          <w:szCs w:val="21"/>
        </w:rPr>
        <w:t>、色号、产地、生产产家、参数、性能、价格等负责。</w:t>
      </w:r>
    </w:p>
    <w:p w14:paraId="5C33192D" w14:textId="77777777" w:rsidR="007A643C" w:rsidRDefault="00B11D1E">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6投标报价高于控制价或者清单子目综合单价的均作为无效投标处理。</w:t>
      </w:r>
    </w:p>
    <w:p w14:paraId="2F59B3B5" w14:textId="77777777" w:rsidR="007A643C" w:rsidRDefault="00B11D1E">
      <w:pPr>
        <w:spacing w:line="360" w:lineRule="exact"/>
        <w:rPr>
          <w:rFonts w:ascii="宋体" w:hAnsi="宋体" w:cs="宋体"/>
          <w:b/>
          <w:szCs w:val="21"/>
        </w:rPr>
      </w:pPr>
      <w:r>
        <w:rPr>
          <w:rFonts w:ascii="宋体" w:hAnsi="宋体" w:cs="宋体" w:hint="eastAsia"/>
          <w:b/>
          <w:szCs w:val="21"/>
        </w:rPr>
        <w:t>8.投标文件的组成</w:t>
      </w:r>
    </w:p>
    <w:p w14:paraId="1F4FF0DC" w14:textId="77777777" w:rsidR="007A643C" w:rsidRDefault="00B11D1E">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14:paraId="58D7F40C" w14:textId="77777777" w:rsidR="007A643C" w:rsidRDefault="00B11D1E">
      <w:pPr>
        <w:spacing w:line="360" w:lineRule="exact"/>
        <w:rPr>
          <w:rFonts w:ascii="宋体" w:hAnsi="宋体" w:cs="宋体"/>
          <w:szCs w:val="21"/>
        </w:rPr>
      </w:pPr>
      <w:r>
        <w:rPr>
          <w:rFonts w:ascii="宋体" w:hAnsi="宋体" w:cs="宋体" w:hint="eastAsia"/>
          <w:b/>
          <w:szCs w:val="21"/>
        </w:rPr>
        <w:t>9.投标保证金</w:t>
      </w:r>
    </w:p>
    <w:p w14:paraId="6FBA5F2D"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14:paraId="5BE233FD" w14:textId="77777777" w:rsidR="007A643C" w:rsidRDefault="00B11D1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14:paraId="0FF14775"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14:paraId="364EFF1D" w14:textId="77777777" w:rsidR="007A643C" w:rsidRDefault="00B11D1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14:paraId="0F9DCA70" w14:textId="77777777" w:rsidR="007A643C" w:rsidRDefault="00B11D1E">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14:paraId="336BE86E" w14:textId="77777777" w:rsidR="007A643C" w:rsidRDefault="00B11D1E">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14:paraId="4DC09136" w14:textId="77777777" w:rsidR="007A643C" w:rsidRDefault="00B11D1E">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14:paraId="6F8FA8DE" w14:textId="77777777" w:rsidR="007A643C" w:rsidRDefault="00B11D1E">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14:paraId="754E4E32"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14:paraId="581AD69D" w14:textId="77777777" w:rsidR="007A643C" w:rsidRDefault="00B11D1E">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14:paraId="18A82805" w14:textId="77777777" w:rsidR="007A643C" w:rsidRDefault="00B11D1E">
      <w:pPr>
        <w:spacing w:line="360" w:lineRule="exact"/>
        <w:rPr>
          <w:rFonts w:ascii="宋体" w:hAnsi="宋体" w:cs="宋体"/>
          <w:szCs w:val="21"/>
        </w:rPr>
      </w:pPr>
      <w:r>
        <w:rPr>
          <w:rFonts w:ascii="宋体" w:hAnsi="宋体" w:cs="宋体" w:hint="eastAsia"/>
          <w:b/>
          <w:szCs w:val="21"/>
        </w:rPr>
        <w:t>10.投标文件的制作</w:t>
      </w:r>
    </w:p>
    <w:p w14:paraId="0613F94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14:paraId="474EA169"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14:paraId="2E930EB7"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lastRenderedPageBreak/>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14:paraId="5AA84697" w14:textId="77777777" w:rsidR="007A643C" w:rsidRDefault="00B11D1E">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14:paraId="04A8ECF8" w14:textId="77777777" w:rsidR="007A643C" w:rsidRDefault="00B11D1E">
      <w:pPr>
        <w:spacing w:line="360" w:lineRule="exact"/>
        <w:rPr>
          <w:rFonts w:ascii="宋体" w:hAnsi="宋体" w:cs="宋体"/>
          <w:b/>
          <w:szCs w:val="21"/>
        </w:rPr>
      </w:pPr>
      <w:r>
        <w:rPr>
          <w:rFonts w:ascii="宋体" w:hAnsi="宋体" w:cs="宋体" w:hint="eastAsia"/>
          <w:b/>
          <w:szCs w:val="21"/>
        </w:rPr>
        <w:t>11.投标文件的有效期</w:t>
      </w:r>
    </w:p>
    <w:p w14:paraId="5F979EF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14:paraId="56BA3E66" w14:textId="77777777" w:rsidR="007A643C" w:rsidRDefault="00B11D1E">
      <w:pPr>
        <w:spacing w:line="360" w:lineRule="exact"/>
        <w:rPr>
          <w:rFonts w:ascii="宋体" w:hAnsi="宋体" w:cs="宋体"/>
          <w:szCs w:val="21"/>
        </w:rPr>
      </w:pPr>
      <w:r>
        <w:rPr>
          <w:rFonts w:ascii="宋体" w:hAnsi="宋体" w:cs="宋体" w:hint="eastAsia"/>
          <w:b/>
          <w:szCs w:val="21"/>
        </w:rPr>
        <w:t>12.投标文件的密封</w:t>
      </w:r>
    </w:p>
    <w:p w14:paraId="41F8B2A2" w14:textId="77777777" w:rsidR="007A643C" w:rsidRDefault="00B11D1E">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14:paraId="7CE9DA0C" w14:textId="77777777" w:rsidR="007A643C" w:rsidRDefault="00B11D1E">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14:paraId="325EFF7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14:paraId="017B2A83" w14:textId="77777777" w:rsidR="007A643C" w:rsidRDefault="00B11D1E">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14:paraId="6D1A927E" w14:textId="77777777" w:rsidR="007A643C" w:rsidRDefault="00B11D1E">
      <w:pPr>
        <w:spacing w:line="360" w:lineRule="exact"/>
        <w:rPr>
          <w:rFonts w:ascii="宋体" w:hAnsi="宋体" w:cs="宋体"/>
          <w:szCs w:val="21"/>
        </w:rPr>
      </w:pPr>
      <w:r>
        <w:rPr>
          <w:rFonts w:ascii="宋体" w:hAnsi="宋体" w:cs="宋体" w:hint="eastAsia"/>
          <w:b/>
          <w:szCs w:val="21"/>
        </w:rPr>
        <w:t>14.投标文件的修改和撤回</w:t>
      </w:r>
    </w:p>
    <w:p w14:paraId="2F72E0BD" w14:textId="77777777" w:rsidR="007A643C" w:rsidRDefault="00B11D1E">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14:paraId="65248681" w14:textId="77777777" w:rsidR="007A643C" w:rsidRDefault="00B11D1E">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14:paraId="4548E685" w14:textId="77777777" w:rsidR="007A643C" w:rsidRDefault="00B11D1E">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14:paraId="18C04620" w14:textId="77777777" w:rsidR="007A643C" w:rsidRDefault="00B11D1E">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14:paraId="234EE9E2" w14:textId="77777777" w:rsidR="007A643C" w:rsidRDefault="00B11D1E">
      <w:pPr>
        <w:spacing w:line="360" w:lineRule="exact"/>
        <w:rPr>
          <w:rFonts w:ascii="宋体" w:hAnsi="宋体" w:cs="宋体"/>
          <w:b/>
          <w:szCs w:val="21"/>
        </w:rPr>
      </w:pPr>
      <w:r>
        <w:rPr>
          <w:rFonts w:ascii="宋体" w:hAnsi="宋体" w:cs="宋体" w:hint="eastAsia"/>
          <w:b/>
          <w:szCs w:val="21"/>
        </w:rPr>
        <w:t>15.开标</w:t>
      </w:r>
    </w:p>
    <w:p w14:paraId="256F35A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14:paraId="366B1EF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14:paraId="4690B46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14:paraId="38652A0F" w14:textId="77777777" w:rsidR="007A643C" w:rsidRDefault="00B11D1E">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14:paraId="1C0B511A" w14:textId="77777777" w:rsidR="007A643C" w:rsidRDefault="00B11D1E">
      <w:pPr>
        <w:spacing w:line="360" w:lineRule="exact"/>
        <w:rPr>
          <w:rFonts w:ascii="宋体" w:hAnsi="宋体" w:cs="宋体"/>
          <w:b/>
          <w:szCs w:val="21"/>
        </w:rPr>
      </w:pPr>
      <w:r>
        <w:rPr>
          <w:rFonts w:ascii="宋体" w:hAnsi="宋体" w:cs="宋体" w:hint="eastAsia"/>
          <w:b/>
          <w:szCs w:val="21"/>
        </w:rPr>
        <w:t>16.评标委员会</w:t>
      </w:r>
    </w:p>
    <w:p w14:paraId="79330924" w14:textId="77777777" w:rsidR="007A643C" w:rsidRDefault="00B11D1E">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14:paraId="35F29AD9"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14:paraId="372B388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lastRenderedPageBreak/>
        <w:t>16.2.1</w:t>
      </w:r>
      <w:r>
        <w:rPr>
          <w:rFonts w:ascii="宋体" w:hAnsi="宋体" w:cs="宋体"/>
          <w:szCs w:val="21"/>
        </w:rPr>
        <w:t xml:space="preserve"> </w:t>
      </w:r>
      <w:r>
        <w:rPr>
          <w:rFonts w:ascii="宋体" w:hAnsi="宋体" w:cs="宋体" w:hint="eastAsia"/>
          <w:szCs w:val="21"/>
        </w:rPr>
        <w:t>审查、评价投标文件是否符合招标文件的商务、技术等实质性要求；</w:t>
      </w:r>
    </w:p>
    <w:p w14:paraId="102511CD"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要求投标人对投标文件有关事项作出澄清或者说明；</w:t>
      </w:r>
    </w:p>
    <w:p w14:paraId="7928AF20"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对投标文件进行比较和评价；</w:t>
      </w:r>
    </w:p>
    <w:p w14:paraId="28D34DA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中标候选人；</w:t>
      </w:r>
    </w:p>
    <w:p w14:paraId="4D577A7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14:paraId="30018C1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14:paraId="4668CB17"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14:paraId="3D43FEAF"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14:paraId="748E446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14:paraId="10E42D65"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16.3.4负责评标报告的起草；</w:t>
      </w:r>
    </w:p>
    <w:p w14:paraId="1CAE31D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16.3.5配合相关部门的投诉处理工作；</w:t>
      </w:r>
    </w:p>
    <w:p w14:paraId="61BBD1A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16.3.6配合代理机构答复投标人对中标结果提出的质疑。</w:t>
      </w:r>
    </w:p>
    <w:p w14:paraId="7D6638B2" w14:textId="77777777" w:rsidR="007A643C" w:rsidRDefault="00B11D1E">
      <w:pPr>
        <w:spacing w:line="360" w:lineRule="exact"/>
        <w:rPr>
          <w:rFonts w:ascii="宋体" w:hAnsi="宋体" w:cs="宋体"/>
          <w:b/>
          <w:szCs w:val="21"/>
        </w:rPr>
      </w:pPr>
      <w:r>
        <w:rPr>
          <w:rFonts w:ascii="宋体" w:hAnsi="宋体" w:cs="宋体" w:hint="eastAsia"/>
          <w:b/>
          <w:szCs w:val="21"/>
        </w:rPr>
        <w:t>17.评审内容的保密</w:t>
      </w:r>
    </w:p>
    <w:p w14:paraId="559A06BD"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14:paraId="11016717" w14:textId="77777777" w:rsidR="007A643C" w:rsidRDefault="00B11D1E">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14:paraId="7DDC9C71" w14:textId="77777777" w:rsidR="007A643C" w:rsidRDefault="00B11D1E">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14:paraId="136A9902" w14:textId="77777777" w:rsidR="007A643C" w:rsidRDefault="00B11D1E">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14:paraId="7B7CA23D" w14:textId="77777777" w:rsidR="007A643C" w:rsidRDefault="00B11D1E">
      <w:pPr>
        <w:spacing w:line="360" w:lineRule="exact"/>
        <w:rPr>
          <w:rFonts w:ascii="宋体" w:hAnsi="宋体" w:cs="宋体"/>
          <w:b/>
          <w:szCs w:val="21"/>
        </w:rPr>
      </w:pPr>
      <w:r>
        <w:rPr>
          <w:rFonts w:ascii="宋体" w:hAnsi="宋体" w:cs="宋体" w:hint="eastAsia"/>
          <w:b/>
          <w:szCs w:val="21"/>
        </w:rPr>
        <w:t>18.对投标文件的审查</w:t>
      </w:r>
    </w:p>
    <w:p w14:paraId="7768E70F"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14:paraId="0E750FAE"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18.1资格审查：依据法律法规和招标文件的规定对投标文件中的资格证明文件进行审查。</w:t>
      </w:r>
    </w:p>
    <w:p w14:paraId="3BE748F9"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18.2</w:t>
      </w:r>
      <w:r>
        <w:rPr>
          <w:rFonts w:hAnsi="宋体" w:cs="宋体"/>
          <w:sz w:val="21"/>
          <w:szCs w:val="21"/>
        </w:rPr>
        <w:t xml:space="preserve"> </w:t>
      </w:r>
      <w:r>
        <w:rPr>
          <w:rFonts w:hAnsi="宋体" w:cs="宋体" w:hint="eastAsia"/>
          <w:sz w:val="21"/>
          <w:szCs w:val="21"/>
        </w:rPr>
        <w:t>符合性审查：依据招标文件的规定，由评标委员会从投标文件的有效性、完整性和对招标文件的响应程度进行审查，以确定是否对招标文件的实质性要求作出响应。</w:t>
      </w:r>
    </w:p>
    <w:p w14:paraId="32E74C3A"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14:paraId="6E6429C1"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14:paraId="13A2C568" w14:textId="77777777" w:rsidR="007A643C" w:rsidRDefault="00B11D1E">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r>
        <w:rPr>
          <w:rFonts w:hAnsi="宋体" w:cs="宋体"/>
          <w:sz w:val="21"/>
          <w:szCs w:val="21"/>
        </w:rPr>
        <w:t xml:space="preserve"> </w:t>
      </w:r>
    </w:p>
    <w:p w14:paraId="667BD6A9" w14:textId="37C0E3A5" w:rsidR="007A643C" w:rsidRDefault="00B11D1E">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w:t>
      </w:r>
      <w:r w:rsidR="000658FD">
        <w:rPr>
          <w:rFonts w:ascii="宋体" w:hAnsi="宋体" w:cs="宋体" w:hint="eastAsia"/>
          <w:szCs w:val="21"/>
        </w:rPr>
        <w:t>领购</w:t>
      </w:r>
      <w:r>
        <w:rPr>
          <w:rFonts w:ascii="宋体" w:hAnsi="宋体" w:cs="宋体" w:hint="eastAsia"/>
          <w:szCs w:val="21"/>
        </w:rPr>
        <w:t>或者投标人名称与</w:t>
      </w:r>
      <w:r w:rsidR="000658FD">
        <w:rPr>
          <w:rFonts w:ascii="宋体" w:hAnsi="宋体" w:cs="宋体" w:hint="eastAsia"/>
          <w:szCs w:val="21"/>
        </w:rPr>
        <w:t>领购</w:t>
      </w:r>
      <w:r>
        <w:rPr>
          <w:rFonts w:ascii="宋体" w:hAnsi="宋体" w:cs="宋体" w:hint="eastAsia"/>
          <w:szCs w:val="21"/>
        </w:rPr>
        <w:t>信息发生实质性改变的；</w:t>
      </w:r>
    </w:p>
    <w:p w14:paraId="37E6EDDB" w14:textId="77777777" w:rsidR="007A643C" w:rsidRDefault="00B11D1E">
      <w:pPr>
        <w:spacing w:line="360" w:lineRule="exact"/>
        <w:ind w:firstLineChars="208" w:firstLine="437"/>
        <w:rPr>
          <w:rFonts w:ascii="宋体" w:hAnsi="宋体" w:cs="宋体"/>
          <w:szCs w:val="21"/>
        </w:rPr>
      </w:pPr>
      <w:r>
        <w:rPr>
          <w:rFonts w:ascii="宋体" w:hAnsi="宋体" w:cs="宋体"/>
          <w:szCs w:val="21"/>
        </w:rPr>
        <w:lastRenderedPageBreak/>
        <w:t>18.3.2</w:t>
      </w:r>
      <w:r>
        <w:rPr>
          <w:rFonts w:ascii="宋体" w:hAnsi="宋体" w:cs="宋体" w:hint="eastAsia"/>
          <w:szCs w:val="21"/>
        </w:rPr>
        <w:t>未按招标文件要求缴纳投标保证金的；</w:t>
      </w:r>
    </w:p>
    <w:p w14:paraId="313FC9F2" w14:textId="77777777" w:rsidR="007A643C" w:rsidRDefault="00B11D1E">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14:paraId="77330527" w14:textId="77777777" w:rsidR="007A643C" w:rsidRDefault="00B11D1E">
      <w:pPr>
        <w:spacing w:line="360" w:lineRule="exact"/>
        <w:ind w:firstLineChars="208" w:firstLine="439"/>
        <w:jc w:val="left"/>
        <w:rPr>
          <w:rFonts w:ascii="宋体" w:hAnsi="宋体" w:cs="宋体"/>
          <w:b/>
          <w:color w:val="FF0000"/>
          <w:szCs w:val="21"/>
        </w:rPr>
      </w:pPr>
      <w:r>
        <w:rPr>
          <w:rFonts w:ascii="宋体" w:hAnsi="宋体" w:cs="宋体"/>
          <w:b/>
          <w:szCs w:val="21"/>
        </w:rPr>
        <w:t>18.3.4</w:t>
      </w:r>
      <w:r>
        <w:rPr>
          <w:rFonts w:ascii="宋体" w:hAnsi="宋体" w:cs="宋体" w:hint="eastAsia"/>
          <w:b/>
          <w:szCs w:val="21"/>
        </w:rPr>
        <w:t>投标人</w:t>
      </w:r>
      <w:r>
        <w:rPr>
          <w:rFonts w:ascii="宋体" w:hAnsi="宋体" w:hint="eastAsia"/>
          <w:b/>
          <w:bCs/>
          <w:color w:val="000000"/>
          <w:szCs w:val="21"/>
        </w:rPr>
        <w:t>、项目负责人及其联合体中任何一个成员</w:t>
      </w:r>
      <w:r>
        <w:rPr>
          <w:rFonts w:ascii="宋体" w:hAnsi="宋体" w:cs="宋体" w:hint="eastAsia"/>
          <w:b/>
          <w:szCs w:val="21"/>
        </w:rPr>
        <w:t>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14:paraId="7B59AADE" w14:textId="77777777" w:rsidR="007A643C" w:rsidRDefault="00B11D1E">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14:paraId="39FCF0AC"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14:paraId="37A9D139"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14:paraId="08CC5047"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14:paraId="21305BBB"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14:paraId="573BE7A7"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14:paraId="3032DFE4" w14:textId="77777777" w:rsidR="007A643C" w:rsidRDefault="00B11D1E">
      <w:pPr>
        <w:spacing w:line="360" w:lineRule="exact"/>
        <w:ind w:firstLineChars="208" w:firstLine="439"/>
        <w:rPr>
          <w:rFonts w:ascii="宋体" w:hAnsi="宋体" w:cs="宋体"/>
          <w:b/>
          <w:szCs w:val="21"/>
        </w:rPr>
      </w:pPr>
      <w:r>
        <w:rPr>
          <w:rFonts w:ascii="宋体" w:hAnsi="宋体" w:cs="宋体" w:hint="eastAsia"/>
          <w:b/>
          <w:szCs w:val="21"/>
        </w:rPr>
        <w:t>18.3.11投标文件中</w:t>
      </w:r>
      <w:r>
        <w:rPr>
          <w:rFonts w:ascii="宋体" w:hAnsi="宋体" w:cs="宋体"/>
          <w:b/>
          <w:szCs w:val="21"/>
        </w:rPr>
        <w:t>的</w:t>
      </w:r>
      <w:r>
        <w:rPr>
          <w:rFonts w:ascii="宋体" w:hAnsi="宋体" w:cs="宋体" w:hint="eastAsia"/>
          <w:b/>
          <w:szCs w:val="21"/>
        </w:rPr>
        <w:t>综合单价高于招标控制价中综合单价的</w:t>
      </w:r>
      <w:r>
        <w:rPr>
          <w:rFonts w:ascii="宋体" w:hAnsi="宋体" w:cs="宋体"/>
          <w:b/>
          <w:szCs w:val="21"/>
        </w:rPr>
        <w:t>；</w:t>
      </w:r>
    </w:p>
    <w:p w14:paraId="2AC3E8B9" w14:textId="77777777" w:rsidR="007A643C" w:rsidRDefault="00B11D1E">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18.3.12改变招标文件提供的工程量清单（包括清单中项目编号、项目名称、项目特征、计量单位、工程量），</w:t>
      </w:r>
    </w:p>
    <w:p w14:paraId="38C3D235" w14:textId="77777777" w:rsidR="007A643C" w:rsidRDefault="00B11D1E">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14:paraId="4B63FC4B" w14:textId="77777777" w:rsidR="007A643C" w:rsidRDefault="00B11D1E">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14:paraId="55D29632" w14:textId="77777777" w:rsidR="007A643C" w:rsidRDefault="00B11D1E">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14:paraId="0AD8EAE9" w14:textId="77777777" w:rsidR="007A643C" w:rsidRDefault="00B11D1E">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14:paraId="3EB8B1F4"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14:paraId="4E8FB827"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14:paraId="7A989A30"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14:paraId="4B602477"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14:paraId="4263BAFA"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14:paraId="0708E92F"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14:paraId="7BE653D0" w14:textId="77777777" w:rsidR="007A643C" w:rsidRDefault="00B11D1E">
      <w:pPr>
        <w:spacing w:line="360" w:lineRule="exact"/>
        <w:rPr>
          <w:rFonts w:ascii="宋体" w:hAnsi="宋体" w:cs="宋体"/>
          <w:b/>
          <w:kern w:val="0"/>
          <w:szCs w:val="21"/>
        </w:rPr>
      </w:pPr>
      <w:r>
        <w:rPr>
          <w:rFonts w:ascii="宋体" w:hAnsi="宋体" w:cs="宋体" w:hint="eastAsia"/>
          <w:b/>
          <w:kern w:val="0"/>
          <w:szCs w:val="21"/>
        </w:rPr>
        <w:t>19.投标的澄清</w:t>
      </w:r>
    </w:p>
    <w:p w14:paraId="4E2A450D"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14:paraId="46A7F28B"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评标委员会可要求投标人就澄清的问题作出答复，该答复经投标人代表的签字认可，将作为投标文件内容的一部分。</w:t>
      </w:r>
    </w:p>
    <w:p w14:paraId="34108AC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14:paraId="79A8A452" w14:textId="77777777" w:rsidR="007A643C" w:rsidRDefault="00B11D1E">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14:paraId="55B4C830" w14:textId="77777777" w:rsidR="007A643C" w:rsidRDefault="00B11D1E">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.1投标文件中开标一览表内容与投标文件中相应内容不一致的，以开标一览表为准；</w:t>
      </w:r>
    </w:p>
    <w:p w14:paraId="1370B095" w14:textId="77777777" w:rsidR="007A643C" w:rsidRDefault="00B11D1E">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14:paraId="6533011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14:paraId="70BED68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14:paraId="6439ECAF"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14:paraId="1D39F362"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19.5投标人拒不按照评标委员会要求作出澄清、说明或者补正的，作为无效投标处理。</w:t>
      </w:r>
    </w:p>
    <w:p w14:paraId="533AA91A" w14:textId="77777777" w:rsidR="007A643C" w:rsidRDefault="00B11D1E">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14:paraId="0C76349F" w14:textId="77777777" w:rsidR="007A643C" w:rsidRDefault="00B11D1E">
      <w:pPr>
        <w:spacing w:line="360" w:lineRule="exact"/>
        <w:rPr>
          <w:rFonts w:ascii="宋体" w:hAnsi="宋体" w:cs="宋体"/>
          <w:b/>
          <w:kern w:val="0"/>
          <w:szCs w:val="21"/>
        </w:rPr>
      </w:pPr>
      <w:r>
        <w:rPr>
          <w:rFonts w:ascii="宋体" w:hAnsi="宋体" w:cs="宋体" w:hint="eastAsia"/>
          <w:b/>
          <w:kern w:val="0"/>
          <w:szCs w:val="21"/>
        </w:rPr>
        <w:t>20.</w:t>
      </w:r>
      <w:r>
        <w:rPr>
          <w:rFonts w:ascii="宋体" w:hAnsi="宋体" w:hint="eastAsia"/>
          <w:b/>
          <w:szCs w:val="21"/>
        </w:rPr>
        <w:t>废标条款</w:t>
      </w:r>
    </w:p>
    <w:p w14:paraId="2DCD7A00" w14:textId="77777777" w:rsidR="007A643C" w:rsidRDefault="00B11D1E">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14:paraId="3ECE1B5B" w14:textId="77777777" w:rsidR="007A643C" w:rsidRDefault="00B11D1E">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14:paraId="03FC453C" w14:textId="77777777" w:rsidR="007A643C" w:rsidRDefault="00B11D1E">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14:paraId="7FF8B3BC" w14:textId="77777777" w:rsidR="007A643C" w:rsidRDefault="00B11D1E">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14:paraId="03142232" w14:textId="77777777" w:rsidR="007A643C" w:rsidRDefault="00B11D1E">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14:paraId="3670850C" w14:textId="77777777" w:rsidR="007A643C" w:rsidRDefault="00B11D1E">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宋体" w:hAnsi="宋体" w:hint="eastAsia"/>
          <w:b/>
          <w:szCs w:val="21"/>
        </w:rPr>
        <w:t>以下第（</w:t>
      </w:r>
      <w:r>
        <w:rPr>
          <w:rFonts w:ascii="宋体" w:hAnsi="宋体"/>
          <w:b/>
          <w:szCs w:val="21"/>
        </w:rPr>
        <w:t>2</w:t>
      </w:r>
      <w:r>
        <w:rPr>
          <w:rFonts w:ascii="宋体" w:hAnsi="宋体" w:hint="eastAsia"/>
          <w:b/>
          <w:szCs w:val="21"/>
        </w:rPr>
        <w:t>）种方法：</w:t>
      </w:r>
    </w:p>
    <w:p w14:paraId="15ACEFA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14:paraId="2671F54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b/>
          <w:bCs/>
          <w:szCs w:val="21"/>
        </w:rPr>
        <w:t>最低评标价法（税前价）</w:t>
      </w:r>
      <w:r>
        <w:rPr>
          <w:rFonts w:ascii="宋体" w:hAnsi="宋体" w:cs="宋体" w:hint="eastAsia"/>
          <w:szCs w:val="21"/>
        </w:rPr>
        <w:t>，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14:paraId="7CDAFC41"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14:paraId="780C3F8C" w14:textId="77777777" w:rsidR="007A643C" w:rsidRDefault="00B11D1E">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14:paraId="08EEDA78" w14:textId="77777777" w:rsidR="007A643C" w:rsidRDefault="00B11D1E">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14:paraId="4E3FE3C4" w14:textId="77777777" w:rsidR="007A643C" w:rsidRDefault="00B11D1E">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常州市城投建设工程招标有限公司网站上予以公告。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14:paraId="0411BC8F"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14:paraId="377B7212"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14:paraId="15D3F841"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14:paraId="7FE795AC"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14:paraId="7265F34C"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14:paraId="4C33A8B7" w14:textId="77777777" w:rsidR="007A643C" w:rsidRDefault="00B11D1E">
      <w:pPr>
        <w:snapToGrid w:val="0"/>
        <w:spacing w:line="360" w:lineRule="exact"/>
        <w:ind w:firstLineChars="200" w:firstLine="420"/>
        <w:rPr>
          <w:rFonts w:ascii="宋体" w:hAnsi="宋体"/>
          <w:szCs w:val="21"/>
        </w:rPr>
      </w:pPr>
      <w:r>
        <w:rPr>
          <w:rFonts w:ascii="宋体" w:hAnsi="宋体"/>
          <w:szCs w:val="21"/>
        </w:rPr>
        <w:lastRenderedPageBreak/>
        <w:t>22.2</w:t>
      </w:r>
      <w:r>
        <w:rPr>
          <w:rFonts w:ascii="宋体" w:hAnsi="宋体" w:hint="eastAsia"/>
          <w:szCs w:val="21"/>
        </w:rPr>
        <w:t>.5与招标人或者其他投标人恶意串通的。</w:t>
      </w:r>
    </w:p>
    <w:p w14:paraId="74DC42ED"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14:paraId="4100851E" w14:textId="77777777" w:rsidR="007A643C" w:rsidRDefault="00B11D1E">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14:paraId="4BFFB606" w14:textId="77777777" w:rsidR="007A643C" w:rsidRDefault="00B11D1E">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14:paraId="2BF6F420" w14:textId="77777777" w:rsidR="007A643C" w:rsidRDefault="00B11D1E">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14:paraId="3C003156" w14:textId="77777777" w:rsidR="007A643C" w:rsidRDefault="00B11D1E">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14:paraId="6E71958B" w14:textId="77777777" w:rsidR="007A643C" w:rsidRDefault="00B11D1E">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中标结果确定后，代理机构将向中标人发出中标通知书。</w:t>
      </w:r>
    </w:p>
    <w:p w14:paraId="1682E584" w14:textId="77777777" w:rsidR="007A643C" w:rsidRDefault="00B11D1E">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中标通知书对招标人和中标人具有法律约束力。中标通知书发出后，招标人改变中标结果或者中标人放弃中标，均应当承担相应的法律责任，且不影响中标服务费的支付。</w:t>
      </w:r>
    </w:p>
    <w:p w14:paraId="36ABC1B6" w14:textId="77777777" w:rsidR="007A643C" w:rsidRDefault="00B11D1E">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14:paraId="763324E7" w14:textId="77777777" w:rsidR="007A643C" w:rsidRDefault="00B11D1E">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14:paraId="231B9E31" w14:textId="77777777" w:rsidR="007A643C" w:rsidRDefault="00B11D1E">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24.1投标人应在开标前向招标人缴纳投标保证金，在开标结束后，中标人的投标保证金自动转为履约保证金。</w:t>
      </w:r>
    </w:p>
    <w:p w14:paraId="75908368" w14:textId="77777777" w:rsidR="007A643C" w:rsidRDefault="00B11D1E">
      <w:pPr>
        <w:pStyle w:val="a3"/>
        <w:overflowPunct w:val="0"/>
        <w:spacing w:line="360" w:lineRule="exact"/>
        <w:ind w:firstLineChars="208" w:firstLine="437"/>
        <w:rPr>
          <w:rFonts w:hAnsi="宋体" w:cs="宋体"/>
          <w:sz w:val="21"/>
          <w:szCs w:val="21"/>
        </w:rPr>
      </w:pPr>
      <w:r>
        <w:rPr>
          <w:rFonts w:hAnsi="宋体" w:cs="宋体" w:hint="eastAsia"/>
          <w:sz w:val="21"/>
          <w:szCs w:val="21"/>
        </w:rPr>
        <w:t>24.2履约保证金在工程竣工验收合格5日内凭收据及总承包人、合约部签署意见后无息退还。</w:t>
      </w:r>
    </w:p>
    <w:p w14:paraId="440E232B"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25.代理机构服务费</w:t>
      </w:r>
    </w:p>
    <w:p w14:paraId="6D680228"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25.1服务费按照中标价的0.</w:t>
      </w:r>
      <w:r>
        <w:rPr>
          <w:rFonts w:hAnsi="宋体" w:cs="宋体"/>
          <w:b/>
          <w:sz w:val="21"/>
          <w:szCs w:val="21"/>
        </w:rPr>
        <w:t>4</w:t>
      </w:r>
      <w:r>
        <w:rPr>
          <w:rFonts w:hAnsi="宋体" w:cs="宋体" w:hint="eastAsia"/>
          <w:b/>
          <w:sz w:val="21"/>
          <w:szCs w:val="21"/>
        </w:rPr>
        <w:t>5%收取并由中标人承担，中标人应在领取中标通知书时将中标服务费付至招标代理机构的账户。</w:t>
      </w:r>
    </w:p>
    <w:p w14:paraId="4A27BB0E"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户名：常州市城投建设工程招标有限公司</w:t>
      </w:r>
    </w:p>
    <w:p w14:paraId="713FF21B"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14:paraId="3D37F6D6"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14:paraId="2705417E"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25.2中标服务收费按上述计算方法不足人民币3000元的，按人民币3000元收取。</w:t>
      </w:r>
    </w:p>
    <w:p w14:paraId="0FAE38C5" w14:textId="77777777" w:rsidR="007A643C" w:rsidRDefault="00B11D1E">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14:paraId="29C4A7A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14:paraId="78613D9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w:t>
      </w:r>
      <w:r>
        <w:rPr>
          <w:rFonts w:ascii="宋体" w:hAnsi="宋体" w:cs="宋体" w:hint="eastAsia"/>
          <w:szCs w:val="21"/>
        </w:rPr>
        <w:lastRenderedPageBreak/>
        <w:t>件。</w:t>
      </w:r>
    </w:p>
    <w:p w14:paraId="4585787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14:paraId="2C6C4620"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14:paraId="50CB16F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14:paraId="1A3DA7D4" w14:textId="77777777" w:rsidR="007A643C" w:rsidRDefault="007A643C">
      <w:pPr>
        <w:spacing w:line="360" w:lineRule="exact"/>
        <w:ind w:firstLineChars="200" w:firstLine="420"/>
        <w:rPr>
          <w:rFonts w:ascii="宋体" w:hAnsi="宋体" w:cs="宋体"/>
          <w:color w:val="FF0000"/>
          <w:szCs w:val="21"/>
        </w:rPr>
      </w:pPr>
    </w:p>
    <w:p w14:paraId="4A5C212B" w14:textId="77777777" w:rsidR="007A643C" w:rsidRDefault="007A643C">
      <w:pPr>
        <w:spacing w:line="360" w:lineRule="exact"/>
        <w:ind w:firstLineChars="200" w:firstLine="420"/>
        <w:rPr>
          <w:rFonts w:ascii="宋体" w:hAnsi="宋体" w:cs="宋体"/>
          <w:szCs w:val="21"/>
        </w:rPr>
        <w:sectPr w:rsidR="007A643C">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14:paraId="4B714E74" w14:textId="77777777" w:rsidR="007A643C" w:rsidRDefault="00B11D1E">
      <w:pPr>
        <w:jc w:val="center"/>
        <w:rPr>
          <w:rFonts w:ascii="宋体" w:hAnsi="宋体" w:cs="宋体"/>
          <w:b/>
          <w:sz w:val="30"/>
          <w:szCs w:val="30"/>
        </w:rPr>
      </w:pPr>
      <w:r>
        <w:rPr>
          <w:rFonts w:ascii="宋体" w:hAnsi="宋体" w:cs="宋体" w:hint="eastAsia"/>
          <w:b/>
          <w:sz w:val="30"/>
          <w:szCs w:val="30"/>
        </w:rPr>
        <w:lastRenderedPageBreak/>
        <w:t>第二章  投标文件的组成</w:t>
      </w:r>
    </w:p>
    <w:p w14:paraId="54DB9E31" w14:textId="77777777" w:rsidR="007A643C" w:rsidRDefault="00B11D1E">
      <w:pPr>
        <w:spacing w:line="360" w:lineRule="exact"/>
        <w:ind w:firstLineChars="201" w:firstLine="424"/>
        <w:rPr>
          <w:rFonts w:ascii="宋体" w:hAnsi="宋体" w:cs="宋体"/>
          <w:b/>
          <w:color w:val="FF0000"/>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14:paraId="0850A6C7"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*1.投标函</w:t>
      </w:r>
    </w:p>
    <w:p w14:paraId="191AE621"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法人或者其他组织的营业执照等证明文件，</w:t>
      </w:r>
      <w:r>
        <w:rPr>
          <w:rFonts w:ascii="宋体" w:hAnsi="宋体" w:cs="宋体" w:hint="eastAsia"/>
          <w:b/>
          <w:szCs w:val="21"/>
        </w:rPr>
        <w:t>营业执照</w:t>
      </w:r>
      <w:r>
        <w:rPr>
          <w:rFonts w:ascii="宋体" w:hAnsi="宋体" w:cs="宋体"/>
          <w:b/>
          <w:szCs w:val="21"/>
        </w:rPr>
        <w:t>内容包</w:t>
      </w:r>
      <w:r>
        <w:rPr>
          <w:rFonts w:ascii="宋体" w:hAnsi="宋体" w:hint="eastAsia"/>
          <w:b/>
          <w:szCs w:val="21"/>
        </w:rPr>
        <w:t>含钢质、木质防火门及防火卷帘门制造、加工及安装资质要求（</w:t>
      </w:r>
      <w:r>
        <w:rPr>
          <w:rFonts w:ascii="宋体" w:hAnsi="宋体" w:cs="宋体" w:hint="eastAsia"/>
          <w:b/>
          <w:bCs/>
          <w:szCs w:val="21"/>
        </w:rPr>
        <w:t>提供复印件，原件开标备查）</w:t>
      </w:r>
    </w:p>
    <w:p w14:paraId="37FB3E8E"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法定代表人资格证明书、法定代表人身份证复印件（双面）</w:t>
      </w:r>
    </w:p>
    <w:p w14:paraId="3C9B9AC3" w14:textId="77777777" w:rsidR="007A643C" w:rsidRDefault="00B11D1E">
      <w:pPr>
        <w:pStyle w:val="a6"/>
        <w:spacing w:line="360" w:lineRule="exact"/>
        <w:ind w:firstLineChars="201" w:firstLine="422"/>
        <w:rPr>
          <w:rFonts w:ascii="宋体" w:hAnsi="宋体" w:cs="宋体"/>
          <w:kern w:val="2"/>
          <w:sz w:val="21"/>
          <w:szCs w:val="21"/>
        </w:rPr>
      </w:pPr>
      <w:r>
        <w:rPr>
          <w:rFonts w:ascii="宋体" w:hAnsi="宋体" w:cs="宋体" w:hint="eastAsia"/>
          <w:kern w:val="2"/>
          <w:sz w:val="21"/>
          <w:szCs w:val="21"/>
        </w:rPr>
        <w:t>*</w:t>
      </w:r>
      <w:r>
        <w:rPr>
          <w:rFonts w:ascii="宋体" w:hAnsi="宋体" w:cs="宋体"/>
          <w:kern w:val="2"/>
          <w:sz w:val="21"/>
          <w:szCs w:val="21"/>
        </w:rPr>
        <w:t>4.</w:t>
      </w:r>
      <w:r>
        <w:rPr>
          <w:rFonts w:ascii="宋体" w:hAnsi="宋体" w:cs="宋体" w:hint="eastAsia"/>
          <w:kern w:val="2"/>
          <w:sz w:val="21"/>
          <w:szCs w:val="21"/>
        </w:rPr>
        <w:t>授权委托书、代理人身份证复印件（双面）（必须为本单位正式员工并提供开标前3个月（</w:t>
      </w:r>
      <w:r>
        <w:rPr>
          <w:rFonts w:ascii="宋体" w:hAnsi="宋体" w:cs="宋体" w:hint="eastAsia"/>
          <w:b/>
          <w:kern w:val="2"/>
          <w:sz w:val="21"/>
          <w:szCs w:val="21"/>
        </w:rPr>
        <w:t>2019年</w:t>
      </w:r>
      <w:r>
        <w:rPr>
          <w:rFonts w:ascii="宋体" w:hAnsi="宋体" w:cs="宋体"/>
          <w:b/>
          <w:kern w:val="2"/>
          <w:sz w:val="21"/>
          <w:szCs w:val="21"/>
        </w:rPr>
        <w:t>6</w:t>
      </w:r>
      <w:r>
        <w:rPr>
          <w:rFonts w:ascii="宋体" w:hAnsi="宋体" w:cs="宋体" w:hint="eastAsia"/>
          <w:b/>
          <w:kern w:val="2"/>
          <w:sz w:val="21"/>
          <w:szCs w:val="21"/>
        </w:rPr>
        <w:t>月至</w:t>
      </w:r>
      <w:r>
        <w:rPr>
          <w:rFonts w:ascii="宋体" w:hAnsi="宋体" w:cs="宋体"/>
          <w:b/>
          <w:kern w:val="2"/>
          <w:sz w:val="21"/>
          <w:szCs w:val="21"/>
        </w:rPr>
        <w:t>8</w:t>
      </w:r>
      <w:r>
        <w:rPr>
          <w:rFonts w:ascii="宋体" w:hAnsi="宋体" w:cs="宋体" w:hint="eastAsia"/>
          <w:b/>
          <w:kern w:val="2"/>
          <w:sz w:val="21"/>
          <w:szCs w:val="21"/>
        </w:rPr>
        <w:t>月</w:t>
      </w:r>
      <w:r>
        <w:rPr>
          <w:rFonts w:ascii="宋体" w:hAnsi="宋体" w:cs="宋体" w:hint="eastAsia"/>
          <w:kern w:val="2"/>
          <w:sz w:val="21"/>
          <w:szCs w:val="21"/>
        </w:rPr>
        <w:t>）社保缴费证明）（如果有授权委托情况的，必须提供）</w:t>
      </w:r>
    </w:p>
    <w:p w14:paraId="388D0820"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14:paraId="157D92F0" w14:textId="102F2EA3" w:rsidR="007A643C" w:rsidRDefault="00B11D1E">
      <w:pPr>
        <w:widowControl/>
        <w:adjustRightInd w:val="0"/>
        <w:spacing w:line="360" w:lineRule="exact"/>
        <w:ind w:firstLineChars="202" w:firstLine="424"/>
        <w:rPr>
          <w:rFonts w:ascii="宋体" w:hAnsi="宋体"/>
          <w:szCs w:val="21"/>
        </w:rPr>
      </w:pPr>
      <w:r>
        <w:rPr>
          <w:rFonts w:ascii="宋体" w:hAnsi="宋体" w:cs="宋体" w:hint="eastAsia"/>
          <w:szCs w:val="21"/>
        </w:rPr>
        <w:t>*6.</w:t>
      </w:r>
      <w:r>
        <w:rPr>
          <w:rFonts w:ascii="宋体" w:hAnsi="宋体" w:hint="eastAsia"/>
          <w:szCs w:val="21"/>
        </w:rPr>
        <w:t>提供钢质、木质防火门及防火卷帘门权威专业机构出具的材料检验报告</w:t>
      </w:r>
      <w:r w:rsidR="00397530">
        <w:rPr>
          <w:rFonts w:ascii="宋体" w:hAnsi="宋体" w:hint="eastAsia"/>
          <w:szCs w:val="21"/>
        </w:rPr>
        <w:t>（</w:t>
      </w:r>
      <w:r w:rsidR="00397530">
        <w:rPr>
          <w:rFonts w:ascii="宋体" w:hAnsi="宋体" w:cs="宋体" w:hint="eastAsia"/>
          <w:bCs/>
          <w:szCs w:val="21"/>
        </w:rPr>
        <w:t>提供复印件，原件开标备查）</w:t>
      </w:r>
    </w:p>
    <w:p w14:paraId="0D7AB677" w14:textId="36AFE596" w:rsidR="007A643C" w:rsidRDefault="00B11D1E">
      <w:pPr>
        <w:widowControl/>
        <w:adjustRightInd w:val="0"/>
        <w:spacing w:line="360" w:lineRule="exact"/>
        <w:ind w:firstLineChars="202" w:firstLine="424"/>
        <w:rPr>
          <w:rFonts w:ascii="宋体" w:hAnsi="宋体" w:cs="Arial"/>
          <w:kern w:val="0"/>
          <w:szCs w:val="21"/>
        </w:rPr>
      </w:pPr>
      <w:r>
        <w:rPr>
          <w:rFonts w:ascii="宋体" w:hAnsi="宋体" w:hint="eastAsia"/>
          <w:szCs w:val="21"/>
        </w:rPr>
        <w:t>*7.提供防火门的3C</w:t>
      </w:r>
      <w:r w:rsidR="00397530">
        <w:rPr>
          <w:rFonts w:ascii="宋体" w:hAnsi="宋体" w:hint="eastAsia"/>
          <w:szCs w:val="21"/>
        </w:rPr>
        <w:t>认证书</w:t>
      </w:r>
      <w:r>
        <w:rPr>
          <w:rFonts w:ascii="宋体" w:hAnsi="宋体" w:hint="eastAsia"/>
          <w:szCs w:val="21"/>
        </w:rPr>
        <w:t>（</w:t>
      </w:r>
      <w:r>
        <w:rPr>
          <w:rFonts w:ascii="宋体" w:hAnsi="宋体" w:cs="宋体" w:hint="eastAsia"/>
          <w:bCs/>
          <w:szCs w:val="21"/>
        </w:rPr>
        <w:t>提供复印件，原件开标备查）</w:t>
      </w:r>
    </w:p>
    <w:p w14:paraId="37B6AC54" w14:textId="77777777" w:rsidR="007A643C" w:rsidRDefault="00B11D1E">
      <w:pPr>
        <w:spacing w:line="360" w:lineRule="exact"/>
        <w:ind w:firstLineChars="201" w:firstLine="422"/>
        <w:rPr>
          <w:rFonts w:ascii="宋体" w:hAnsi="宋体" w:cs="宋体"/>
          <w:szCs w:val="21"/>
        </w:rPr>
      </w:pPr>
      <w:r>
        <w:rPr>
          <w:rFonts w:ascii="宋体" w:hAnsi="宋体" w:cs="宋体"/>
          <w:szCs w:val="21"/>
        </w:rPr>
        <w:t>*8.</w:t>
      </w:r>
      <w:r>
        <w:rPr>
          <w:rFonts w:ascii="宋体" w:hAnsi="宋体" w:cs="宋体" w:hint="eastAsia"/>
          <w:szCs w:val="21"/>
        </w:rPr>
        <w:t>配备一名项目负责人，必须为本单位正式员工并提供2019年</w:t>
      </w:r>
      <w:r>
        <w:rPr>
          <w:rFonts w:ascii="宋体" w:hAnsi="宋体" w:cs="宋体"/>
          <w:szCs w:val="21"/>
        </w:rPr>
        <w:t>3</w:t>
      </w:r>
      <w:r>
        <w:rPr>
          <w:rFonts w:ascii="宋体" w:hAnsi="宋体" w:cs="宋体" w:hint="eastAsia"/>
          <w:szCs w:val="21"/>
        </w:rPr>
        <w:t>月</w:t>
      </w:r>
      <w:r>
        <w:rPr>
          <w:rFonts w:ascii="宋体" w:hAnsi="宋体" w:cs="宋体"/>
          <w:szCs w:val="21"/>
        </w:rPr>
        <w:t>-8</w:t>
      </w:r>
      <w:r>
        <w:rPr>
          <w:rFonts w:ascii="宋体" w:hAnsi="宋体" w:cs="宋体" w:hint="eastAsia"/>
          <w:szCs w:val="21"/>
        </w:rPr>
        <w:t>月社保证明</w:t>
      </w:r>
    </w:p>
    <w:p w14:paraId="75FDD5B9" w14:textId="5A37302B" w:rsidR="007A643C" w:rsidRDefault="00B11D1E">
      <w:pPr>
        <w:spacing w:line="360" w:lineRule="exact"/>
        <w:ind w:firstLineChars="201" w:firstLine="422"/>
        <w:rPr>
          <w:rFonts w:ascii="宋体" w:hAnsi="宋体" w:cs="宋体"/>
          <w:szCs w:val="21"/>
        </w:rPr>
      </w:pPr>
      <w:r>
        <w:rPr>
          <w:rFonts w:ascii="宋体" w:hAnsi="宋体" w:cs="宋体"/>
          <w:szCs w:val="21"/>
        </w:rPr>
        <w:t>*9.</w:t>
      </w:r>
      <w:r>
        <w:rPr>
          <w:rFonts w:ascii="宋体" w:hAnsi="宋体" w:cs="宋体" w:hint="eastAsia"/>
          <w:bCs/>
          <w:szCs w:val="21"/>
        </w:rPr>
        <w:t>提供自2016年</w:t>
      </w:r>
      <w:r>
        <w:rPr>
          <w:rFonts w:ascii="宋体" w:hAnsi="宋体" w:cs="宋体"/>
          <w:bCs/>
          <w:szCs w:val="21"/>
        </w:rPr>
        <w:t>9</w:t>
      </w:r>
      <w:r>
        <w:rPr>
          <w:rFonts w:ascii="宋体" w:hAnsi="宋体" w:cs="宋体" w:hint="eastAsia"/>
          <w:bCs/>
          <w:szCs w:val="21"/>
        </w:rPr>
        <w:t>月至今单份合同金额</w:t>
      </w:r>
      <w:r w:rsidRPr="00D42320">
        <w:rPr>
          <w:rFonts w:ascii="宋体" w:hAnsi="宋体" w:cs="宋体" w:hint="eastAsia"/>
          <w:bCs/>
          <w:szCs w:val="21"/>
        </w:rPr>
        <w:t>129万及以</w:t>
      </w:r>
      <w:r>
        <w:rPr>
          <w:rFonts w:ascii="宋体" w:hAnsi="宋体" w:cs="宋体" w:hint="eastAsia"/>
          <w:bCs/>
          <w:szCs w:val="21"/>
        </w:rPr>
        <w:t>上类似专业工程施工业绩（提供合同复印件，</w:t>
      </w:r>
      <w:r w:rsidR="000658FD">
        <w:rPr>
          <w:rFonts w:ascii="宋体" w:hAnsi="宋体" w:cs="宋体" w:hint="eastAsia"/>
          <w:bCs/>
          <w:szCs w:val="21"/>
        </w:rPr>
        <w:t>需加盖公章，</w:t>
      </w:r>
      <w:r>
        <w:rPr>
          <w:rFonts w:ascii="宋体" w:hAnsi="宋体" w:cs="宋体" w:hint="eastAsia"/>
          <w:bCs/>
          <w:szCs w:val="21"/>
        </w:rPr>
        <w:t>原件开标备查）</w:t>
      </w:r>
    </w:p>
    <w:p w14:paraId="25FD17CA" w14:textId="77777777" w:rsidR="007A643C" w:rsidRDefault="00B11D1E">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二、价格及有关商务部分材料（电子光盘中含全套正本投标文件，清单Excel版，未提供的视为无效投标）</w:t>
      </w:r>
    </w:p>
    <w:p w14:paraId="79866457" w14:textId="77777777" w:rsidR="007A643C" w:rsidRDefault="00B11D1E">
      <w:pPr>
        <w:spacing w:line="34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14:paraId="33C45425" w14:textId="77777777" w:rsidR="007A643C" w:rsidRDefault="00B11D1E">
      <w:pPr>
        <w:spacing w:line="340" w:lineRule="exact"/>
        <w:ind w:firstLineChars="201" w:firstLine="422"/>
        <w:rPr>
          <w:rFonts w:ascii="宋体" w:hAnsi="宋体" w:cs="宋体"/>
          <w:szCs w:val="21"/>
        </w:rPr>
      </w:pPr>
      <w:r>
        <w:rPr>
          <w:rFonts w:ascii="宋体" w:hAnsi="宋体" w:cs="宋体" w:hint="eastAsia"/>
          <w:szCs w:val="21"/>
        </w:rPr>
        <w:t>*2.投标总价及工程量清单报价表</w:t>
      </w:r>
    </w:p>
    <w:p w14:paraId="0DDCD0B5" w14:textId="77777777" w:rsidR="007A643C" w:rsidRDefault="00B11D1E">
      <w:pPr>
        <w:spacing w:line="360" w:lineRule="exact"/>
        <w:ind w:firstLineChars="201" w:firstLine="424"/>
        <w:rPr>
          <w:rFonts w:ascii="宋体" w:hAnsi="宋体" w:cs="宋体"/>
          <w:b/>
          <w:szCs w:val="21"/>
        </w:rPr>
      </w:pPr>
      <w:r>
        <w:rPr>
          <w:rFonts w:ascii="宋体" w:hAnsi="宋体" w:cs="宋体" w:hint="eastAsia"/>
          <w:b/>
          <w:szCs w:val="21"/>
        </w:rPr>
        <w:t>三、技术部分材料</w:t>
      </w:r>
    </w:p>
    <w:p w14:paraId="6B3F6B3F" w14:textId="77777777" w:rsidR="007A643C" w:rsidRDefault="00B11D1E">
      <w:pPr>
        <w:spacing w:line="360" w:lineRule="exact"/>
        <w:ind w:firstLineChars="201" w:firstLine="422"/>
        <w:rPr>
          <w:rFonts w:ascii="宋体" w:hAnsi="宋体" w:cs="宋体"/>
          <w:color w:val="000000"/>
          <w:szCs w:val="21"/>
        </w:rPr>
      </w:pPr>
      <w:r>
        <w:rPr>
          <w:rFonts w:ascii="宋体" w:hAnsi="宋体" w:cs="宋体" w:hint="eastAsia"/>
          <w:color w:val="000000"/>
          <w:szCs w:val="21"/>
        </w:rPr>
        <w:t>1.投标人简介</w:t>
      </w:r>
    </w:p>
    <w:p w14:paraId="7B023244" w14:textId="77777777" w:rsidR="007A643C" w:rsidRDefault="00B11D1E">
      <w:pPr>
        <w:spacing w:line="360" w:lineRule="exact"/>
        <w:ind w:firstLineChars="201" w:firstLine="422"/>
        <w:rPr>
          <w:rFonts w:ascii="宋体" w:hAnsi="宋体" w:cs="宋体"/>
          <w:color w:val="000000"/>
          <w:szCs w:val="21"/>
        </w:rPr>
      </w:pPr>
      <w:r>
        <w:rPr>
          <w:rFonts w:ascii="宋体" w:hAnsi="宋体" w:cs="宋体"/>
          <w:color w:val="000000"/>
          <w:szCs w:val="21"/>
        </w:rPr>
        <w:t>*2.偏离表</w:t>
      </w:r>
    </w:p>
    <w:p w14:paraId="1E4F4794" w14:textId="77777777" w:rsidR="007A643C" w:rsidRDefault="00B11D1E">
      <w:pPr>
        <w:spacing w:line="360" w:lineRule="exact"/>
        <w:ind w:firstLineChars="201" w:firstLine="422"/>
        <w:rPr>
          <w:rFonts w:ascii="宋体" w:hAnsi="宋体" w:cs="宋体"/>
          <w:szCs w:val="21"/>
        </w:rPr>
      </w:pPr>
      <w:r>
        <w:rPr>
          <w:rFonts w:ascii="宋体" w:hAnsi="宋体" w:cs="宋体" w:hint="eastAsia"/>
          <w:color w:val="000000"/>
          <w:szCs w:val="21"/>
        </w:rPr>
        <w:t>3. 其他评审相关资料</w:t>
      </w:r>
    </w:p>
    <w:p w14:paraId="6279A964" w14:textId="77777777" w:rsidR="007A643C" w:rsidRDefault="00B11D1E">
      <w:pPr>
        <w:spacing w:line="360" w:lineRule="exact"/>
        <w:ind w:firstLineChars="201" w:firstLine="424"/>
        <w:rPr>
          <w:rFonts w:ascii="宋体" w:hAnsi="宋体" w:cs="宋体"/>
          <w:b/>
          <w:bCs/>
          <w:szCs w:val="21"/>
        </w:rPr>
      </w:pPr>
      <w:r>
        <w:rPr>
          <w:rFonts w:ascii="宋体" w:hAnsi="宋体" w:cs="宋体" w:hint="eastAsia"/>
          <w:b/>
          <w:bCs/>
          <w:szCs w:val="21"/>
        </w:rPr>
        <w:t>四、说明</w:t>
      </w:r>
    </w:p>
    <w:p w14:paraId="70645D1B" w14:textId="77777777" w:rsidR="007A643C" w:rsidRDefault="00B11D1E">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14:paraId="5554D7B5"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14:paraId="32E4212F" w14:textId="77777777" w:rsidR="007A643C" w:rsidRDefault="00B11D1E">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14:paraId="74D9C729" w14:textId="77777777" w:rsidR="007A643C" w:rsidRDefault="007A643C">
      <w:pPr>
        <w:spacing w:line="360" w:lineRule="exact"/>
        <w:rPr>
          <w:rFonts w:ascii="宋体" w:hAnsi="宋体" w:cs="宋体"/>
          <w:szCs w:val="21"/>
        </w:rPr>
      </w:pPr>
    </w:p>
    <w:p w14:paraId="61BA6DD9" w14:textId="77777777" w:rsidR="007A643C" w:rsidRDefault="007A643C">
      <w:pPr>
        <w:jc w:val="center"/>
        <w:rPr>
          <w:rFonts w:ascii="宋体" w:hAnsi="宋体" w:cs="宋体"/>
          <w:b/>
          <w:sz w:val="30"/>
          <w:szCs w:val="30"/>
        </w:rPr>
      </w:pPr>
    </w:p>
    <w:p w14:paraId="481504B5" w14:textId="77777777" w:rsidR="007A643C" w:rsidRDefault="007A643C">
      <w:pPr>
        <w:jc w:val="center"/>
        <w:rPr>
          <w:rFonts w:ascii="宋体" w:hAnsi="宋体" w:cs="宋体"/>
          <w:b/>
          <w:sz w:val="30"/>
          <w:szCs w:val="30"/>
        </w:rPr>
      </w:pPr>
    </w:p>
    <w:p w14:paraId="69627CA7" w14:textId="77777777" w:rsidR="007A643C" w:rsidRDefault="007A643C">
      <w:pPr>
        <w:jc w:val="center"/>
        <w:rPr>
          <w:rFonts w:ascii="宋体" w:hAnsi="宋体" w:cs="宋体"/>
          <w:b/>
          <w:sz w:val="30"/>
          <w:szCs w:val="30"/>
        </w:rPr>
      </w:pPr>
    </w:p>
    <w:p w14:paraId="10B6F53E" w14:textId="77777777" w:rsidR="007A643C" w:rsidRDefault="00B11D1E">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14:paraId="55EB1854" w14:textId="77777777" w:rsidR="007A643C" w:rsidRDefault="00B11D1E">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14:paraId="37111FF7"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本项目是牡丹和府防火门、卷帘门采购、安装工程，项目包括但不限于招标文件及其基本技术要求范围内相应工程开工前的准备（包括现场踏勘、技术核对等）、技术资料、施工、技术服务、主管单位验收、质保期及维保服务和招标文件所要求的相关服务等全部内容。</w:t>
      </w:r>
    </w:p>
    <w:p w14:paraId="27040B37"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（一）工程地点：</w:t>
      </w:r>
      <w:r>
        <w:rPr>
          <w:rFonts w:ascii="宋体" w:hAnsi="宋体" w:hint="eastAsia"/>
          <w:szCs w:val="21"/>
        </w:rPr>
        <w:t>常州市新北区通江路以西、黄河路以南。</w:t>
      </w:r>
    </w:p>
    <w:p w14:paraId="612F1791" w14:textId="77777777" w:rsidR="007A643C" w:rsidRDefault="00B11D1E">
      <w:pPr>
        <w:widowControl/>
        <w:spacing w:line="360" w:lineRule="exact"/>
        <w:ind w:firstLineChars="200" w:firstLine="420"/>
        <w:jc w:val="left"/>
        <w:rPr>
          <w:rFonts w:ascii="宋体" w:hAnsi="宋体" w:cs="宋体"/>
          <w:szCs w:val="21"/>
        </w:rPr>
      </w:pPr>
      <w:r>
        <w:rPr>
          <w:rFonts w:ascii="宋体" w:hAnsi="宋体" w:cs="宋体" w:hint="eastAsia"/>
          <w:szCs w:val="21"/>
        </w:rPr>
        <w:t>（二）工期：2019年11月20日-2020年6月1日</w:t>
      </w:r>
    </w:p>
    <w:p w14:paraId="66A806AA"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14:paraId="5714A4AA"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（三）承包内容：清单及招标文件规定的内容。     </w:t>
      </w:r>
    </w:p>
    <w:p w14:paraId="4DFDDFBB"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14:paraId="1F7CD7D6"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w:t>
      </w:r>
      <w:r w:rsidRPr="00D42320">
        <w:rPr>
          <w:rFonts w:ascii="宋体" w:hAnsi="宋体" w:cs="宋体" w:hint="eastAsia"/>
          <w:szCs w:val="21"/>
        </w:rPr>
        <w:t>修贰年，</w:t>
      </w:r>
      <w:r>
        <w:rPr>
          <w:rFonts w:ascii="宋体" w:hAnsi="宋体" w:cs="宋体" w:hint="eastAsia"/>
          <w:szCs w:val="21"/>
        </w:rPr>
        <w:t>期间发生的一切费用由中标人承担。</w:t>
      </w:r>
    </w:p>
    <w:p w14:paraId="1370EA7C" w14:textId="77777777" w:rsidR="007A643C" w:rsidRDefault="00B11D1E">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14:paraId="6DE0644C"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（一）工程量清单：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126"/>
        <w:gridCol w:w="482"/>
        <w:gridCol w:w="757"/>
        <w:gridCol w:w="1084"/>
        <w:gridCol w:w="1084"/>
        <w:gridCol w:w="1229"/>
      </w:tblGrid>
      <w:tr w:rsidR="007A643C" w:rsidRPr="00E81F46" w14:paraId="188C48A0" w14:textId="77777777" w:rsidTr="00D42320">
        <w:trPr>
          <w:trHeight w:val="284"/>
        </w:trPr>
        <w:tc>
          <w:tcPr>
            <w:tcW w:w="5000" w:type="pct"/>
            <w:gridSpan w:val="7"/>
            <w:shd w:val="clear" w:color="auto" w:fill="auto"/>
            <w:tcMar>
              <w:top w:w="15" w:type="dxa"/>
              <w:left w:w="15" w:type="dxa"/>
              <w:right w:w="15" w:type="dxa"/>
            </w:tcMar>
            <w:vAlign w:val="center"/>
          </w:tcPr>
          <w:p w14:paraId="54749BDD" w14:textId="77777777" w:rsidR="007A643C" w:rsidRPr="00E81F46" w:rsidRDefault="00B11D1E">
            <w:pPr>
              <w:widowControl/>
              <w:jc w:val="center"/>
              <w:textAlignment w:val="center"/>
              <w:rPr>
                <w:rFonts w:ascii="宋体" w:hAnsi="宋体" w:cs="黑体"/>
                <w:b/>
                <w:color w:val="000000"/>
                <w:sz w:val="18"/>
                <w:szCs w:val="18"/>
              </w:rPr>
            </w:pPr>
            <w:r w:rsidRPr="00E81F46">
              <w:rPr>
                <w:rFonts w:ascii="宋体" w:hAnsi="宋体" w:cs="黑体" w:hint="eastAsia"/>
                <w:b/>
                <w:color w:val="000000"/>
                <w:kern w:val="0"/>
                <w:sz w:val="18"/>
                <w:szCs w:val="18"/>
                <w:lang w:bidi="ar"/>
              </w:rPr>
              <w:t>牡丹和府防火门招标清单</w:t>
            </w:r>
          </w:p>
        </w:tc>
      </w:tr>
      <w:tr w:rsidR="00D42320" w:rsidRPr="00E81F46" w14:paraId="14091335" w14:textId="77777777" w:rsidTr="00D42320">
        <w:trPr>
          <w:trHeight w:val="284"/>
        </w:trPr>
        <w:tc>
          <w:tcPr>
            <w:tcW w:w="2220" w:type="pct"/>
            <w:gridSpan w:val="2"/>
            <w:shd w:val="clear" w:color="auto" w:fill="auto"/>
            <w:tcMar>
              <w:top w:w="15" w:type="dxa"/>
              <w:left w:w="15" w:type="dxa"/>
              <w:right w:w="15" w:type="dxa"/>
            </w:tcMar>
            <w:vAlign w:val="center"/>
          </w:tcPr>
          <w:p w14:paraId="58CAE5B6" w14:textId="77777777" w:rsidR="00D42320" w:rsidRPr="00E81F46" w:rsidRDefault="00D42320">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工程名称：牡丹和府防火门</w:t>
            </w:r>
          </w:p>
        </w:tc>
        <w:tc>
          <w:tcPr>
            <w:tcW w:w="2043" w:type="pct"/>
            <w:gridSpan w:val="4"/>
            <w:shd w:val="clear" w:color="auto" w:fill="auto"/>
            <w:tcMar>
              <w:top w:w="15" w:type="dxa"/>
              <w:left w:w="15" w:type="dxa"/>
              <w:right w:w="15" w:type="dxa"/>
            </w:tcMar>
            <w:vAlign w:val="center"/>
          </w:tcPr>
          <w:p w14:paraId="7ADB4ACF" w14:textId="77777777" w:rsidR="00D42320" w:rsidRPr="00E81F46" w:rsidRDefault="00D42320">
            <w:pPr>
              <w:jc w:val="center"/>
              <w:rPr>
                <w:rFonts w:ascii="宋体" w:hAnsi="宋体" w:cs="宋体"/>
                <w:color w:val="000000"/>
                <w:sz w:val="18"/>
                <w:szCs w:val="18"/>
              </w:rPr>
            </w:pPr>
            <w:r w:rsidRPr="00E81F46">
              <w:rPr>
                <w:rFonts w:ascii="宋体" w:hAnsi="宋体" w:cs="宋体" w:hint="eastAsia"/>
                <w:color w:val="000000"/>
                <w:kern w:val="0"/>
                <w:sz w:val="18"/>
                <w:szCs w:val="18"/>
                <w:lang w:bidi="ar"/>
              </w:rPr>
              <w:t>标段：牡丹和府房建筑安装工程</w:t>
            </w:r>
          </w:p>
        </w:tc>
        <w:tc>
          <w:tcPr>
            <w:tcW w:w="737" w:type="pct"/>
            <w:shd w:val="clear" w:color="auto" w:fill="auto"/>
            <w:tcMar>
              <w:top w:w="15" w:type="dxa"/>
              <w:left w:w="15" w:type="dxa"/>
              <w:right w:w="15" w:type="dxa"/>
            </w:tcMar>
            <w:vAlign w:val="center"/>
          </w:tcPr>
          <w:p w14:paraId="49D1E348" w14:textId="77777777" w:rsidR="00D42320" w:rsidRPr="00E81F46" w:rsidRDefault="00D42320">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第  页共  页</w:t>
            </w:r>
          </w:p>
        </w:tc>
      </w:tr>
      <w:tr w:rsidR="007A643C" w:rsidRPr="00E81F46" w14:paraId="40B2CB16" w14:textId="77777777" w:rsidTr="00D42320">
        <w:trPr>
          <w:trHeight w:val="284"/>
        </w:trPr>
        <w:tc>
          <w:tcPr>
            <w:tcW w:w="345" w:type="pct"/>
            <w:vMerge w:val="restart"/>
            <w:shd w:val="clear" w:color="auto" w:fill="auto"/>
            <w:tcMar>
              <w:top w:w="15" w:type="dxa"/>
              <w:left w:w="15" w:type="dxa"/>
              <w:right w:w="15" w:type="dxa"/>
            </w:tcMar>
            <w:vAlign w:val="center"/>
          </w:tcPr>
          <w:p w14:paraId="3B3287C2"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序号</w:t>
            </w:r>
          </w:p>
        </w:tc>
        <w:tc>
          <w:tcPr>
            <w:tcW w:w="1875" w:type="pct"/>
            <w:vMerge w:val="restart"/>
            <w:shd w:val="clear" w:color="auto" w:fill="auto"/>
            <w:tcMar>
              <w:top w:w="15" w:type="dxa"/>
              <w:left w:w="15" w:type="dxa"/>
              <w:right w:w="15" w:type="dxa"/>
            </w:tcMar>
            <w:vAlign w:val="center"/>
          </w:tcPr>
          <w:p w14:paraId="1C8EFD76"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项目名称</w:t>
            </w:r>
          </w:p>
        </w:tc>
        <w:tc>
          <w:tcPr>
            <w:tcW w:w="289" w:type="pct"/>
            <w:vMerge w:val="restart"/>
            <w:shd w:val="clear" w:color="auto" w:fill="auto"/>
            <w:tcMar>
              <w:top w:w="15" w:type="dxa"/>
              <w:left w:w="15" w:type="dxa"/>
              <w:right w:w="15" w:type="dxa"/>
            </w:tcMar>
            <w:vAlign w:val="center"/>
          </w:tcPr>
          <w:p w14:paraId="349E657E"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计量单位</w:t>
            </w:r>
          </w:p>
        </w:tc>
        <w:tc>
          <w:tcPr>
            <w:tcW w:w="454" w:type="pct"/>
            <w:vMerge w:val="restart"/>
            <w:shd w:val="clear" w:color="auto" w:fill="auto"/>
            <w:tcMar>
              <w:top w:w="15" w:type="dxa"/>
              <w:left w:w="15" w:type="dxa"/>
              <w:right w:w="15" w:type="dxa"/>
            </w:tcMar>
            <w:vAlign w:val="center"/>
          </w:tcPr>
          <w:p w14:paraId="3BA87382"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工程数量</w:t>
            </w:r>
          </w:p>
        </w:tc>
        <w:tc>
          <w:tcPr>
            <w:tcW w:w="2037" w:type="pct"/>
            <w:gridSpan w:val="3"/>
            <w:shd w:val="clear" w:color="auto" w:fill="auto"/>
            <w:tcMar>
              <w:top w:w="15" w:type="dxa"/>
              <w:left w:w="15" w:type="dxa"/>
              <w:right w:w="15" w:type="dxa"/>
            </w:tcMar>
            <w:vAlign w:val="center"/>
          </w:tcPr>
          <w:p w14:paraId="486408CF"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金额（元）</w:t>
            </w:r>
          </w:p>
        </w:tc>
      </w:tr>
      <w:tr w:rsidR="007A643C" w:rsidRPr="00E81F46" w14:paraId="05C92B01" w14:textId="77777777" w:rsidTr="00D42320">
        <w:trPr>
          <w:trHeight w:val="284"/>
        </w:trPr>
        <w:tc>
          <w:tcPr>
            <w:tcW w:w="345" w:type="pct"/>
            <w:vMerge/>
            <w:shd w:val="clear" w:color="auto" w:fill="auto"/>
            <w:tcMar>
              <w:top w:w="15" w:type="dxa"/>
              <w:left w:w="15" w:type="dxa"/>
              <w:right w:w="15" w:type="dxa"/>
            </w:tcMar>
            <w:vAlign w:val="center"/>
          </w:tcPr>
          <w:p w14:paraId="2625D553" w14:textId="77777777" w:rsidR="007A643C" w:rsidRPr="00E81F46" w:rsidRDefault="007A643C">
            <w:pPr>
              <w:jc w:val="center"/>
              <w:rPr>
                <w:rFonts w:ascii="宋体" w:hAnsi="宋体" w:cs="宋体"/>
                <w:b/>
                <w:color w:val="000000"/>
                <w:sz w:val="18"/>
                <w:szCs w:val="18"/>
              </w:rPr>
            </w:pPr>
          </w:p>
        </w:tc>
        <w:tc>
          <w:tcPr>
            <w:tcW w:w="1875" w:type="pct"/>
            <w:vMerge/>
            <w:shd w:val="clear" w:color="auto" w:fill="auto"/>
            <w:tcMar>
              <w:top w:w="15" w:type="dxa"/>
              <w:left w:w="15" w:type="dxa"/>
              <w:right w:w="15" w:type="dxa"/>
            </w:tcMar>
            <w:vAlign w:val="center"/>
          </w:tcPr>
          <w:p w14:paraId="14758BD3" w14:textId="77777777" w:rsidR="007A643C" w:rsidRPr="00E81F46" w:rsidRDefault="007A643C">
            <w:pPr>
              <w:jc w:val="center"/>
              <w:rPr>
                <w:rFonts w:ascii="宋体" w:hAnsi="宋体" w:cs="宋体"/>
                <w:b/>
                <w:color w:val="000000"/>
                <w:sz w:val="18"/>
                <w:szCs w:val="18"/>
              </w:rPr>
            </w:pPr>
          </w:p>
        </w:tc>
        <w:tc>
          <w:tcPr>
            <w:tcW w:w="289" w:type="pct"/>
            <w:vMerge/>
            <w:shd w:val="clear" w:color="auto" w:fill="auto"/>
            <w:tcMar>
              <w:top w:w="15" w:type="dxa"/>
              <w:left w:w="15" w:type="dxa"/>
              <w:right w:w="15" w:type="dxa"/>
            </w:tcMar>
            <w:vAlign w:val="center"/>
          </w:tcPr>
          <w:p w14:paraId="7C81D9BE" w14:textId="77777777" w:rsidR="007A643C" w:rsidRPr="00E81F46" w:rsidRDefault="007A643C">
            <w:pPr>
              <w:jc w:val="center"/>
              <w:rPr>
                <w:rFonts w:ascii="宋体" w:hAnsi="宋体" w:cs="宋体"/>
                <w:b/>
                <w:color w:val="000000"/>
                <w:sz w:val="18"/>
                <w:szCs w:val="18"/>
              </w:rPr>
            </w:pPr>
          </w:p>
        </w:tc>
        <w:tc>
          <w:tcPr>
            <w:tcW w:w="454" w:type="pct"/>
            <w:vMerge/>
            <w:shd w:val="clear" w:color="auto" w:fill="auto"/>
            <w:tcMar>
              <w:top w:w="15" w:type="dxa"/>
              <w:left w:w="15" w:type="dxa"/>
              <w:right w:w="15" w:type="dxa"/>
            </w:tcMar>
            <w:vAlign w:val="center"/>
          </w:tcPr>
          <w:p w14:paraId="1C8B41CA" w14:textId="77777777" w:rsidR="007A643C" w:rsidRPr="00E81F46" w:rsidRDefault="007A643C">
            <w:pPr>
              <w:jc w:val="center"/>
              <w:rPr>
                <w:rFonts w:ascii="宋体" w:hAnsi="宋体" w:cs="宋体"/>
                <w:b/>
                <w:color w:val="000000"/>
                <w:sz w:val="18"/>
                <w:szCs w:val="18"/>
              </w:rPr>
            </w:pPr>
          </w:p>
        </w:tc>
        <w:tc>
          <w:tcPr>
            <w:tcW w:w="650" w:type="pct"/>
            <w:shd w:val="clear" w:color="auto" w:fill="auto"/>
            <w:tcMar>
              <w:top w:w="15" w:type="dxa"/>
              <w:left w:w="15" w:type="dxa"/>
              <w:right w:w="15" w:type="dxa"/>
            </w:tcMar>
            <w:vAlign w:val="center"/>
          </w:tcPr>
          <w:p w14:paraId="2567AE4A"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税前单价</w:t>
            </w:r>
          </w:p>
        </w:tc>
        <w:tc>
          <w:tcPr>
            <w:tcW w:w="650" w:type="pct"/>
            <w:shd w:val="clear" w:color="auto" w:fill="auto"/>
            <w:tcMar>
              <w:top w:w="15" w:type="dxa"/>
              <w:left w:w="15" w:type="dxa"/>
              <w:right w:w="15" w:type="dxa"/>
            </w:tcMar>
            <w:vAlign w:val="center"/>
          </w:tcPr>
          <w:p w14:paraId="15960070"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含税单价</w:t>
            </w:r>
          </w:p>
        </w:tc>
        <w:tc>
          <w:tcPr>
            <w:tcW w:w="737" w:type="pct"/>
            <w:shd w:val="clear" w:color="auto" w:fill="auto"/>
            <w:tcMar>
              <w:top w:w="15" w:type="dxa"/>
              <w:left w:w="15" w:type="dxa"/>
              <w:right w:w="15" w:type="dxa"/>
            </w:tcMar>
            <w:vAlign w:val="center"/>
          </w:tcPr>
          <w:p w14:paraId="369B7AF7"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税前合价</w:t>
            </w:r>
          </w:p>
        </w:tc>
      </w:tr>
      <w:tr w:rsidR="007A643C" w:rsidRPr="00E81F46" w14:paraId="41F4F4F2" w14:textId="77777777" w:rsidTr="00D42320">
        <w:trPr>
          <w:trHeight w:val="284"/>
        </w:trPr>
        <w:tc>
          <w:tcPr>
            <w:tcW w:w="345" w:type="pct"/>
            <w:shd w:val="clear" w:color="auto" w:fill="auto"/>
            <w:tcMar>
              <w:top w:w="15" w:type="dxa"/>
              <w:left w:w="15" w:type="dxa"/>
              <w:right w:w="15" w:type="dxa"/>
            </w:tcMar>
            <w:vAlign w:val="center"/>
          </w:tcPr>
          <w:p w14:paraId="11836D9A"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w:t>
            </w:r>
          </w:p>
        </w:tc>
        <w:tc>
          <w:tcPr>
            <w:tcW w:w="1875" w:type="pct"/>
            <w:shd w:val="clear" w:color="auto" w:fill="auto"/>
            <w:tcMar>
              <w:top w:w="15" w:type="dxa"/>
              <w:left w:w="15" w:type="dxa"/>
              <w:right w:w="15" w:type="dxa"/>
            </w:tcMar>
            <w:vAlign w:val="center"/>
          </w:tcPr>
          <w:p w14:paraId="7A10752C"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钢质防火门【甲级防火门（常开）木纹转印;外购及安装(含盖线条、五金、闭门器、油漆);其他要求须满足验收规范及图纸设计;】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646C1D15"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22A49176"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11.7</w:t>
            </w:r>
          </w:p>
        </w:tc>
        <w:tc>
          <w:tcPr>
            <w:tcW w:w="650" w:type="pct"/>
            <w:shd w:val="clear" w:color="auto" w:fill="auto"/>
            <w:tcMar>
              <w:top w:w="15" w:type="dxa"/>
              <w:left w:w="15" w:type="dxa"/>
              <w:right w:w="15" w:type="dxa"/>
            </w:tcMar>
            <w:vAlign w:val="center"/>
          </w:tcPr>
          <w:p w14:paraId="1E6D25C0"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527.52 </w:t>
            </w:r>
          </w:p>
        </w:tc>
        <w:tc>
          <w:tcPr>
            <w:tcW w:w="650" w:type="pct"/>
            <w:shd w:val="clear" w:color="auto" w:fill="auto"/>
            <w:tcMar>
              <w:top w:w="15" w:type="dxa"/>
              <w:left w:w="15" w:type="dxa"/>
              <w:right w:w="15" w:type="dxa"/>
            </w:tcMar>
            <w:vAlign w:val="center"/>
          </w:tcPr>
          <w:p w14:paraId="5C4DEDF9"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575.00 </w:t>
            </w:r>
          </w:p>
        </w:tc>
        <w:tc>
          <w:tcPr>
            <w:tcW w:w="737" w:type="pct"/>
            <w:shd w:val="clear" w:color="auto" w:fill="auto"/>
            <w:tcMar>
              <w:top w:w="15" w:type="dxa"/>
              <w:left w:w="15" w:type="dxa"/>
              <w:right w:w="15" w:type="dxa"/>
            </w:tcMar>
            <w:vAlign w:val="center"/>
          </w:tcPr>
          <w:p w14:paraId="34AF3E47"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6172.02 </w:t>
            </w:r>
          </w:p>
        </w:tc>
      </w:tr>
      <w:tr w:rsidR="007A643C" w:rsidRPr="00E81F46" w14:paraId="2D6EC715" w14:textId="77777777" w:rsidTr="00D42320">
        <w:trPr>
          <w:trHeight w:val="284"/>
        </w:trPr>
        <w:tc>
          <w:tcPr>
            <w:tcW w:w="345" w:type="pct"/>
            <w:shd w:val="clear" w:color="auto" w:fill="auto"/>
            <w:tcMar>
              <w:top w:w="15" w:type="dxa"/>
              <w:left w:w="15" w:type="dxa"/>
              <w:right w:w="15" w:type="dxa"/>
            </w:tcMar>
            <w:vAlign w:val="center"/>
          </w:tcPr>
          <w:p w14:paraId="6D65C8DE"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2</w:t>
            </w:r>
          </w:p>
        </w:tc>
        <w:tc>
          <w:tcPr>
            <w:tcW w:w="1875" w:type="pct"/>
            <w:shd w:val="clear" w:color="auto" w:fill="auto"/>
            <w:tcMar>
              <w:top w:w="15" w:type="dxa"/>
              <w:left w:w="15" w:type="dxa"/>
              <w:right w:w="15" w:type="dxa"/>
            </w:tcMar>
            <w:vAlign w:val="center"/>
          </w:tcPr>
          <w:p w14:paraId="74D7EE7F"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钢质防火门【甲级防火门（常闭）木纹转印;外购及安装(含盖线条、五金、闭门器、油漆);其他要求须满足验收规范及图纸设计;】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1AE57619"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6FF06F93"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70.685</w:t>
            </w:r>
          </w:p>
        </w:tc>
        <w:tc>
          <w:tcPr>
            <w:tcW w:w="650" w:type="pct"/>
            <w:shd w:val="clear" w:color="auto" w:fill="auto"/>
            <w:tcMar>
              <w:top w:w="15" w:type="dxa"/>
              <w:left w:w="15" w:type="dxa"/>
              <w:right w:w="15" w:type="dxa"/>
            </w:tcMar>
            <w:vAlign w:val="center"/>
          </w:tcPr>
          <w:p w14:paraId="75F55A14"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527.52 </w:t>
            </w:r>
          </w:p>
        </w:tc>
        <w:tc>
          <w:tcPr>
            <w:tcW w:w="650" w:type="pct"/>
            <w:shd w:val="clear" w:color="auto" w:fill="auto"/>
            <w:tcMar>
              <w:top w:w="15" w:type="dxa"/>
              <w:left w:w="15" w:type="dxa"/>
              <w:right w:w="15" w:type="dxa"/>
            </w:tcMar>
            <w:vAlign w:val="center"/>
          </w:tcPr>
          <w:p w14:paraId="608D9EE2"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575.00 </w:t>
            </w:r>
          </w:p>
        </w:tc>
        <w:tc>
          <w:tcPr>
            <w:tcW w:w="737" w:type="pct"/>
            <w:shd w:val="clear" w:color="auto" w:fill="auto"/>
            <w:tcMar>
              <w:top w:w="15" w:type="dxa"/>
              <w:left w:w="15" w:type="dxa"/>
              <w:right w:w="15" w:type="dxa"/>
            </w:tcMar>
            <w:vAlign w:val="center"/>
          </w:tcPr>
          <w:p w14:paraId="34153A6A"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37287.96 </w:t>
            </w:r>
          </w:p>
        </w:tc>
      </w:tr>
      <w:tr w:rsidR="007A643C" w:rsidRPr="00E81F46" w14:paraId="47939002" w14:textId="77777777" w:rsidTr="00D42320">
        <w:trPr>
          <w:trHeight w:val="284"/>
        </w:trPr>
        <w:tc>
          <w:tcPr>
            <w:tcW w:w="345" w:type="pct"/>
            <w:shd w:val="clear" w:color="auto" w:fill="auto"/>
            <w:tcMar>
              <w:top w:w="15" w:type="dxa"/>
              <w:left w:w="15" w:type="dxa"/>
              <w:right w:w="15" w:type="dxa"/>
            </w:tcMar>
            <w:vAlign w:val="center"/>
          </w:tcPr>
          <w:p w14:paraId="0DD82A8D"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3</w:t>
            </w:r>
          </w:p>
        </w:tc>
        <w:tc>
          <w:tcPr>
            <w:tcW w:w="1875" w:type="pct"/>
            <w:shd w:val="clear" w:color="auto" w:fill="auto"/>
            <w:tcMar>
              <w:top w:w="15" w:type="dxa"/>
              <w:left w:w="15" w:type="dxa"/>
              <w:right w:w="15" w:type="dxa"/>
            </w:tcMar>
            <w:vAlign w:val="center"/>
          </w:tcPr>
          <w:p w14:paraId="38E5265C"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钢质防火门【乙级防火门（常开）木纹转印;外购及安装(含盖线条、五金、闭门器、油漆);其他要求须满足验收规范及图纸设计;】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49FD67A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197EF991"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498.96</w:t>
            </w:r>
          </w:p>
        </w:tc>
        <w:tc>
          <w:tcPr>
            <w:tcW w:w="650" w:type="pct"/>
            <w:shd w:val="clear" w:color="auto" w:fill="auto"/>
            <w:tcMar>
              <w:top w:w="15" w:type="dxa"/>
              <w:left w:w="15" w:type="dxa"/>
              <w:right w:w="15" w:type="dxa"/>
            </w:tcMar>
            <w:vAlign w:val="center"/>
          </w:tcPr>
          <w:p w14:paraId="3738FF7A"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518.35 </w:t>
            </w:r>
          </w:p>
        </w:tc>
        <w:tc>
          <w:tcPr>
            <w:tcW w:w="650" w:type="pct"/>
            <w:shd w:val="clear" w:color="auto" w:fill="auto"/>
            <w:tcMar>
              <w:top w:w="15" w:type="dxa"/>
              <w:left w:w="15" w:type="dxa"/>
              <w:right w:w="15" w:type="dxa"/>
            </w:tcMar>
            <w:vAlign w:val="center"/>
          </w:tcPr>
          <w:p w14:paraId="20ADAFF5"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565.00 </w:t>
            </w:r>
          </w:p>
        </w:tc>
        <w:tc>
          <w:tcPr>
            <w:tcW w:w="737" w:type="pct"/>
            <w:shd w:val="clear" w:color="auto" w:fill="auto"/>
            <w:tcMar>
              <w:top w:w="15" w:type="dxa"/>
              <w:left w:w="15" w:type="dxa"/>
              <w:right w:w="15" w:type="dxa"/>
            </w:tcMar>
            <w:vAlign w:val="center"/>
          </w:tcPr>
          <w:p w14:paraId="42440C2A"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258635.23 </w:t>
            </w:r>
          </w:p>
        </w:tc>
      </w:tr>
      <w:tr w:rsidR="007A643C" w:rsidRPr="00E81F46" w14:paraId="3285F559" w14:textId="77777777" w:rsidTr="00D42320">
        <w:trPr>
          <w:trHeight w:val="284"/>
        </w:trPr>
        <w:tc>
          <w:tcPr>
            <w:tcW w:w="345" w:type="pct"/>
            <w:shd w:val="clear" w:color="auto" w:fill="auto"/>
            <w:tcMar>
              <w:top w:w="15" w:type="dxa"/>
              <w:left w:w="15" w:type="dxa"/>
              <w:right w:w="15" w:type="dxa"/>
            </w:tcMar>
            <w:vAlign w:val="center"/>
          </w:tcPr>
          <w:p w14:paraId="03087406"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4</w:t>
            </w:r>
          </w:p>
        </w:tc>
        <w:tc>
          <w:tcPr>
            <w:tcW w:w="1875" w:type="pct"/>
            <w:shd w:val="clear" w:color="auto" w:fill="auto"/>
            <w:tcMar>
              <w:top w:w="15" w:type="dxa"/>
              <w:left w:w="15" w:type="dxa"/>
              <w:right w:w="15" w:type="dxa"/>
            </w:tcMar>
            <w:vAlign w:val="center"/>
          </w:tcPr>
          <w:p w14:paraId="7657AEBE"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钢质防火门【乙级防火门（常闭)木纹转印;外购及安装(含盖线条、五金、闭门器、油漆);其他要求须满足验收规范及图纸设计;】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1CD7A172"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1759448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884.94</w:t>
            </w:r>
          </w:p>
        </w:tc>
        <w:tc>
          <w:tcPr>
            <w:tcW w:w="650" w:type="pct"/>
            <w:shd w:val="clear" w:color="auto" w:fill="auto"/>
            <w:tcMar>
              <w:top w:w="15" w:type="dxa"/>
              <w:left w:w="15" w:type="dxa"/>
              <w:right w:w="15" w:type="dxa"/>
            </w:tcMar>
            <w:vAlign w:val="center"/>
          </w:tcPr>
          <w:p w14:paraId="56A74FD4"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518.35 </w:t>
            </w:r>
          </w:p>
        </w:tc>
        <w:tc>
          <w:tcPr>
            <w:tcW w:w="650" w:type="pct"/>
            <w:shd w:val="clear" w:color="auto" w:fill="auto"/>
            <w:tcMar>
              <w:top w:w="15" w:type="dxa"/>
              <w:left w:w="15" w:type="dxa"/>
              <w:right w:w="15" w:type="dxa"/>
            </w:tcMar>
            <w:vAlign w:val="center"/>
          </w:tcPr>
          <w:p w14:paraId="6BAE4ED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565.00 </w:t>
            </w:r>
          </w:p>
        </w:tc>
        <w:tc>
          <w:tcPr>
            <w:tcW w:w="737" w:type="pct"/>
            <w:shd w:val="clear" w:color="auto" w:fill="auto"/>
            <w:tcMar>
              <w:top w:w="15" w:type="dxa"/>
              <w:left w:w="15" w:type="dxa"/>
              <w:right w:w="15" w:type="dxa"/>
            </w:tcMar>
            <w:vAlign w:val="center"/>
          </w:tcPr>
          <w:p w14:paraId="19141568"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458707.43 </w:t>
            </w:r>
          </w:p>
        </w:tc>
      </w:tr>
      <w:tr w:rsidR="007A643C" w:rsidRPr="00E81F46" w14:paraId="3691A203" w14:textId="77777777" w:rsidTr="00D42320">
        <w:trPr>
          <w:trHeight w:val="284"/>
        </w:trPr>
        <w:tc>
          <w:tcPr>
            <w:tcW w:w="345" w:type="pct"/>
            <w:shd w:val="clear" w:color="auto" w:fill="auto"/>
            <w:tcMar>
              <w:top w:w="15" w:type="dxa"/>
              <w:left w:w="15" w:type="dxa"/>
              <w:right w:w="15" w:type="dxa"/>
            </w:tcMar>
            <w:vAlign w:val="center"/>
          </w:tcPr>
          <w:p w14:paraId="58222482"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5</w:t>
            </w:r>
          </w:p>
        </w:tc>
        <w:tc>
          <w:tcPr>
            <w:tcW w:w="1875" w:type="pct"/>
            <w:shd w:val="clear" w:color="auto" w:fill="auto"/>
            <w:tcMar>
              <w:top w:w="15" w:type="dxa"/>
              <w:left w:w="15" w:type="dxa"/>
              <w:right w:w="15" w:type="dxa"/>
            </w:tcMar>
            <w:vAlign w:val="center"/>
          </w:tcPr>
          <w:p w14:paraId="30DF6C83"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钢质防火门【丙级防火门（常闭）木纹</w:t>
            </w:r>
            <w:r w:rsidRPr="00E81F46">
              <w:rPr>
                <w:rFonts w:ascii="宋体" w:hAnsi="宋体" w:cs="宋体" w:hint="eastAsia"/>
                <w:color w:val="000000"/>
                <w:kern w:val="0"/>
                <w:sz w:val="18"/>
                <w:szCs w:val="18"/>
                <w:lang w:bidi="ar"/>
              </w:rPr>
              <w:lastRenderedPageBreak/>
              <w:t>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0652BCE7"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lastRenderedPageBreak/>
              <w:t>㎡</w:t>
            </w:r>
          </w:p>
        </w:tc>
        <w:tc>
          <w:tcPr>
            <w:tcW w:w="454" w:type="pct"/>
            <w:shd w:val="clear" w:color="auto" w:fill="auto"/>
            <w:tcMar>
              <w:top w:w="15" w:type="dxa"/>
              <w:left w:w="15" w:type="dxa"/>
              <w:right w:w="15" w:type="dxa"/>
            </w:tcMar>
            <w:vAlign w:val="center"/>
          </w:tcPr>
          <w:p w14:paraId="2F259F31"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734.22</w:t>
            </w:r>
          </w:p>
        </w:tc>
        <w:tc>
          <w:tcPr>
            <w:tcW w:w="650" w:type="pct"/>
            <w:shd w:val="clear" w:color="auto" w:fill="auto"/>
            <w:tcMar>
              <w:top w:w="15" w:type="dxa"/>
              <w:left w:w="15" w:type="dxa"/>
              <w:right w:w="15" w:type="dxa"/>
            </w:tcMar>
            <w:vAlign w:val="center"/>
          </w:tcPr>
          <w:p w14:paraId="5158FA42"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518.35 </w:t>
            </w:r>
          </w:p>
        </w:tc>
        <w:tc>
          <w:tcPr>
            <w:tcW w:w="650" w:type="pct"/>
            <w:shd w:val="clear" w:color="auto" w:fill="auto"/>
            <w:tcMar>
              <w:top w:w="15" w:type="dxa"/>
              <w:left w:w="15" w:type="dxa"/>
              <w:right w:w="15" w:type="dxa"/>
            </w:tcMar>
            <w:vAlign w:val="center"/>
          </w:tcPr>
          <w:p w14:paraId="5D859F8D"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565.00 </w:t>
            </w:r>
          </w:p>
        </w:tc>
        <w:tc>
          <w:tcPr>
            <w:tcW w:w="737" w:type="pct"/>
            <w:shd w:val="clear" w:color="auto" w:fill="auto"/>
            <w:tcMar>
              <w:top w:w="15" w:type="dxa"/>
              <w:left w:w="15" w:type="dxa"/>
              <w:right w:w="15" w:type="dxa"/>
            </w:tcMar>
            <w:vAlign w:val="center"/>
          </w:tcPr>
          <w:p w14:paraId="6A46BB70"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380581.93 </w:t>
            </w:r>
          </w:p>
        </w:tc>
      </w:tr>
      <w:tr w:rsidR="007A643C" w:rsidRPr="00E81F46" w14:paraId="7325ADD9" w14:textId="77777777" w:rsidTr="00D42320">
        <w:trPr>
          <w:trHeight w:val="284"/>
        </w:trPr>
        <w:tc>
          <w:tcPr>
            <w:tcW w:w="345" w:type="pct"/>
            <w:shd w:val="clear" w:color="auto" w:fill="auto"/>
            <w:tcMar>
              <w:top w:w="15" w:type="dxa"/>
              <w:left w:w="15" w:type="dxa"/>
              <w:right w:w="15" w:type="dxa"/>
            </w:tcMar>
            <w:vAlign w:val="center"/>
          </w:tcPr>
          <w:p w14:paraId="0C011D44"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6</w:t>
            </w:r>
          </w:p>
        </w:tc>
        <w:tc>
          <w:tcPr>
            <w:tcW w:w="1875" w:type="pct"/>
            <w:shd w:val="clear" w:color="auto" w:fill="auto"/>
            <w:tcMar>
              <w:top w:w="15" w:type="dxa"/>
              <w:left w:w="15" w:type="dxa"/>
              <w:right w:w="15" w:type="dxa"/>
            </w:tcMar>
            <w:vAlign w:val="center"/>
          </w:tcPr>
          <w:p w14:paraId="21CC7AD1"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木质防火门【木质免漆乙级防火门;外购及安装(含盖线条、五金、闭门器);其他要求须满足验收规范及图纸设计;】</w:t>
            </w:r>
          </w:p>
        </w:tc>
        <w:tc>
          <w:tcPr>
            <w:tcW w:w="289" w:type="pct"/>
            <w:shd w:val="clear" w:color="auto" w:fill="auto"/>
            <w:tcMar>
              <w:top w:w="15" w:type="dxa"/>
              <w:left w:w="15" w:type="dxa"/>
              <w:right w:w="15" w:type="dxa"/>
            </w:tcMar>
            <w:vAlign w:val="center"/>
          </w:tcPr>
          <w:p w14:paraId="3C9077D9"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0D528418"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552.16</w:t>
            </w:r>
          </w:p>
        </w:tc>
        <w:tc>
          <w:tcPr>
            <w:tcW w:w="650" w:type="pct"/>
            <w:shd w:val="clear" w:color="auto" w:fill="auto"/>
            <w:tcMar>
              <w:top w:w="15" w:type="dxa"/>
              <w:left w:w="15" w:type="dxa"/>
              <w:right w:w="15" w:type="dxa"/>
            </w:tcMar>
            <w:vAlign w:val="center"/>
          </w:tcPr>
          <w:p w14:paraId="31A25267"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380.73 </w:t>
            </w:r>
          </w:p>
        </w:tc>
        <w:tc>
          <w:tcPr>
            <w:tcW w:w="650" w:type="pct"/>
            <w:shd w:val="clear" w:color="auto" w:fill="auto"/>
            <w:tcMar>
              <w:top w:w="15" w:type="dxa"/>
              <w:left w:w="15" w:type="dxa"/>
              <w:right w:w="15" w:type="dxa"/>
            </w:tcMar>
            <w:vAlign w:val="center"/>
          </w:tcPr>
          <w:p w14:paraId="3B401069"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415.00 </w:t>
            </w:r>
          </w:p>
        </w:tc>
        <w:tc>
          <w:tcPr>
            <w:tcW w:w="737" w:type="pct"/>
            <w:shd w:val="clear" w:color="auto" w:fill="auto"/>
            <w:tcMar>
              <w:top w:w="15" w:type="dxa"/>
              <w:left w:w="15" w:type="dxa"/>
              <w:right w:w="15" w:type="dxa"/>
            </w:tcMar>
            <w:vAlign w:val="center"/>
          </w:tcPr>
          <w:p w14:paraId="23C26191"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210226.06 </w:t>
            </w:r>
          </w:p>
        </w:tc>
      </w:tr>
      <w:tr w:rsidR="007A643C" w:rsidRPr="00E81F46" w14:paraId="3DED20FC" w14:textId="77777777" w:rsidTr="00D42320">
        <w:trPr>
          <w:trHeight w:val="284"/>
        </w:trPr>
        <w:tc>
          <w:tcPr>
            <w:tcW w:w="345" w:type="pct"/>
            <w:shd w:val="clear" w:color="auto" w:fill="auto"/>
            <w:tcMar>
              <w:top w:w="15" w:type="dxa"/>
              <w:left w:w="15" w:type="dxa"/>
              <w:right w:w="15" w:type="dxa"/>
            </w:tcMar>
            <w:vAlign w:val="center"/>
          </w:tcPr>
          <w:p w14:paraId="078B4430"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7</w:t>
            </w:r>
          </w:p>
        </w:tc>
        <w:tc>
          <w:tcPr>
            <w:tcW w:w="1875" w:type="pct"/>
            <w:shd w:val="clear" w:color="auto" w:fill="auto"/>
            <w:tcMar>
              <w:top w:w="15" w:type="dxa"/>
              <w:left w:w="15" w:type="dxa"/>
              <w:right w:w="15" w:type="dxa"/>
            </w:tcMar>
            <w:vAlign w:val="center"/>
          </w:tcPr>
          <w:p w14:paraId="04C39DB6"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防火卷帘（闸） 门【FHJL5022，双轨无机复合特级防火卷帘(含提升防火电机电箱等全部配件)，背火面温升耐火极限不低于3h;具体做法参见图纸及相关规范;】</w:t>
            </w:r>
          </w:p>
        </w:tc>
        <w:tc>
          <w:tcPr>
            <w:tcW w:w="289" w:type="pct"/>
            <w:shd w:val="clear" w:color="auto" w:fill="auto"/>
            <w:tcMar>
              <w:top w:w="15" w:type="dxa"/>
              <w:left w:w="15" w:type="dxa"/>
              <w:right w:w="15" w:type="dxa"/>
            </w:tcMar>
            <w:vAlign w:val="center"/>
          </w:tcPr>
          <w:p w14:paraId="5F861267"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357CD79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11</w:t>
            </w:r>
          </w:p>
        </w:tc>
        <w:tc>
          <w:tcPr>
            <w:tcW w:w="650" w:type="pct"/>
            <w:shd w:val="clear" w:color="auto" w:fill="auto"/>
            <w:tcMar>
              <w:top w:w="15" w:type="dxa"/>
              <w:left w:w="15" w:type="dxa"/>
              <w:right w:w="15" w:type="dxa"/>
            </w:tcMar>
            <w:vAlign w:val="center"/>
          </w:tcPr>
          <w:p w14:paraId="11681527"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1403.67 </w:t>
            </w:r>
          </w:p>
        </w:tc>
        <w:tc>
          <w:tcPr>
            <w:tcW w:w="650" w:type="pct"/>
            <w:shd w:val="clear" w:color="auto" w:fill="auto"/>
            <w:tcMar>
              <w:top w:w="15" w:type="dxa"/>
              <w:left w:w="15" w:type="dxa"/>
              <w:right w:w="15" w:type="dxa"/>
            </w:tcMar>
            <w:vAlign w:val="center"/>
          </w:tcPr>
          <w:p w14:paraId="6100235A"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1530.00 </w:t>
            </w:r>
          </w:p>
        </w:tc>
        <w:tc>
          <w:tcPr>
            <w:tcW w:w="737" w:type="pct"/>
            <w:shd w:val="clear" w:color="auto" w:fill="auto"/>
            <w:tcMar>
              <w:top w:w="15" w:type="dxa"/>
              <w:left w:w="15" w:type="dxa"/>
              <w:right w:w="15" w:type="dxa"/>
            </w:tcMar>
            <w:vAlign w:val="center"/>
          </w:tcPr>
          <w:p w14:paraId="5D5917A6"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15440.37 </w:t>
            </w:r>
          </w:p>
        </w:tc>
      </w:tr>
      <w:tr w:rsidR="007A643C" w:rsidRPr="00E81F46" w14:paraId="4B7B6CF4" w14:textId="77777777" w:rsidTr="00D42320">
        <w:trPr>
          <w:trHeight w:val="284"/>
        </w:trPr>
        <w:tc>
          <w:tcPr>
            <w:tcW w:w="345" w:type="pct"/>
            <w:shd w:val="clear" w:color="auto" w:fill="auto"/>
            <w:tcMar>
              <w:top w:w="15" w:type="dxa"/>
              <w:left w:w="15" w:type="dxa"/>
              <w:right w:w="15" w:type="dxa"/>
            </w:tcMar>
            <w:vAlign w:val="center"/>
          </w:tcPr>
          <w:p w14:paraId="4D1729AE"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8</w:t>
            </w:r>
          </w:p>
        </w:tc>
        <w:tc>
          <w:tcPr>
            <w:tcW w:w="1875" w:type="pct"/>
            <w:shd w:val="clear" w:color="auto" w:fill="auto"/>
            <w:tcMar>
              <w:top w:w="15" w:type="dxa"/>
              <w:left w:w="15" w:type="dxa"/>
              <w:right w:w="15" w:type="dxa"/>
            </w:tcMar>
            <w:vAlign w:val="center"/>
          </w:tcPr>
          <w:p w14:paraId="0CA6D2A7"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防火卷帘（闸） 门【FHJL特5522，双轨无机复合特级防火卷帘(含提升防火电机电箱等全部配件)，背火面温升耐火极限不低于3h;具体做法参见图纸及相关规范;】</w:t>
            </w:r>
          </w:p>
        </w:tc>
        <w:tc>
          <w:tcPr>
            <w:tcW w:w="289" w:type="pct"/>
            <w:shd w:val="clear" w:color="auto" w:fill="auto"/>
            <w:tcMar>
              <w:top w:w="15" w:type="dxa"/>
              <w:left w:w="15" w:type="dxa"/>
              <w:right w:w="15" w:type="dxa"/>
            </w:tcMar>
            <w:vAlign w:val="center"/>
          </w:tcPr>
          <w:p w14:paraId="76EC0D5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58C96134"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72.6</w:t>
            </w:r>
          </w:p>
        </w:tc>
        <w:tc>
          <w:tcPr>
            <w:tcW w:w="650" w:type="pct"/>
            <w:shd w:val="clear" w:color="auto" w:fill="auto"/>
            <w:tcMar>
              <w:top w:w="15" w:type="dxa"/>
              <w:left w:w="15" w:type="dxa"/>
              <w:right w:w="15" w:type="dxa"/>
            </w:tcMar>
            <w:vAlign w:val="center"/>
          </w:tcPr>
          <w:p w14:paraId="40A2FF8D"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1403.67 </w:t>
            </w:r>
          </w:p>
        </w:tc>
        <w:tc>
          <w:tcPr>
            <w:tcW w:w="650" w:type="pct"/>
            <w:shd w:val="clear" w:color="auto" w:fill="auto"/>
            <w:tcMar>
              <w:top w:w="15" w:type="dxa"/>
              <w:left w:w="15" w:type="dxa"/>
              <w:right w:w="15" w:type="dxa"/>
            </w:tcMar>
            <w:vAlign w:val="center"/>
          </w:tcPr>
          <w:p w14:paraId="4832A122"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1530.00 </w:t>
            </w:r>
          </w:p>
        </w:tc>
        <w:tc>
          <w:tcPr>
            <w:tcW w:w="737" w:type="pct"/>
            <w:shd w:val="clear" w:color="auto" w:fill="auto"/>
            <w:tcMar>
              <w:top w:w="15" w:type="dxa"/>
              <w:left w:w="15" w:type="dxa"/>
              <w:right w:w="15" w:type="dxa"/>
            </w:tcMar>
            <w:vAlign w:val="center"/>
          </w:tcPr>
          <w:p w14:paraId="595C782E"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101906.42 </w:t>
            </w:r>
          </w:p>
        </w:tc>
      </w:tr>
      <w:tr w:rsidR="007A643C" w:rsidRPr="00E81F46" w14:paraId="0B07B1F4" w14:textId="77777777" w:rsidTr="00D42320">
        <w:trPr>
          <w:trHeight w:val="284"/>
        </w:trPr>
        <w:tc>
          <w:tcPr>
            <w:tcW w:w="345" w:type="pct"/>
            <w:shd w:val="clear" w:color="auto" w:fill="auto"/>
            <w:tcMar>
              <w:top w:w="15" w:type="dxa"/>
              <w:left w:w="15" w:type="dxa"/>
              <w:right w:w="15" w:type="dxa"/>
            </w:tcMar>
            <w:vAlign w:val="center"/>
          </w:tcPr>
          <w:p w14:paraId="590FAA3A"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9</w:t>
            </w:r>
          </w:p>
        </w:tc>
        <w:tc>
          <w:tcPr>
            <w:tcW w:w="1875" w:type="pct"/>
            <w:shd w:val="clear" w:color="auto" w:fill="auto"/>
            <w:tcMar>
              <w:top w:w="15" w:type="dxa"/>
              <w:left w:w="15" w:type="dxa"/>
              <w:right w:w="15" w:type="dxa"/>
            </w:tcMar>
            <w:vAlign w:val="center"/>
          </w:tcPr>
          <w:p w14:paraId="490247E4" w14:textId="77777777" w:rsidR="007A643C" w:rsidRPr="00E81F46" w:rsidRDefault="00B11D1E">
            <w:pPr>
              <w:widowControl/>
              <w:jc w:val="left"/>
              <w:textAlignment w:val="center"/>
              <w:rPr>
                <w:rFonts w:ascii="宋体" w:hAnsi="宋体" w:cs="幼圆"/>
                <w:color w:val="000000"/>
                <w:sz w:val="18"/>
                <w:szCs w:val="18"/>
              </w:rPr>
            </w:pPr>
            <w:r w:rsidRPr="00E81F46">
              <w:rPr>
                <w:rFonts w:ascii="宋体" w:hAnsi="宋体" w:cs="幼圆" w:hint="eastAsia"/>
                <w:color w:val="000000"/>
                <w:kern w:val="0"/>
                <w:sz w:val="18"/>
                <w:szCs w:val="18"/>
                <w:lang w:bidi="ar"/>
              </w:rPr>
              <w:t>钢质防火门【丙级防火门;外购及安装(含盖线条、五金、闭门器、油漆);其他要求须满足验收规范及图纸设计;】</w:t>
            </w:r>
          </w:p>
        </w:tc>
        <w:tc>
          <w:tcPr>
            <w:tcW w:w="289" w:type="pct"/>
            <w:shd w:val="clear" w:color="auto" w:fill="auto"/>
            <w:noWrap/>
            <w:tcMar>
              <w:top w:w="15" w:type="dxa"/>
              <w:left w:w="15" w:type="dxa"/>
              <w:right w:w="15" w:type="dxa"/>
            </w:tcMar>
            <w:vAlign w:val="center"/>
          </w:tcPr>
          <w:p w14:paraId="778CC0FA" w14:textId="77777777" w:rsidR="007A643C" w:rsidRPr="00E81F46" w:rsidRDefault="00B11D1E">
            <w:pPr>
              <w:widowControl/>
              <w:jc w:val="center"/>
              <w:textAlignment w:val="center"/>
              <w:rPr>
                <w:rFonts w:ascii="宋体" w:hAnsi="宋体" w:cs="幼圆"/>
                <w:color w:val="000000"/>
                <w:sz w:val="18"/>
                <w:szCs w:val="18"/>
              </w:rPr>
            </w:pPr>
            <w:r w:rsidRPr="00E81F46">
              <w:rPr>
                <w:rFonts w:ascii="宋体" w:hAnsi="宋体" w:cs="幼圆" w:hint="eastAsia"/>
                <w:color w:val="000000"/>
                <w:kern w:val="0"/>
                <w:sz w:val="18"/>
                <w:szCs w:val="18"/>
                <w:lang w:bidi="ar"/>
              </w:rPr>
              <w:t>㎡</w:t>
            </w:r>
          </w:p>
        </w:tc>
        <w:tc>
          <w:tcPr>
            <w:tcW w:w="454" w:type="pct"/>
            <w:shd w:val="clear" w:color="auto" w:fill="auto"/>
            <w:noWrap/>
            <w:tcMar>
              <w:top w:w="15" w:type="dxa"/>
              <w:left w:w="15" w:type="dxa"/>
              <w:right w:w="15" w:type="dxa"/>
            </w:tcMar>
            <w:vAlign w:val="center"/>
          </w:tcPr>
          <w:p w14:paraId="6DD43E23" w14:textId="77777777" w:rsidR="007A643C" w:rsidRPr="00E81F46" w:rsidRDefault="00B11D1E">
            <w:pPr>
              <w:widowControl/>
              <w:jc w:val="right"/>
              <w:textAlignment w:val="center"/>
              <w:rPr>
                <w:rFonts w:ascii="宋体" w:hAnsi="宋体" w:cs="幼圆"/>
                <w:color w:val="000000"/>
                <w:sz w:val="18"/>
                <w:szCs w:val="18"/>
              </w:rPr>
            </w:pPr>
            <w:r w:rsidRPr="00E81F46">
              <w:rPr>
                <w:rFonts w:ascii="宋体" w:hAnsi="宋体" w:cs="幼圆" w:hint="eastAsia"/>
                <w:color w:val="000000"/>
                <w:kern w:val="0"/>
                <w:sz w:val="18"/>
                <w:szCs w:val="18"/>
                <w:lang w:bidi="ar"/>
              </w:rPr>
              <w:t xml:space="preserve">20.16 </w:t>
            </w:r>
          </w:p>
        </w:tc>
        <w:tc>
          <w:tcPr>
            <w:tcW w:w="650" w:type="pct"/>
            <w:shd w:val="clear" w:color="auto" w:fill="auto"/>
            <w:tcMar>
              <w:top w:w="15" w:type="dxa"/>
              <w:left w:w="15" w:type="dxa"/>
              <w:right w:w="15" w:type="dxa"/>
            </w:tcMar>
            <w:vAlign w:val="center"/>
          </w:tcPr>
          <w:p w14:paraId="0260C6B8"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518.35 </w:t>
            </w:r>
          </w:p>
        </w:tc>
        <w:tc>
          <w:tcPr>
            <w:tcW w:w="650" w:type="pct"/>
            <w:shd w:val="clear" w:color="auto" w:fill="auto"/>
            <w:tcMar>
              <w:top w:w="15" w:type="dxa"/>
              <w:left w:w="15" w:type="dxa"/>
              <w:right w:w="15" w:type="dxa"/>
            </w:tcMar>
            <w:vAlign w:val="center"/>
          </w:tcPr>
          <w:p w14:paraId="55B43A03"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565.00 </w:t>
            </w:r>
          </w:p>
        </w:tc>
        <w:tc>
          <w:tcPr>
            <w:tcW w:w="737" w:type="pct"/>
            <w:shd w:val="clear" w:color="auto" w:fill="auto"/>
            <w:tcMar>
              <w:top w:w="15" w:type="dxa"/>
              <w:left w:w="15" w:type="dxa"/>
              <w:right w:w="15" w:type="dxa"/>
            </w:tcMar>
            <w:vAlign w:val="center"/>
          </w:tcPr>
          <w:p w14:paraId="7E2275A2"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10449.91 </w:t>
            </w:r>
          </w:p>
        </w:tc>
      </w:tr>
      <w:tr w:rsidR="007A643C" w:rsidRPr="00E81F46" w14:paraId="78941645" w14:textId="77777777" w:rsidTr="00D42320">
        <w:trPr>
          <w:trHeight w:val="284"/>
        </w:trPr>
        <w:tc>
          <w:tcPr>
            <w:tcW w:w="345" w:type="pct"/>
            <w:shd w:val="clear" w:color="auto" w:fill="auto"/>
            <w:tcMar>
              <w:top w:w="15" w:type="dxa"/>
              <w:left w:w="15" w:type="dxa"/>
              <w:right w:w="15" w:type="dxa"/>
            </w:tcMar>
            <w:vAlign w:val="center"/>
          </w:tcPr>
          <w:p w14:paraId="414298E9"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10</w:t>
            </w:r>
          </w:p>
        </w:tc>
        <w:tc>
          <w:tcPr>
            <w:tcW w:w="3918" w:type="pct"/>
            <w:gridSpan w:val="5"/>
            <w:shd w:val="clear" w:color="auto" w:fill="auto"/>
            <w:noWrap/>
            <w:tcMar>
              <w:top w:w="15" w:type="dxa"/>
              <w:left w:w="15" w:type="dxa"/>
              <w:right w:w="15" w:type="dxa"/>
            </w:tcMar>
            <w:vAlign w:val="center"/>
          </w:tcPr>
          <w:p w14:paraId="32F0F01F"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税前合计</w:t>
            </w:r>
          </w:p>
        </w:tc>
        <w:tc>
          <w:tcPr>
            <w:tcW w:w="737" w:type="pct"/>
            <w:shd w:val="clear" w:color="auto" w:fill="auto"/>
            <w:noWrap/>
            <w:tcMar>
              <w:top w:w="15" w:type="dxa"/>
              <w:left w:w="15" w:type="dxa"/>
              <w:right w:w="15" w:type="dxa"/>
            </w:tcMar>
            <w:vAlign w:val="center"/>
          </w:tcPr>
          <w:p w14:paraId="6038A80E"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1479407.32 </w:t>
            </w:r>
          </w:p>
        </w:tc>
      </w:tr>
      <w:tr w:rsidR="007A643C" w:rsidRPr="00E81F46" w14:paraId="08D300C4" w14:textId="77777777" w:rsidTr="00D42320">
        <w:trPr>
          <w:trHeight w:val="284"/>
        </w:trPr>
        <w:tc>
          <w:tcPr>
            <w:tcW w:w="345" w:type="pct"/>
            <w:shd w:val="clear" w:color="auto" w:fill="auto"/>
            <w:tcMar>
              <w:top w:w="15" w:type="dxa"/>
              <w:left w:w="15" w:type="dxa"/>
              <w:right w:w="15" w:type="dxa"/>
            </w:tcMar>
            <w:vAlign w:val="center"/>
          </w:tcPr>
          <w:p w14:paraId="64275890"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11</w:t>
            </w:r>
          </w:p>
        </w:tc>
        <w:tc>
          <w:tcPr>
            <w:tcW w:w="3918" w:type="pct"/>
            <w:gridSpan w:val="5"/>
            <w:shd w:val="clear" w:color="auto" w:fill="auto"/>
            <w:noWrap/>
            <w:tcMar>
              <w:top w:w="15" w:type="dxa"/>
              <w:left w:w="15" w:type="dxa"/>
              <w:right w:w="15" w:type="dxa"/>
            </w:tcMar>
            <w:vAlign w:val="center"/>
          </w:tcPr>
          <w:p w14:paraId="547D841F"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税率</w:t>
            </w:r>
          </w:p>
        </w:tc>
        <w:tc>
          <w:tcPr>
            <w:tcW w:w="737" w:type="pct"/>
            <w:shd w:val="clear" w:color="auto" w:fill="auto"/>
            <w:noWrap/>
            <w:tcMar>
              <w:top w:w="15" w:type="dxa"/>
              <w:left w:w="15" w:type="dxa"/>
              <w:right w:w="15" w:type="dxa"/>
            </w:tcMar>
            <w:vAlign w:val="center"/>
          </w:tcPr>
          <w:p w14:paraId="6E42841B"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9.00%</w:t>
            </w:r>
          </w:p>
        </w:tc>
      </w:tr>
      <w:tr w:rsidR="007A643C" w:rsidRPr="00E81F46" w14:paraId="490D400A" w14:textId="77777777" w:rsidTr="00D42320">
        <w:trPr>
          <w:trHeight w:val="284"/>
        </w:trPr>
        <w:tc>
          <w:tcPr>
            <w:tcW w:w="345" w:type="pct"/>
            <w:shd w:val="clear" w:color="auto" w:fill="auto"/>
            <w:tcMar>
              <w:top w:w="15" w:type="dxa"/>
              <w:left w:w="15" w:type="dxa"/>
              <w:right w:w="15" w:type="dxa"/>
            </w:tcMar>
            <w:vAlign w:val="center"/>
          </w:tcPr>
          <w:p w14:paraId="21D1038C"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12</w:t>
            </w:r>
          </w:p>
        </w:tc>
        <w:tc>
          <w:tcPr>
            <w:tcW w:w="3918" w:type="pct"/>
            <w:gridSpan w:val="5"/>
            <w:shd w:val="clear" w:color="auto" w:fill="auto"/>
            <w:noWrap/>
            <w:tcMar>
              <w:top w:w="15" w:type="dxa"/>
              <w:left w:w="15" w:type="dxa"/>
              <w:right w:w="15" w:type="dxa"/>
            </w:tcMar>
            <w:vAlign w:val="center"/>
          </w:tcPr>
          <w:p w14:paraId="6A81C901"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含税总价</w:t>
            </w:r>
          </w:p>
        </w:tc>
        <w:tc>
          <w:tcPr>
            <w:tcW w:w="737" w:type="pct"/>
            <w:shd w:val="clear" w:color="auto" w:fill="auto"/>
            <w:noWrap/>
            <w:tcMar>
              <w:top w:w="15" w:type="dxa"/>
              <w:left w:w="15" w:type="dxa"/>
              <w:right w:w="15" w:type="dxa"/>
            </w:tcMar>
            <w:vAlign w:val="center"/>
          </w:tcPr>
          <w:p w14:paraId="10091F95"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1612553.98 </w:t>
            </w:r>
          </w:p>
        </w:tc>
      </w:tr>
      <w:tr w:rsidR="007A643C" w:rsidRPr="00E81F46" w14:paraId="16719C0A" w14:textId="77777777" w:rsidTr="00D42320">
        <w:trPr>
          <w:trHeight w:val="284"/>
        </w:trPr>
        <w:tc>
          <w:tcPr>
            <w:tcW w:w="5000" w:type="pct"/>
            <w:gridSpan w:val="7"/>
            <w:shd w:val="clear" w:color="auto" w:fill="auto"/>
            <w:noWrap/>
            <w:tcMar>
              <w:top w:w="15" w:type="dxa"/>
              <w:left w:w="15" w:type="dxa"/>
              <w:right w:w="15" w:type="dxa"/>
            </w:tcMar>
            <w:vAlign w:val="center"/>
          </w:tcPr>
          <w:p w14:paraId="1C5EA038" w14:textId="77777777" w:rsidR="007A643C" w:rsidRPr="00E81F46" w:rsidRDefault="00B11D1E">
            <w:pPr>
              <w:widowControl/>
              <w:jc w:val="center"/>
              <w:textAlignment w:val="center"/>
              <w:rPr>
                <w:rFonts w:ascii="宋体" w:hAnsi="宋体" w:cs="宋体"/>
                <w:color w:val="000000"/>
                <w:kern w:val="0"/>
                <w:sz w:val="18"/>
                <w:szCs w:val="18"/>
                <w:lang w:bidi="ar"/>
              </w:rPr>
            </w:pPr>
            <w:r w:rsidRPr="00E81F46">
              <w:rPr>
                <w:rFonts w:ascii="宋体" w:hAnsi="宋体" w:cs="宋体" w:hint="eastAsia"/>
                <w:color w:val="000000"/>
                <w:kern w:val="0"/>
                <w:sz w:val="18"/>
                <w:szCs w:val="18"/>
                <w:lang w:bidi="ar"/>
              </w:rPr>
              <w:t>备注：1.含门框灌浆等费用，投标人在投标时应自行考虑施工中可能发生的所有费用，费用不另行增加。</w:t>
            </w:r>
          </w:p>
          <w:p w14:paraId="75353CFD" w14:textId="77777777" w:rsidR="007A643C" w:rsidRPr="00E81F46" w:rsidRDefault="00B11D1E">
            <w:pPr>
              <w:widowControl/>
              <w:jc w:val="center"/>
              <w:textAlignment w:val="center"/>
              <w:rPr>
                <w:rFonts w:ascii="宋体" w:hAnsi="宋体" w:cs="宋体"/>
                <w:color w:val="000000"/>
                <w:kern w:val="0"/>
                <w:sz w:val="18"/>
                <w:szCs w:val="18"/>
                <w:lang w:bidi="ar"/>
              </w:rPr>
            </w:pPr>
            <w:r w:rsidRPr="00E81F46">
              <w:rPr>
                <w:rFonts w:ascii="宋体" w:hAnsi="宋体" w:cs="宋体" w:hint="eastAsia"/>
                <w:color w:val="000000"/>
                <w:kern w:val="0"/>
                <w:sz w:val="18"/>
                <w:szCs w:val="18"/>
                <w:lang w:bidi="ar"/>
              </w:rPr>
              <w:t>2.除消防联动防火门外，其余防火门均含闭门器，消防联动防火门闭门器由消防单位提供。</w:t>
            </w:r>
          </w:p>
        </w:tc>
      </w:tr>
    </w:tbl>
    <w:p w14:paraId="1F7BF54A" w14:textId="77777777" w:rsidR="007A643C" w:rsidRDefault="00B11D1E">
      <w:pPr>
        <w:spacing w:line="360" w:lineRule="exact"/>
        <w:ind w:left="420" w:right="210"/>
        <w:jc w:val="left"/>
        <w:rPr>
          <w:rFonts w:ascii="宋体" w:hAnsi="宋体" w:cs="宋体"/>
          <w:szCs w:val="21"/>
        </w:rPr>
      </w:pPr>
      <w:r>
        <w:rPr>
          <w:rFonts w:ascii="宋体" w:hAnsi="宋体" w:cs="宋体" w:hint="eastAsia"/>
          <w:szCs w:val="21"/>
        </w:rPr>
        <w:t>（二）本工程采用的技术规范（包含但不限于）：</w:t>
      </w:r>
    </w:p>
    <w:p w14:paraId="717DE090" w14:textId="77777777" w:rsidR="007A643C" w:rsidRDefault="00B11D1E">
      <w:pPr>
        <w:numPr>
          <w:ilvl w:val="255"/>
          <w:numId w:val="0"/>
        </w:numPr>
        <w:spacing w:line="360" w:lineRule="exact"/>
        <w:ind w:right="210" w:firstLineChars="200" w:firstLine="420"/>
        <w:jc w:val="left"/>
        <w:rPr>
          <w:rFonts w:ascii="宋体" w:hAnsi="宋体" w:cs="宋体"/>
          <w:szCs w:val="21"/>
        </w:rPr>
      </w:pPr>
      <w:r>
        <w:rPr>
          <w:rFonts w:ascii="宋体" w:hAnsi="宋体" w:cs="宋体" w:hint="eastAsia"/>
          <w:szCs w:val="21"/>
        </w:rPr>
        <w:t>1、《建筑装饰装修工程质量验收规范》GB50210-2001</w:t>
      </w:r>
    </w:p>
    <w:p w14:paraId="051CD580"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2、《住宅装饰装修工程施工规范》GB50327-2001</w:t>
      </w:r>
    </w:p>
    <w:p w14:paraId="3E37333E"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3、《防火门国家标准》GB12955-2015</w:t>
      </w:r>
    </w:p>
    <w:p w14:paraId="66B59DA6"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4、《挡烟锤壁》GA533-2012</w:t>
      </w:r>
    </w:p>
    <w:p w14:paraId="606DD81F"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5、《防火窗》GB16809-2008</w:t>
      </w:r>
    </w:p>
    <w:p w14:paraId="71090FE6"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6、《木质防火门通用条件》GB12955-2008</w:t>
      </w:r>
    </w:p>
    <w:p w14:paraId="03B3E750"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7、《建筑构件耐火试验方法》GB9987-1999</w:t>
      </w:r>
    </w:p>
    <w:p w14:paraId="27BDAC2D"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 xml:space="preserve">8、《建筑用安全玻璃、防火玻璃》GB15763.1-2001 </w:t>
      </w:r>
    </w:p>
    <w:p w14:paraId="3282F218"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 xml:space="preserve">9、《防火卷帘、防火门、防火窗施工及收规范》GB50877-2014 </w:t>
      </w:r>
    </w:p>
    <w:p w14:paraId="648E61F3"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10、《</w:t>
      </w:r>
      <w:r>
        <w:rPr>
          <w:rFonts w:ascii="宋体" w:hAnsi="宋体" w:cs="宋体"/>
          <w:szCs w:val="21"/>
        </w:rPr>
        <w:t>防火卷帘</w:t>
      </w:r>
      <w:r>
        <w:rPr>
          <w:rFonts w:ascii="宋体" w:hAnsi="宋体" w:cs="宋体" w:hint="eastAsia"/>
          <w:szCs w:val="21"/>
        </w:rPr>
        <w:t>》</w:t>
      </w:r>
      <w:r>
        <w:rPr>
          <w:rFonts w:ascii="宋体" w:hAnsi="宋体" w:cs="宋体"/>
          <w:szCs w:val="21"/>
        </w:rPr>
        <w:t>GB14102-2005</w:t>
      </w:r>
      <w:r>
        <w:rPr>
          <w:rFonts w:ascii="宋体" w:hAnsi="宋体" w:cs="宋体" w:hint="eastAsia"/>
          <w:szCs w:val="21"/>
        </w:rPr>
        <w:t xml:space="preserve"> </w:t>
      </w:r>
    </w:p>
    <w:p w14:paraId="4550A24F" w14:textId="77777777" w:rsidR="007A643C" w:rsidRPr="00D42320" w:rsidRDefault="00B11D1E" w:rsidP="00D42320">
      <w:pPr>
        <w:spacing w:line="360" w:lineRule="exact"/>
        <w:ind w:right="210" w:firstLineChars="200" w:firstLine="420"/>
        <w:jc w:val="left"/>
        <w:rPr>
          <w:rFonts w:ascii="宋体" w:hAnsi="宋体" w:cs="宋体"/>
          <w:szCs w:val="21"/>
        </w:rPr>
      </w:pPr>
      <w:r w:rsidRPr="00D42320">
        <w:rPr>
          <w:rFonts w:ascii="宋体" w:hAnsi="宋体" w:cs="宋体" w:hint="eastAsia"/>
          <w:szCs w:val="21"/>
        </w:rPr>
        <w:t>（三）、技术要求</w:t>
      </w:r>
    </w:p>
    <w:p w14:paraId="416F9447" w14:textId="77777777" w:rsidR="007A643C" w:rsidRPr="00D42320" w:rsidRDefault="00B11D1E" w:rsidP="00D42320">
      <w:pPr>
        <w:spacing w:line="360" w:lineRule="exact"/>
        <w:ind w:right="210" w:firstLineChars="200" w:firstLine="422"/>
        <w:jc w:val="left"/>
        <w:rPr>
          <w:rFonts w:ascii="宋体" w:hAnsi="宋体" w:cs="宋体"/>
          <w:b/>
          <w:bCs/>
          <w:szCs w:val="21"/>
        </w:rPr>
      </w:pPr>
      <w:r w:rsidRPr="00D42320">
        <w:rPr>
          <w:rFonts w:ascii="宋体" w:hAnsi="宋体" w:cs="宋体" w:hint="eastAsia"/>
          <w:b/>
          <w:bCs/>
          <w:szCs w:val="21"/>
        </w:rPr>
        <w:t>1</w:t>
      </w:r>
      <w:r w:rsidR="00D42320" w:rsidRPr="00D42320">
        <w:rPr>
          <w:rFonts w:ascii="宋体" w:hAnsi="宋体" w:cs="宋体" w:hint="eastAsia"/>
          <w:b/>
          <w:bCs/>
          <w:szCs w:val="21"/>
        </w:rPr>
        <w:t>、</w:t>
      </w:r>
      <w:r w:rsidRPr="00D42320">
        <w:rPr>
          <w:rFonts w:ascii="宋体" w:hAnsi="宋体" w:cs="宋体" w:hint="eastAsia"/>
          <w:b/>
          <w:bCs/>
          <w:szCs w:val="21"/>
        </w:rPr>
        <w:t xml:space="preserve"> 防火门要求：</w:t>
      </w:r>
    </w:p>
    <w:p w14:paraId="709850FD"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（1） 木质防火门：防火等级符合设计要求；普通门框（不带门套）；木纹转印，颜色样式见样门确定。</w:t>
      </w:r>
    </w:p>
    <w:p w14:paraId="1E67FB04"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 xml:space="preserve">（2） 钢质防火门：防火等级符合设计要求；带门套，门套颜色需满足甲方及设计要求。前室、楼梯间防火门带闭门器；常开防火门应带信号反馈功能，同时符合设计规范要求。   </w:t>
      </w:r>
    </w:p>
    <w:p w14:paraId="16157ABC"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lastRenderedPageBreak/>
        <w:t>（3） 颜色和样式按设计要求，由厂家提供样品，经设计和甲方确定后现场做实样，并最终确定后</w:t>
      </w:r>
      <w:r w:rsidRPr="00D42320">
        <w:rPr>
          <w:rFonts w:ascii="宋体" w:hAnsi="宋体"/>
          <w:szCs w:val="21"/>
        </w:rPr>
        <w:t>封样保存</w:t>
      </w:r>
      <w:r w:rsidRPr="00D42320">
        <w:rPr>
          <w:rFonts w:ascii="宋体" w:hAnsi="宋体" w:hint="eastAsia"/>
          <w:szCs w:val="21"/>
        </w:rPr>
        <w:t>。</w:t>
      </w:r>
    </w:p>
    <w:p w14:paraId="51122D34"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（4） 乙方提供的产品必须详细标准原材料产地、品牌、规格等相关要求。</w:t>
      </w:r>
    </w:p>
    <w:p w14:paraId="415CF27E"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（5）符合国家标准、（行业）有关标准及三包规定等有关产品质量标准，钢制、木质防火门符合GB12955-2015标准。协议期内有新标准发布，按最新标准执行，有最高标准执行。</w:t>
      </w:r>
    </w:p>
    <w:p w14:paraId="25CF9402"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（6） 乙方材料供应必须满足环保要求，提供国家指定权威部门出具的环境检测报告或满足现场环境测试要求：若因乙方材料原因造成环境测试不合格，由此产生的一切直接或间接后果由乙方承担。</w:t>
      </w:r>
    </w:p>
    <w:p w14:paraId="276DC81A"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（7）甲方对产品有特殊要求的，按甲方要求或补充的技术条件及要求执行。</w:t>
      </w:r>
    </w:p>
    <w:p w14:paraId="39A249D7"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（8） 如国家发布新标准，要求3C认证，则中标方需提供相应的检测报告和相关资料。</w:t>
      </w:r>
    </w:p>
    <w:p w14:paraId="21F78005"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（9） 以上国家、行业、企业其他的有关标准及规范有更新或矛盾，以最新，较高标准执行。</w:t>
      </w:r>
    </w:p>
    <w:p w14:paraId="2EF6FB29" w14:textId="77777777" w:rsidR="007A643C" w:rsidRPr="00D42320" w:rsidRDefault="00D42320" w:rsidP="00D42320">
      <w:pPr>
        <w:spacing w:line="360" w:lineRule="exact"/>
        <w:ind w:right="210" w:firstLineChars="200" w:firstLine="422"/>
        <w:jc w:val="left"/>
        <w:rPr>
          <w:rFonts w:ascii="宋体" w:hAnsi="宋体" w:cs="宋体"/>
          <w:b/>
          <w:bCs/>
          <w:szCs w:val="21"/>
        </w:rPr>
      </w:pPr>
      <w:r w:rsidRPr="00D42320">
        <w:rPr>
          <w:rFonts w:ascii="宋体" w:hAnsi="宋体" w:cs="宋体"/>
          <w:b/>
          <w:bCs/>
          <w:szCs w:val="21"/>
        </w:rPr>
        <w:t>2</w:t>
      </w:r>
      <w:r w:rsidRPr="00D42320">
        <w:rPr>
          <w:rFonts w:ascii="宋体" w:hAnsi="宋体" w:cs="宋体" w:hint="eastAsia"/>
          <w:b/>
          <w:bCs/>
          <w:szCs w:val="21"/>
        </w:rPr>
        <w:t>、</w:t>
      </w:r>
      <w:r w:rsidR="00B11D1E" w:rsidRPr="00D42320">
        <w:rPr>
          <w:rFonts w:ascii="宋体" w:hAnsi="宋体" w:cs="宋体" w:hint="eastAsia"/>
          <w:b/>
          <w:bCs/>
          <w:szCs w:val="21"/>
        </w:rPr>
        <w:t xml:space="preserve"> 卷帘门要求：</w:t>
      </w:r>
    </w:p>
    <w:p w14:paraId="540E2856" w14:textId="77777777" w:rsidR="007A643C" w:rsidRPr="00D42320" w:rsidRDefault="00B11D1E" w:rsidP="00D42320">
      <w:pPr>
        <w:spacing w:line="360" w:lineRule="exact"/>
        <w:ind w:firstLineChars="200" w:firstLine="420"/>
        <w:rPr>
          <w:rFonts w:ascii="宋体" w:hAnsi="宋体"/>
          <w:sz w:val="24"/>
        </w:rPr>
      </w:pPr>
      <w:r w:rsidRPr="00D42320">
        <w:rPr>
          <w:rFonts w:ascii="宋体" w:hAnsi="宋体"/>
          <w:szCs w:val="21"/>
        </w:rPr>
        <w:t>特种防火卷帘门: 双轨双帘无机复合卷帘门（耐火极限不低于3.0h），专业厂家定做,含防火电机,防火卷帘应具有防烟性能,与楼板、梁和墙、柱之间的空隙应采用防火封堵材料封堵； 防火隔墙及防火卷帘四周与其它构件间不得留有缝隙;当防火隔墙和防火卷帘上部穿有管道时，应采用符合耐火极限要求的防火材料封堵</w:t>
      </w:r>
      <w:r w:rsidRPr="00D42320">
        <w:rPr>
          <w:rFonts w:ascii="宋体" w:hAnsi="宋体" w:hint="eastAsia"/>
          <w:szCs w:val="21"/>
        </w:rPr>
        <w:t>；</w:t>
      </w:r>
      <w:r w:rsidRPr="00D42320">
        <w:rPr>
          <w:rFonts w:ascii="宋体" w:hAnsi="宋体"/>
          <w:szCs w:val="21"/>
        </w:rPr>
        <w:t>其他符合施工图纸及规范要求，质保资料齐全。</w:t>
      </w:r>
    </w:p>
    <w:p w14:paraId="3E2E6048" w14:textId="77777777" w:rsidR="007A643C" w:rsidRPr="00D42320" w:rsidRDefault="00B11D1E" w:rsidP="00D42320">
      <w:pPr>
        <w:spacing w:line="360" w:lineRule="exact"/>
        <w:ind w:right="210" w:firstLineChars="200" w:firstLine="422"/>
        <w:jc w:val="left"/>
        <w:rPr>
          <w:rFonts w:ascii="宋体" w:hAnsi="宋体" w:cs="宋体"/>
          <w:b/>
          <w:bCs/>
          <w:szCs w:val="21"/>
        </w:rPr>
      </w:pPr>
      <w:r w:rsidRPr="00A21724">
        <w:rPr>
          <w:rFonts w:ascii="宋体" w:hAnsi="宋体" w:cs="宋体" w:hint="eastAsia"/>
          <w:b/>
          <w:bCs/>
          <w:szCs w:val="21"/>
        </w:rPr>
        <w:t>备注：</w:t>
      </w:r>
      <w:r w:rsidR="00D42320" w:rsidRPr="00D42320">
        <w:rPr>
          <w:rFonts w:ascii="宋体" w:hAnsi="宋体" w:cs="宋体" w:hint="eastAsia"/>
          <w:b/>
          <w:bCs/>
          <w:szCs w:val="21"/>
        </w:rPr>
        <w:t>（1）</w:t>
      </w:r>
      <w:r w:rsidRPr="00D42320">
        <w:rPr>
          <w:rFonts w:ascii="宋体" w:hAnsi="宋体" w:cs="宋体" w:hint="eastAsia"/>
          <w:b/>
          <w:bCs/>
          <w:szCs w:val="21"/>
        </w:rPr>
        <w:t>所有防火门、卷帘门需满足验收要求及满足国家验收规范。</w:t>
      </w:r>
    </w:p>
    <w:p w14:paraId="1430795C" w14:textId="77777777" w:rsidR="007A643C" w:rsidRPr="00D42320" w:rsidRDefault="00D42320" w:rsidP="00D42320">
      <w:pPr>
        <w:spacing w:line="360" w:lineRule="exact"/>
        <w:ind w:right="210" w:firstLineChars="200" w:firstLine="422"/>
        <w:jc w:val="left"/>
        <w:rPr>
          <w:rFonts w:ascii="宋体" w:hAnsi="宋体" w:cs="宋体"/>
          <w:szCs w:val="21"/>
        </w:rPr>
      </w:pPr>
      <w:r w:rsidRPr="00D42320">
        <w:rPr>
          <w:rFonts w:ascii="宋体" w:hAnsi="宋体" w:cs="宋体" w:hint="eastAsia"/>
          <w:b/>
          <w:bCs/>
          <w:szCs w:val="21"/>
        </w:rPr>
        <w:t>（2）</w:t>
      </w:r>
      <w:r w:rsidR="00B11D1E" w:rsidRPr="00D42320">
        <w:rPr>
          <w:rFonts w:ascii="宋体" w:hAnsi="宋体" w:cs="宋体" w:hint="eastAsia"/>
          <w:b/>
          <w:bCs/>
          <w:szCs w:val="21"/>
        </w:rPr>
        <w:t>确保消防验收质量，并同时提供国家级检验报告、质保书等质保资料，保修期贰年。</w:t>
      </w:r>
    </w:p>
    <w:p w14:paraId="22AC71AD"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三、报价说明</w:t>
      </w:r>
    </w:p>
    <w:p w14:paraId="4C91B69D"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本项目投标报价采用全费用单价，投标报价应是招标文件所确定的招标范围内的全部工作内容以及投标人所掌握的市场情况及本工程实际情况的价格体现。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14:paraId="0D178ACB"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报价货币为人民币，评标时以人民币为准。</w:t>
      </w:r>
    </w:p>
    <w:p w14:paraId="5B34347C"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四、其他要求</w:t>
      </w:r>
    </w:p>
    <w:p w14:paraId="7CCE4F5C" w14:textId="77777777" w:rsidR="007A643C" w:rsidRPr="00D42320" w:rsidRDefault="00B11D1E" w:rsidP="00D42320">
      <w:pPr>
        <w:spacing w:line="360" w:lineRule="exact"/>
        <w:ind w:right="210" w:firstLineChars="200" w:firstLine="420"/>
        <w:jc w:val="left"/>
        <w:rPr>
          <w:rFonts w:ascii="宋体" w:hAnsi="宋体" w:cs="宋体"/>
          <w:szCs w:val="21"/>
        </w:rPr>
      </w:pPr>
      <w:r w:rsidRPr="00D42320">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14:paraId="11C78638" w14:textId="77777777" w:rsidR="007A643C" w:rsidRPr="00D42320" w:rsidRDefault="00B11D1E" w:rsidP="00D42320">
      <w:pPr>
        <w:spacing w:line="360" w:lineRule="exact"/>
        <w:ind w:right="210"/>
        <w:jc w:val="left"/>
        <w:rPr>
          <w:rFonts w:ascii="宋体" w:hAnsi="宋体" w:cs="宋体"/>
          <w:szCs w:val="21"/>
        </w:rPr>
      </w:pPr>
      <w:r w:rsidRPr="00D42320">
        <w:rPr>
          <w:rFonts w:ascii="宋体" w:hAnsi="宋体" w:cs="宋体" w:hint="eastAsia"/>
          <w:szCs w:val="21"/>
        </w:rPr>
        <w:t>工程量清单中所列工程量的变动，丝毫不会降低或影响合同条件的效力，也不免除中标人按规定的标准进行施工和修复缺陷的责任。</w:t>
      </w:r>
    </w:p>
    <w:p w14:paraId="2E74C752"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五、付款方式</w:t>
      </w:r>
    </w:p>
    <w:p w14:paraId="510F5860"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门框、门全部安装结束后,90日内付至签约合同价的30%；</w:t>
      </w:r>
    </w:p>
    <w:p w14:paraId="54BE2E92"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单项工程验收合格及资料归档承包人后,90日内付至签约合同价的50%；</w:t>
      </w:r>
    </w:p>
    <w:p w14:paraId="1F0D6CC2"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lastRenderedPageBreak/>
        <w:t>单项工程竣工验收合格且审定后90日内付至审定价的70％（分包人在领取工程结算款时应提供审定价剩余全额发票）；</w:t>
      </w:r>
    </w:p>
    <w:p w14:paraId="61122085"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余款（除按审定价3％留存的保修金外）在工程竣工验收合格并审定壹年后90日内付清(无息)；</w:t>
      </w:r>
    </w:p>
    <w:p w14:paraId="0F768A8D"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u w:val="single"/>
        </w:rPr>
      </w:pPr>
      <w:r w:rsidRPr="00D42320">
        <w:rPr>
          <w:rFonts w:ascii="宋体" w:hAnsi="宋体" w:cs="宋体" w:hint="eastAsia"/>
          <w:szCs w:val="21"/>
        </w:rPr>
        <w:t xml:space="preserve"> 保修金待保修期满后90日内结清（无息）；</w:t>
      </w:r>
    </w:p>
    <w:p w14:paraId="51ADFCD7"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货款支付形式包括支票、转账支票、银行承兑汇票等（以银行承兑形式支付的，承包人不承担贴息费用）；</w:t>
      </w:r>
    </w:p>
    <w:p w14:paraId="1AC9B819"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履约保证金在工程竣工后5日内凭收据及合约部、项目部签署意见后无息退还；</w:t>
      </w:r>
    </w:p>
    <w:p w14:paraId="47A85173"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14:paraId="1F4995BA"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税率如遇政策性调整，则结算时相应调整税后价；</w:t>
      </w:r>
    </w:p>
    <w:p w14:paraId="6501B817" w14:textId="77777777" w:rsidR="007A643C" w:rsidRDefault="00B11D1E" w:rsidP="00D42320">
      <w:pPr>
        <w:widowControl/>
        <w:numPr>
          <w:ilvl w:val="0"/>
          <w:numId w:val="1"/>
        </w:numPr>
        <w:spacing w:line="360" w:lineRule="exact"/>
        <w:ind w:left="0" w:firstLine="426"/>
        <w:rPr>
          <w:rFonts w:ascii="宋体" w:hAnsi="宋体" w:cs="宋体"/>
          <w:szCs w:val="21"/>
        </w:rPr>
      </w:pPr>
      <w:r w:rsidRPr="00D42320">
        <w:rPr>
          <w:rFonts w:ascii="宋体" w:hAnsi="宋体" w:cs="宋体" w:hint="eastAsia"/>
          <w:szCs w:val="21"/>
        </w:rPr>
        <w:t>承包人收到工程款后再支付分包人工程款。</w:t>
      </w:r>
    </w:p>
    <w:p w14:paraId="54B244B8" w14:textId="563F4738" w:rsidR="00A21724" w:rsidRPr="00A21724" w:rsidRDefault="00A21724" w:rsidP="00A21724">
      <w:pPr>
        <w:widowControl/>
        <w:spacing w:line="360" w:lineRule="exact"/>
        <w:rPr>
          <w:rFonts w:ascii="宋体" w:hAnsi="宋体" w:cs="宋体" w:hint="eastAsia"/>
          <w:b/>
          <w:szCs w:val="21"/>
        </w:rPr>
      </w:pPr>
      <w:r w:rsidRPr="00A21724">
        <w:rPr>
          <w:rFonts w:ascii="宋体" w:hAnsi="宋体" w:cs="宋体" w:hint="eastAsia"/>
          <w:b/>
          <w:szCs w:val="21"/>
        </w:rPr>
        <w:t>六</w:t>
      </w:r>
      <w:r w:rsidRPr="00A21724">
        <w:rPr>
          <w:rFonts w:ascii="宋体" w:hAnsi="宋体" w:cs="宋体"/>
          <w:b/>
          <w:szCs w:val="21"/>
        </w:rPr>
        <w:t>、图纸下载</w:t>
      </w:r>
      <w:r w:rsidRPr="00A21724">
        <w:rPr>
          <w:rFonts w:ascii="宋体" w:hAnsi="宋体" w:cs="宋体" w:hint="eastAsia"/>
          <w:b/>
          <w:szCs w:val="21"/>
        </w:rPr>
        <w:t xml:space="preserve">链接: https://pan.baidu.com/s/1my9SSxh3OUIyDXJkFWRTyA 提取码: fdpm </w:t>
      </w:r>
    </w:p>
    <w:p w14:paraId="0E003B0D" w14:textId="77777777" w:rsidR="007A643C" w:rsidRDefault="00B11D1E">
      <w:pPr>
        <w:widowControl/>
        <w:ind w:left="426"/>
        <w:jc w:val="center"/>
        <w:rPr>
          <w:rFonts w:ascii="宋体" w:hAnsi="宋体" w:cs="宋体"/>
          <w:b/>
          <w:sz w:val="30"/>
          <w:szCs w:val="30"/>
        </w:rPr>
      </w:pPr>
      <w:r w:rsidRPr="00D42320">
        <w:rPr>
          <w:rFonts w:ascii="宋体" w:hAnsi="宋体" w:cs="宋体"/>
          <w:b/>
          <w:sz w:val="30"/>
          <w:szCs w:val="30"/>
        </w:rPr>
        <w:br w:type="page"/>
      </w:r>
      <w:r>
        <w:rPr>
          <w:rFonts w:ascii="宋体" w:hAnsi="宋体" w:cs="宋体" w:hint="eastAsia"/>
          <w:b/>
          <w:sz w:val="30"/>
          <w:szCs w:val="30"/>
        </w:rPr>
        <w:lastRenderedPageBreak/>
        <w:t>第四章   合同主要条款</w:t>
      </w:r>
    </w:p>
    <w:p w14:paraId="39E61C64" w14:textId="77777777" w:rsidR="007A643C" w:rsidRPr="00D42320" w:rsidRDefault="00B11D1E">
      <w:pPr>
        <w:widowControl/>
        <w:jc w:val="center"/>
        <w:rPr>
          <w:rFonts w:ascii="宋体" w:hAnsi="宋体" w:cs="宋体"/>
          <w:b/>
          <w:sz w:val="30"/>
          <w:szCs w:val="30"/>
        </w:rPr>
      </w:pPr>
      <w:r w:rsidRPr="00D42320">
        <w:rPr>
          <w:rFonts w:ascii="宋体" w:hAnsi="宋体" w:cs="宋体" w:hint="eastAsia"/>
          <w:b/>
          <w:sz w:val="30"/>
          <w:szCs w:val="30"/>
        </w:rPr>
        <w:t>第一部分 协议书</w:t>
      </w:r>
    </w:p>
    <w:p w14:paraId="4BDC0AC9" w14:textId="77777777" w:rsidR="007A643C" w:rsidRPr="00D42320" w:rsidRDefault="00B11D1E">
      <w:pPr>
        <w:autoSpaceDE w:val="0"/>
        <w:autoSpaceDN w:val="0"/>
        <w:adjustRightInd w:val="0"/>
        <w:spacing w:line="400" w:lineRule="exact"/>
        <w:ind w:leftChars="-198" w:left="-416" w:firstLineChars="173" w:firstLine="363"/>
        <w:jc w:val="left"/>
        <w:rPr>
          <w:rFonts w:ascii="宋体" w:hAnsi="宋体" w:cs="宋体"/>
          <w:kern w:val="0"/>
          <w:szCs w:val="21"/>
          <w:u w:val="single"/>
        </w:rPr>
      </w:pPr>
      <w:r w:rsidRPr="00D42320">
        <w:rPr>
          <w:rFonts w:ascii="宋体" w:hAnsi="宋体" w:cs="宋体" w:hint="eastAsia"/>
          <w:kern w:val="0"/>
          <w:szCs w:val="21"/>
        </w:rPr>
        <w:t>承包人</w:t>
      </w:r>
      <w:r w:rsidRPr="00D42320">
        <w:rPr>
          <w:rFonts w:ascii="宋体" w:hAnsi="宋体" w:cs="宋体"/>
          <w:kern w:val="0"/>
          <w:szCs w:val="21"/>
        </w:rPr>
        <w:t>(</w:t>
      </w:r>
      <w:r w:rsidRPr="00D42320">
        <w:rPr>
          <w:rFonts w:ascii="宋体" w:hAnsi="宋体" w:cs="宋体" w:hint="eastAsia"/>
          <w:kern w:val="0"/>
          <w:szCs w:val="21"/>
        </w:rPr>
        <w:t>全称</w:t>
      </w:r>
      <w:r w:rsidRPr="00D42320">
        <w:rPr>
          <w:rFonts w:ascii="宋体" w:hAnsi="宋体" w:cs="宋体"/>
          <w:kern w:val="0"/>
          <w:szCs w:val="21"/>
        </w:rPr>
        <w:t>)</w:t>
      </w:r>
      <w:r w:rsidRPr="00D42320">
        <w:rPr>
          <w:rFonts w:ascii="宋体" w:hAnsi="宋体" w:cs="宋体" w:hint="eastAsia"/>
          <w:kern w:val="0"/>
          <w:szCs w:val="21"/>
        </w:rPr>
        <w:t>：</w:t>
      </w:r>
      <w:r w:rsidRPr="00D42320">
        <w:rPr>
          <w:rFonts w:ascii="宋体" w:hAnsi="宋体" w:cs="宋体" w:hint="eastAsia"/>
          <w:kern w:val="0"/>
          <w:szCs w:val="21"/>
          <w:u w:val="single"/>
        </w:rPr>
        <w:t xml:space="preserve">       </w:t>
      </w:r>
      <w:r w:rsidRPr="00D42320">
        <w:rPr>
          <w:rFonts w:ascii="宋体" w:hAnsi="宋体" w:cs="宋体" w:hint="eastAsia"/>
          <w:szCs w:val="21"/>
          <w:u w:val="single"/>
        </w:rPr>
        <w:t xml:space="preserve">                    </w:t>
      </w:r>
    </w:p>
    <w:p w14:paraId="53968E6B" w14:textId="77777777" w:rsidR="007A643C" w:rsidRPr="00D42320" w:rsidRDefault="00B11D1E">
      <w:pPr>
        <w:autoSpaceDE w:val="0"/>
        <w:autoSpaceDN w:val="0"/>
        <w:adjustRightInd w:val="0"/>
        <w:spacing w:line="400" w:lineRule="exact"/>
        <w:jc w:val="left"/>
        <w:rPr>
          <w:rFonts w:ascii="宋体" w:hAnsi="宋体" w:cs="宋体"/>
          <w:szCs w:val="21"/>
          <w:u w:val="single"/>
        </w:rPr>
      </w:pPr>
      <w:r w:rsidRPr="00D42320">
        <w:rPr>
          <w:rFonts w:ascii="宋体" w:hAnsi="宋体" w:cs="宋体" w:hint="eastAsia"/>
          <w:kern w:val="0"/>
          <w:szCs w:val="21"/>
        </w:rPr>
        <w:t>分包人</w:t>
      </w:r>
      <w:r w:rsidRPr="00D42320">
        <w:rPr>
          <w:rFonts w:ascii="宋体" w:hAnsi="宋体" w:cs="宋体"/>
          <w:kern w:val="0"/>
          <w:szCs w:val="21"/>
        </w:rPr>
        <w:t>(</w:t>
      </w:r>
      <w:r w:rsidRPr="00D42320">
        <w:rPr>
          <w:rFonts w:ascii="宋体" w:hAnsi="宋体" w:cs="宋体" w:hint="eastAsia"/>
          <w:kern w:val="0"/>
          <w:szCs w:val="21"/>
        </w:rPr>
        <w:t>全称</w:t>
      </w:r>
      <w:r w:rsidRPr="00D42320">
        <w:rPr>
          <w:rFonts w:ascii="宋体" w:hAnsi="宋体" w:cs="宋体"/>
          <w:kern w:val="0"/>
          <w:szCs w:val="21"/>
        </w:rPr>
        <w:t>)</w:t>
      </w:r>
      <w:r w:rsidRPr="00D42320">
        <w:rPr>
          <w:rFonts w:ascii="宋体" w:hAnsi="宋体" w:cs="宋体" w:hint="eastAsia"/>
          <w:kern w:val="0"/>
          <w:szCs w:val="21"/>
        </w:rPr>
        <w:t>：</w:t>
      </w:r>
      <w:r w:rsidRPr="00D42320">
        <w:rPr>
          <w:rFonts w:ascii="宋体" w:hAnsi="宋体" w:cs="宋体" w:hint="eastAsia"/>
          <w:szCs w:val="21"/>
          <w:u w:val="single"/>
        </w:rPr>
        <w:t xml:space="preserve"> </w:t>
      </w:r>
      <w:r w:rsidRPr="00D42320">
        <w:rPr>
          <w:rFonts w:ascii="宋体" w:hAnsi="宋体" w:cs="宋体"/>
          <w:szCs w:val="21"/>
          <w:u w:val="single"/>
        </w:rPr>
        <w:t xml:space="preserve">               </w:t>
      </w:r>
      <w:r w:rsidRPr="00D42320">
        <w:rPr>
          <w:rFonts w:ascii="宋体" w:hAnsi="宋体" w:cs="宋体" w:hint="eastAsia"/>
          <w:szCs w:val="21"/>
          <w:u w:val="single"/>
        </w:rPr>
        <w:t xml:space="preserve"> </w:t>
      </w:r>
      <w:r w:rsidRPr="00D42320">
        <w:rPr>
          <w:rFonts w:ascii="宋体" w:hAnsi="宋体" w:cs="宋体"/>
          <w:szCs w:val="21"/>
          <w:u w:val="single"/>
        </w:rPr>
        <w:t xml:space="preserve">          </w:t>
      </w:r>
    </w:p>
    <w:p w14:paraId="51E29110" w14:textId="77777777" w:rsidR="007A643C" w:rsidRPr="00D42320" w:rsidRDefault="00B11D1E" w:rsidP="00A90207">
      <w:pPr>
        <w:tabs>
          <w:tab w:val="left" w:pos="1260"/>
        </w:tabs>
        <w:spacing w:beforeLines="50" w:before="156" w:line="360" w:lineRule="auto"/>
        <w:ind w:firstLineChars="200" w:firstLine="420"/>
        <w:jc w:val="left"/>
        <w:rPr>
          <w:rFonts w:ascii="宋体" w:hAnsi="宋体" w:cs="宋体"/>
          <w:szCs w:val="21"/>
        </w:rPr>
      </w:pPr>
      <w:r w:rsidRPr="00D42320">
        <w:rPr>
          <w:rFonts w:ascii="宋体" w:hAnsi="宋体" w:cs="宋体" w:hint="eastAsia"/>
          <w:kern w:val="0"/>
          <w:szCs w:val="21"/>
        </w:rPr>
        <w:t>根据《中华人民共和国合同法》、《中华人民共和国建筑法》及有关法律规定，遵循平等、自愿、公平和诚实信用的原则，双方就</w:t>
      </w:r>
      <w:r w:rsidRPr="00D42320">
        <w:rPr>
          <w:rFonts w:ascii="宋体" w:hAnsi="宋体" w:hint="eastAsia"/>
          <w:b/>
          <w:szCs w:val="21"/>
          <w:u w:val="single"/>
        </w:rPr>
        <w:t>牡丹和府防火门、卷帘门采购及安装工程</w:t>
      </w:r>
      <w:r w:rsidRPr="00D42320">
        <w:rPr>
          <w:rFonts w:ascii="宋体" w:hAnsi="宋体" w:cs="宋体" w:hint="eastAsia"/>
          <w:kern w:val="0"/>
          <w:szCs w:val="21"/>
        </w:rPr>
        <w:t>有关事项协商一致，共同达成如下协议：</w:t>
      </w:r>
    </w:p>
    <w:p w14:paraId="7BE3E5C1" w14:textId="77777777" w:rsidR="007A643C" w:rsidRPr="00D42320" w:rsidRDefault="00B11D1E" w:rsidP="00A90207">
      <w:pPr>
        <w:numPr>
          <w:ilvl w:val="255"/>
          <w:numId w:val="0"/>
        </w:numPr>
        <w:autoSpaceDE w:val="0"/>
        <w:autoSpaceDN w:val="0"/>
        <w:adjustRightInd w:val="0"/>
        <w:spacing w:line="360" w:lineRule="auto"/>
        <w:ind w:firstLineChars="200" w:firstLine="422"/>
        <w:jc w:val="left"/>
        <w:rPr>
          <w:rFonts w:ascii="宋体" w:hAnsi="宋体" w:cs="宋体"/>
          <w:b/>
          <w:szCs w:val="21"/>
        </w:rPr>
      </w:pPr>
      <w:r w:rsidRPr="00D42320">
        <w:rPr>
          <w:rFonts w:ascii="宋体" w:hAnsi="宋体" w:cs="宋体" w:hint="eastAsia"/>
          <w:b/>
          <w:szCs w:val="21"/>
        </w:rPr>
        <w:t>一、工程概况;</w:t>
      </w:r>
    </w:p>
    <w:p w14:paraId="70F2203C" w14:textId="77777777" w:rsidR="007A643C" w:rsidRPr="00D42320" w:rsidRDefault="00B11D1E" w:rsidP="00A90207">
      <w:pPr>
        <w:numPr>
          <w:ilvl w:val="0"/>
          <w:numId w:val="2"/>
        </w:numPr>
        <w:tabs>
          <w:tab w:val="left" w:pos="567"/>
        </w:tabs>
        <w:spacing w:line="360" w:lineRule="auto"/>
        <w:jc w:val="left"/>
        <w:rPr>
          <w:rFonts w:ascii="宋体" w:hAnsi="宋体" w:cs="宋体"/>
          <w:szCs w:val="21"/>
          <w:u w:val="single"/>
        </w:rPr>
      </w:pPr>
      <w:r w:rsidRPr="00D42320">
        <w:rPr>
          <w:rFonts w:ascii="宋体" w:hAnsi="宋体" w:cs="宋体" w:hint="eastAsia"/>
          <w:szCs w:val="21"/>
        </w:rPr>
        <w:t>工程名称：</w:t>
      </w:r>
      <w:r w:rsidRPr="00D42320">
        <w:rPr>
          <w:rFonts w:ascii="宋体" w:hAnsi="宋体" w:cs="宋体" w:hint="eastAsia"/>
          <w:szCs w:val="21"/>
          <w:u w:val="single"/>
        </w:rPr>
        <w:t>牡丹和府防火门、卷帘门采购</w:t>
      </w:r>
      <w:r w:rsidR="00D42320" w:rsidRPr="00D42320">
        <w:rPr>
          <w:rFonts w:ascii="宋体" w:hAnsi="宋体" w:hint="eastAsia"/>
          <w:szCs w:val="21"/>
          <w:u w:val="single"/>
        </w:rPr>
        <w:t>及</w:t>
      </w:r>
      <w:r w:rsidRPr="00D42320">
        <w:rPr>
          <w:rFonts w:ascii="宋体" w:hAnsi="宋体" w:cs="宋体" w:hint="eastAsia"/>
          <w:szCs w:val="21"/>
          <w:u w:val="single"/>
        </w:rPr>
        <w:t xml:space="preserve">安装工程 </w:t>
      </w:r>
    </w:p>
    <w:p w14:paraId="13CB9935" w14:textId="77777777" w:rsidR="007A643C" w:rsidRPr="00D42320" w:rsidRDefault="00B11D1E" w:rsidP="00A90207">
      <w:pPr>
        <w:numPr>
          <w:ilvl w:val="0"/>
          <w:numId w:val="2"/>
        </w:numPr>
        <w:tabs>
          <w:tab w:val="left" w:pos="567"/>
        </w:tabs>
        <w:spacing w:line="360" w:lineRule="auto"/>
        <w:jc w:val="left"/>
        <w:rPr>
          <w:rFonts w:ascii="宋体" w:hAnsi="宋体" w:cs="宋体"/>
          <w:szCs w:val="21"/>
          <w:u w:val="single"/>
        </w:rPr>
      </w:pPr>
      <w:r w:rsidRPr="00D42320">
        <w:rPr>
          <w:rFonts w:ascii="宋体" w:hAnsi="宋体" w:cs="宋体" w:hint="eastAsia"/>
          <w:szCs w:val="21"/>
        </w:rPr>
        <w:t>工程地点：</w:t>
      </w:r>
      <w:r w:rsidRPr="00D42320">
        <w:rPr>
          <w:rFonts w:ascii="宋体" w:hAnsi="宋体" w:cs="华文仿宋" w:hint="eastAsia"/>
          <w:szCs w:val="21"/>
          <w:u w:val="single"/>
        </w:rPr>
        <w:t>常州市新北区通江路以西、黄河路以南</w:t>
      </w:r>
      <w:r w:rsidRPr="00D42320">
        <w:rPr>
          <w:rFonts w:ascii="宋体" w:hAnsi="宋体" w:cs="宋体" w:hint="eastAsia"/>
          <w:szCs w:val="21"/>
          <w:u w:val="single"/>
        </w:rPr>
        <w:t xml:space="preserve"> </w:t>
      </w:r>
    </w:p>
    <w:p w14:paraId="04C14007" w14:textId="77777777" w:rsidR="007A643C" w:rsidRPr="00D42320" w:rsidRDefault="00D42320" w:rsidP="00A90207">
      <w:pPr>
        <w:numPr>
          <w:ilvl w:val="0"/>
          <w:numId w:val="2"/>
        </w:numPr>
        <w:tabs>
          <w:tab w:val="left" w:pos="720"/>
          <w:tab w:val="left" w:pos="900"/>
          <w:tab w:val="left" w:pos="1080"/>
        </w:tabs>
        <w:spacing w:line="360" w:lineRule="auto"/>
        <w:jc w:val="left"/>
        <w:rPr>
          <w:rFonts w:ascii="宋体" w:hAnsi="宋体" w:cs="宋体"/>
          <w:kern w:val="0"/>
          <w:szCs w:val="21"/>
        </w:rPr>
      </w:pPr>
      <w:r>
        <w:rPr>
          <w:rFonts w:ascii="宋体" w:hAnsi="宋体" w:cs="宋体"/>
          <w:kern w:val="0"/>
          <w:szCs w:val="21"/>
        </w:rPr>
        <w:t xml:space="preserve"> </w:t>
      </w:r>
      <w:r w:rsidR="00B11D1E" w:rsidRPr="00D42320">
        <w:rPr>
          <w:rFonts w:ascii="宋体" w:hAnsi="宋体" w:cs="宋体" w:hint="eastAsia"/>
          <w:kern w:val="0"/>
          <w:szCs w:val="21"/>
        </w:rPr>
        <w:t>资金来源：</w:t>
      </w:r>
      <w:r w:rsidR="00B11D1E" w:rsidRPr="00D42320">
        <w:rPr>
          <w:rFonts w:ascii="宋体" w:hAnsi="宋体" w:cs="宋体" w:hint="eastAsia"/>
          <w:szCs w:val="21"/>
          <w:u w:val="single"/>
        </w:rPr>
        <w:t>自筹</w:t>
      </w:r>
    </w:p>
    <w:p w14:paraId="04C201BF" w14:textId="77777777" w:rsidR="007A643C" w:rsidRPr="00D42320" w:rsidRDefault="00D42320" w:rsidP="00A90207">
      <w:pPr>
        <w:numPr>
          <w:ilvl w:val="0"/>
          <w:numId w:val="2"/>
        </w:numPr>
        <w:tabs>
          <w:tab w:val="left" w:pos="720"/>
          <w:tab w:val="left" w:pos="900"/>
          <w:tab w:val="left" w:pos="1080"/>
        </w:tabs>
        <w:spacing w:line="360" w:lineRule="auto"/>
        <w:jc w:val="left"/>
        <w:rPr>
          <w:rFonts w:ascii="宋体" w:hAnsi="宋体" w:cs="宋体"/>
          <w:kern w:val="0"/>
          <w:szCs w:val="21"/>
          <w:u w:val="single"/>
        </w:rPr>
      </w:pPr>
      <w:r>
        <w:rPr>
          <w:rFonts w:ascii="宋体" w:hAnsi="宋体" w:cs="宋体" w:hint="eastAsia"/>
          <w:kern w:val="0"/>
          <w:szCs w:val="21"/>
        </w:rPr>
        <w:t xml:space="preserve"> </w:t>
      </w:r>
      <w:r w:rsidR="00B11D1E" w:rsidRPr="00D42320">
        <w:rPr>
          <w:rFonts w:ascii="宋体" w:hAnsi="宋体" w:cs="宋体" w:hint="eastAsia"/>
          <w:kern w:val="0"/>
          <w:szCs w:val="21"/>
        </w:rPr>
        <w:t>工程承包范围：</w:t>
      </w:r>
      <w:r w:rsidR="00B11D1E" w:rsidRPr="00D42320">
        <w:rPr>
          <w:rFonts w:ascii="宋体" w:hAnsi="宋体" w:cs="宋体" w:hint="eastAsia"/>
          <w:kern w:val="0"/>
          <w:szCs w:val="21"/>
          <w:u w:val="single"/>
        </w:rPr>
        <w:t>防火门、卷帘门采购、安装（工程量清单及图纸范围内全部工作内容）</w:t>
      </w:r>
    </w:p>
    <w:p w14:paraId="21C9AE84" w14:textId="77777777" w:rsidR="007A643C" w:rsidRPr="00D42320" w:rsidRDefault="00B11D1E" w:rsidP="00A90207">
      <w:pPr>
        <w:numPr>
          <w:ilvl w:val="0"/>
          <w:numId w:val="3"/>
        </w:numPr>
        <w:autoSpaceDE w:val="0"/>
        <w:autoSpaceDN w:val="0"/>
        <w:adjustRightInd w:val="0"/>
        <w:spacing w:line="360" w:lineRule="auto"/>
        <w:jc w:val="left"/>
        <w:rPr>
          <w:rFonts w:ascii="宋体" w:hAnsi="宋体" w:cs="宋体"/>
          <w:b/>
          <w:kern w:val="0"/>
          <w:szCs w:val="21"/>
        </w:rPr>
      </w:pPr>
      <w:r w:rsidRPr="00D42320">
        <w:rPr>
          <w:rFonts w:ascii="宋体" w:hAnsi="宋体" w:cs="宋体" w:hint="eastAsia"/>
          <w:b/>
          <w:kern w:val="0"/>
          <w:szCs w:val="21"/>
        </w:rPr>
        <w:t>工期要求</w:t>
      </w:r>
    </w:p>
    <w:p w14:paraId="5138C549" w14:textId="77777777" w:rsidR="007A643C" w:rsidRPr="00D42320" w:rsidRDefault="00B11D1E" w:rsidP="00A90207">
      <w:pPr>
        <w:widowControl/>
        <w:spacing w:line="360" w:lineRule="auto"/>
        <w:ind w:firstLineChars="200" w:firstLine="420"/>
        <w:jc w:val="left"/>
        <w:rPr>
          <w:rFonts w:ascii="宋体" w:hAnsi="宋体" w:cs="宋体"/>
          <w:bCs/>
          <w:kern w:val="0"/>
          <w:szCs w:val="21"/>
        </w:rPr>
      </w:pPr>
      <w:r w:rsidRPr="00D42320">
        <w:rPr>
          <w:rFonts w:ascii="宋体" w:hAnsi="宋体" w:cs="宋体" w:hint="eastAsia"/>
          <w:kern w:val="0"/>
          <w:szCs w:val="21"/>
        </w:rPr>
        <w:t>开竣工时间：2019年11月20日-2020年6月1日</w:t>
      </w:r>
      <w:r w:rsidRPr="00D42320">
        <w:rPr>
          <w:rFonts w:ascii="宋体" w:hAnsi="宋体" w:cs="宋体" w:hint="eastAsia"/>
          <w:bCs/>
          <w:kern w:val="0"/>
          <w:szCs w:val="21"/>
        </w:rPr>
        <w:t>，具体应满足现场施工需求。分包人因自身原因未能在承诺工期内完成招标范围内的全部工程内容，则按延误合同工期的天数承担5000元/天的逾期竣工违约金。</w:t>
      </w:r>
    </w:p>
    <w:p w14:paraId="09F5585D" w14:textId="77777777" w:rsidR="007A643C" w:rsidRPr="00D42320" w:rsidRDefault="00B11D1E" w:rsidP="00A90207">
      <w:pPr>
        <w:spacing w:line="360" w:lineRule="auto"/>
        <w:ind w:firstLineChars="200" w:firstLine="422"/>
        <w:rPr>
          <w:rFonts w:ascii="宋体" w:hAnsi="宋体"/>
          <w:szCs w:val="21"/>
        </w:rPr>
      </w:pPr>
      <w:r w:rsidRPr="00D42320">
        <w:rPr>
          <w:rFonts w:ascii="宋体" w:hAnsi="宋体" w:cs="宋体" w:hint="eastAsia"/>
          <w:b/>
          <w:kern w:val="0"/>
          <w:szCs w:val="21"/>
        </w:rPr>
        <w:t>三、质量标准：</w:t>
      </w:r>
      <w:r w:rsidRPr="00D42320">
        <w:rPr>
          <w:rFonts w:ascii="宋体" w:hAnsi="宋体" w:cs="宋体" w:hint="eastAsia"/>
          <w:bCs/>
          <w:szCs w:val="21"/>
          <w:u w:val="single"/>
        </w:rPr>
        <w:t>合格。</w:t>
      </w:r>
      <w:r w:rsidRPr="00D42320">
        <w:rPr>
          <w:rFonts w:ascii="宋体" w:hAnsi="宋体" w:cs="宋体" w:hint="eastAsia"/>
          <w:bCs/>
          <w:szCs w:val="21"/>
        </w:rPr>
        <w:t>未达到工程质量要求，则分包人必须返修整改到承包人要求的质量标准，并按合同价的5%支付违约金 ，</w:t>
      </w:r>
      <w:r w:rsidRPr="00D42320">
        <w:rPr>
          <w:rFonts w:ascii="宋体" w:hAnsi="宋体" w:hint="eastAsia"/>
          <w:szCs w:val="21"/>
        </w:rPr>
        <w:t>并承担由此造成的一切损失。</w:t>
      </w:r>
    </w:p>
    <w:p w14:paraId="244BAF45" w14:textId="77777777" w:rsidR="007A643C" w:rsidRPr="00D42320" w:rsidRDefault="00B11D1E" w:rsidP="00A90207">
      <w:pPr>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四、签约合同价</w:t>
      </w:r>
    </w:p>
    <w:p w14:paraId="068FA87C" w14:textId="77777777" w:rsidR="007A643C" w:rsidRPr="00D42320" w:rsidRDefault="00B11D1E" w:rsidP="00A90207">
      <w:pPr>
        <w:spacing w:line="360" w:lineRule="auto"/>
        <w:ind w:firstLineChars="200" w:firstLine="420"/>
        <w:jc w:val="left"/>
        <w:rPr>
          <w:rFonts w:ascii="宋体" w:hAnsi="宋体" w:cs="宋体"/>
          <w:kern w:val="0"/>
          <w:szCs w:val="21"/>
        </w:rPr>
      </w:pPr>
      <w:r w:rsidRPr="00D42320">
        <w:rPr>
          <w:rFonts w:ascii="宋体" w:hAnsi="宋体" w:cs="宋体" w:hint="eastAsia"/>
          <w:kern w:val="0"/>
          <w:szCs w:val="21"/>
        </w:rPr>
        <w:t>1、签约合同价：人民币(大写)：</w:t>
      </w:r>
      <w:r w:rsidRPr="00D42320">
        <w:rPr>
          <w:rFonts w:ascii="宋体" w:hAnsi="宋体" w:cs="宋体" w:hint="eastAsia"/>
          <w:szCs w:val="21"/>
          <w:u w:val="single"/>
        </w:rPr>
        <w:t xml:space="preserve">                  </w:t>
      </w:r>
      <w:r w:rsidRPr="00D42320">
        <w:rPr>
          <w:rFonts w:ascii="宋体" w:hAnsi="宋体" w:cs="宋体" w:hint="eastAsia"/>
          <w:kern w:val="0"/>
          <w:szCs w:val="21"/>
        </w:rPr>
        <w:t>(￥</w:t>
      </w:r>
      <w:r w:rsidRPr="00D42320">
        <w:rPr>
          <w:rFonts w:ascii="宋体" w:hAnsi="宋体" w:cs="宋体" w:hint="eastAsia"/>
          <w:kern w:val="0"/>
          <w:szCs w:val="21"/>
          <w:u w:val="single"/>
        </w:rPr>
        <w:t xml:space="preserve">            </w:t>
      </w:r>
      <w:r w:rsidRPr="00D42320">
        <w:rPr>
          <w:rFonts w:ascii="宋体" w:hAnsi="宋体" w:cs="宋体" w:hint="eastAsia"/>
          <w:szCs w:val="21"/>
        </w:rPr>
        <w:t>元</w:t>
      </w:r>
      <w:r w:rsidRPr="00D42320">
        <w:rPr>
          <w:rFonts w:ascii="宋体" w:hAnsi="宋体" w:cs="宋体" w:hint="eastAsia"/>
          <w:kern w:val="0"/>
          <w:szCs w:val="21"/>
        </w:rPr>
        <w:t>)。</w:t>
      </w:r>
    </w:p>
    <w:p w14:paraId="503F5C49"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kern w:val="0"/>
          <w:szCs w:val="21"/>
        </w:rPr>
      </w:pPr>
      <w:r w:rsidRPr="00D42320">
        <w:rPr>
          <w:rFonts w:ascii="宋体" w:hAnsi="宋体" w:cs="宋体" w:hint="eastAsia"/>
          <w:kern w:val="0"/>
          <w:szCs w:val="21"/>
        </w:rPr>
        <w:t xml:space="preserve">其中税金（大写）：￥ </w:t>
      </w:r>
      <w:r w:rsidRPr="00D42320">
        <w:rPr>
          <w:rFonts w:ascii="宋体" w:hAnsi="宋体" w:cs="宋体" w:hint="eastAsia"/>
          <w:kern w:val="0"/>
          <w:szCs w:val="21"/>
          <w:u w:val="single"/>
        </w:rPr>
        <w:t xml:space="preserve">               </w:t>
      </w:r>
      <w:r w:rsidRPr="00D42320">
        <w:rPr>
          <w:rFonts w:ascii="宋体" w:hAnsi="宋体" w:cs="宋体" w:hint="eastAsia"/>
          <w:kern w:val="0"/>
          <w:szCs w:val="21"/>
        </w:rPr>
        <w:t>元 （税率：</w:t>
      </w:r>
      <w:r w:rsidRPr="00D42320">
        <w:rPr>
          <w:rFonts w:ascii="宋体" w:hAnsi="宋体" w:cs="宋体" w:hint="eastAsia"/>
          <w:kern w:val="0"/>
          <w:szCs w:val="21"/>
          <w:u w:val="single"/>
        </w:rPr>
        <w:t xml:space="preserve">  </w:t>
      </w:r>
      <w:r w:rsidRPr="00D42320">
        <w:rPr>
          <w:rFonts w:ascii="宋体" w:hAnsi="宋体" w:cs="宋体" w:hint="eastAsia"/>
          <w:kern w:val="0"/>
          <w:szCs w:val="21"/>
        </w:rPr>
        <w:t>%），税前价：￥</w:t>
      </w:r>
      <w:r w:rsidRPr="00D42320">
        <w:rPr>
          <w:rFonts w:ascii="宋体" w:hAnsi="宋体" w:cs="宋体" w:hint="eastAsia"/>
          <w:kern w:val="0"/>
          <w:szCs w:val="21"/>
          <w:u w:val="single"/>
        </w:rPr>
        <w:t xml:space="preserve">               </w:t>
      </w:r>
      <w:r w:rsidRPr="00D42320">
        <w:rPr>
          <w:rFonts w:ascii="宋体" w:hAnsi="宋体" w:cs="宋体" w:hint="eastAsia"/>
          <w:kern w:val="0"/>
          <w:szCs w:val="21"/>
        </w:rPr>
        <w:t>元</w:t>
      </w:r>
    </w:p>
    <w:p w14:paraId="29C4420D"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kern w:val="0"/>
          <w:szCs w:val="21"/>
        </w:rPr>
      </w:pPr>
      <w:r w:rsidRPr="00D42320">
        <w:rPr>
          <w:rFonts w:ascii="宋体" w:hAnsi="宋体" w:cs="宋体" w:hint="eastAsia"/>
          <w:kern w:val="0"/>
          <w:szCs w:val="21"/>
        </w:rPr>
        <w:t>2、合同价格形式：</w:t>
      </w:r>
      <w:r w:rsidRPr="00D42320">
        <w:rPr>
          <w:rFonts w:ascii="宋体" w:hAnsi="宋体" w:cs="宋体" w:hint="eastAsia"/>
          <w:kern w:val="0"/>
          <w:szCs w:val="21"/>
          <w:u w:val="single"/>
        </w:rPr>
        <w:t>全费用单价</w:t>
      </w:r>
      <w:r w:rsidRPr="00D42320">
        <w:rPr>
          <w:rFonts w:ascii="宋体" w:hAnsi="宋体" w:cs="宋体" w:hint="eastAsia"/>
          <w:kern w:val="0"/>
          <w:szCs w:val="21"/>
        </w:rPr>
        <w:t>。</w:t>
      </w:r>
    </w:p>
    <w:p w14:paraId="6926A4EB" w14:textId="77777777" w:rsidR="007A643C" w:rsidRPr="00D42320" w:rsidRDefault="00B11D1E" w:rsidP="00A90207">
      <w:pPr>
        <w:tabs>
          <w:tab w:val="left" w:pos="720"/>
          <w:tab w:val="left" w:pos="900"/>
          <w:tab w:val="left" w:pos="1080"/>
        </w:tabs>
        <w:spacing w:line="360" w:lineRule="auto"/>
        <w:ind w:firstLineChars="200" w:firstLine="422"/>
        <w:jc w:val="left"/>
        <w:rPr>
          <w:rFonts w:ascii="宋体" w:hAnsi="宋体" w:cs="宋体"/>
          <w:b/>
          <w:bCs/>
          <w:kern w:val="0"/>
          <w:szCs w:val="21"/>
        </w:rPr>
      </w:pPr>
      <w:r w:rsidRPr="00D42320">
        <w:rPr>
          <w:rFonts w:ascii="宋体" w:hAnsi="宋体" w:cs="宋体" w:hint="eastAsia"/>
          <w:b/>
          <w:bCs/>
          <w:kern w:val="0"/>
          <w:szCs w:val="21"/>
        </w:rPr>
        <w:t>备注：详见附件投标报价表</w:t>
      </w:r>
    </w:p>
    <w:p w14:paraId="0A91AE0E" w14:textId="77777777" w:rsidR="007A643C" w:rsidRPr="00D42320" w:rsidRDefault="00B11D1E" w:rsidP="00A90207">
      <w:pPr>
        <w:tabs>
          <w:tab w:val="left" w:pos="720"/>
          <w:tab w:val="left" w:pos="900"/>
          <w:tab w:val="left" w:pos="1080"/>
        </w:tabs>
        <w:spacing w:line="360" w:lineRule="auto"/>
        <w:ind w:firstLineChars="200" w:firstLine="422"/>
        <w:jc w:val="left"/>
        <w:rPr>
          <w:rFonts w:ascii="宋体" w:hAnsi="宋体" w:cs="宋体"/>
          <w:b/>
          <w:bCs/>
          <w:kern w:val="0"/>
          <w:szCs w:val="21"/>
        </w:rPr>
      </w:pPr>
      <w:r w:rsidRPr="00D42320">
        <w:rPr>
          <w:rFonts w:ascii="宋体" w:hAnsi="宋体" w:cs="宋体" w:hint="eastAsia"/>
          <w:b/>
          <w:bCs/>
          <w:kern w:val="0"/>
          <w:szCs w:val="21"/>
        </w:rPr>
        <w:t>五、</w:t>
      </w:r>
      <w:r w:rsidRPr="00D42320">
        <w:rPr>
          <w:rFonts w:ascii="宋体" w:hAnsi="宋体" w:cs="宋体"/>
          <w:b/>
          <w:bCs/>
          <w:kern w:val="0"/>
          <w:szCs w:val="21"/>
        </w:rPr>
        <w:t>项目经理</w:t>
      </w:r>
    </w:p>
    <w:p w14:paraId="11CF0B08"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b/>
          <w:bCs/>
          <w:kern w:val="0"/>
          <w:szCs w:val="21"/>
        </w:rPr>
      </w:pPr>
      <w:r w:rsidRPr="00D42320">
        <w:rPr>
          <w:rFonts w:ascii="宋体" w:hAnsi="宋体" w:cs="宋体" w:hint="eastAsia"/>
          <w:kern w:val="0"/>
        </w:rPr>
        <w:t>分包人项目经理/项目负责人：</w:t>
      </w:r>
      <w:r w:rsidRPr="00D42320">
        <w:rPr>
          <w:rFonts w:ascii="宋体" w:hAnsi="宋体" w:cs="宋体" w:hint="eastAsia"/>
          <w:b/>
          <w:u w:val="single"/>
        </w:rPr>
        <w:t xml:space="preserve">       </w:t>
      </w:r>
      <w:r w:rsidRPr="00D42320">
        <w:rPr>
          <w:rFonts w:ascii="宋体" w:hAnsi="宋体" w:cs="宋体" w:hint="eastAsia"/>
          <w:b/>
        </w:rPr>
        <w:t xml:space="preserve">  </w:t>
      </w:r>
      <w:r w:rsidRPr="00D42320">
        <w:rPr>
          <w:rFonts w:ascii="宋体" w:hAnsi="宋体" w:cs="宋体" w:hint="eastAsia"/>
          <w:kern w:val="0"/>
        </w:rPr>
        <w:t>联系电话：</w:t>
      </w:r>
      <w:r w:rsidRPr="00D42320">
        <w:rPr>
          <w:rFonts w:ascii="宋体" w:hAnsi="宋体" w:cs="宋体" w:hint="eastAsia"/>
          <w:b/>
          <w:u w:val="single"/>
        </w:rPr>
        <w:t xml:space="preserve">           </w:t>
      </w:r>
    </w:p>
    <w:p w14:paraId="4EE6F15F" w14:textId="77777777" w:rsidR="007A643C" w:rsidRPr="00D42320" w:rsidRDefault="00B11D1E" w:rsidP="00A90207">
      <w:pPr>
        <w:tabs>
          <w:tab w:val="left" w:pos="720"/>
          <w:tab w:val="left" w:pos="900"/>
          <w:tab w:val="left" w:pos="1080"/>
        </w:tabs>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六、组成分包合同的文件包括：</w:t>
      </w:r>
    </w:p>
    <w:p w14:paraId="0CC69D96"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中标通知书</w:t>
      </w:r>
    </w:p>
    <w:p w14:paraId="3A982F53"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kern w:val="0"/>
          <w:szCs w:val="21"/>
        </w:rPr>
        <w:t>投标函及其附录（如果有）</w:t>
      </w:r>
    </w:p>
    <w:p w14:paraId="7B5C66F4"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lastRenderedPageBreak/>
        <w:t>本合同专用条款</w:t>
      </w:r>
    </w:p>
    <w:p w14:paraId="22E69CBF"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本合同通用条款</w:t>
      </w:r>
    </w:p>
    <w:p w14:paraId="041819D7"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本合同工程建设标准、图纸及有关技术文件</w:t>
      </w:r>
    </w:p>
    <w:p w14:paraId="2BA40767"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招标文件</w:t>
      </w:r>
      <w:r w:rsidRPr="00D42320">
        <w:rPr>
          <w:rFonts w:ascii="宋体" w:hAnsi="宋体" w:cs="宋体"/>
          <w:bCs/>
          <w:szCs w:val="21"/>
        </w:rPr>
        <w:t>、</w:t>
      </w:r>
      <w:r w:rsidRPr="00D42320">
        <w:rPr>
          <w:rFonts w:ascii="宋体" w:hAnsi="宋体" w:cs="宋体" w:hint="eastAsia"/>
          <w:kern w:val="0"/>
          <w:szCs w:val="21"/>
        </w:rPr>
        <w:t>工程量清单或预算</w:t>
      </w:r>
    </w:p>
    <w:p w14:paraId="4EBCBA08"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合同履行过程中，承包人和分包人协商一致的其他书面文件。</w:t>
      </w:r>
    </w:p>
    <w:p w14:paraId="3939A6EA"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b/>
          <w:kern w:val="0"/>
          <w:szCs w:val="21"/>
        </w:rPr>
      </w:pPr>
      <w:r w:rsidRPr="00D42320">
        <w:rPr>
          <w:rFonts w:ascii="宋体" w:hAnsi="宋体"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14:paraId="73C528F6" w14:textId="77777777" w:rsidR="007A643C" w:rsidRPr="00D42320" w:rsidRDefault="00B11D1E" w:rsidP="00A90207">
      <w:pPr>
        <w:tabs>
          <w:tab w:val="left" w:pos="720"/>
          <w:tab w:val="left" w:pos="900"/>
          <w:tab w:val="left" w:pos="1080"/>
        </w:tabs>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七、本协议中有关词语的含义与本合同第二部分《通用条款》中分别赋予它们的定义相同。</w:t>
      </w:r>
    </w:p>
    <w:p w14:paraId="6DC149EB" w14:textId="77777777" w:rsidR="007A643C" w:rsidRPr="00D42320" w:rsidRDefault="00B11D1E" w:rsidP="00A90207">
      <w:pPr>
        <w:pStyle w:val="aff"/>
        <w:numPr>
          <w:ilvl w:val="0"/>
          <w:numId w:val="5"/>
        </w:numPr>
        <w:tabs>
          <w:tab w:val="left" w:pos="720"/>
          <w:tab w:val="left" w:pos="900"/>
          <w:tab w:val="left" w:pos="1080"/>
        </w:tabs>
        <w:spacing w:line="360" w:lineRule="auto"/>
        <w:ind w:firstLineChars="0"/>
        <w:jc w:val="left"/>
        <w:rPr>
          <w:rFonts w:ascii="宋体" w:hAnsi="宋体" w:cs="宋体"/>
          <w:b/>
          <w:kern w:val="0"/>
          <w:szCs w:val="21"/>
        </w:rPr>
      </w:pPr>
      <w:r w:rsidRPr="00D42320">
        <w:rPr>
          <w:rFonts w:ascii="宋体" w:hAnsi="宋体" w:cs="宋体"/>
          <w:b/>
          <w:kern w:val="0"/>
          <w:szCs w:val="21"/>
        </w:rPr>
        <w:t>承诺</w:t>
      </w:r>
    </w:p>
    <w:p w14:paraId="2B3DB395" w14:textId="77777777" w:rsidR="007A643C" w:rsidRPr="00D42320" w:rsidRDefault="00B11D1E" w:rsidP="00A90207">
      <w:pPr>
        <w:pStyle w:val="aff"/>
        <w:tabs>
          <w:tab w:val="left" w:pos="720"/>
          <w:tab w:val="left" w:pos="900"/>
          <w:tab w:val="left" w:pos="1080"/>
        </w:tabs>
        <w:spacing w:line="360" w:lineRule="auto"/>
        <w:ind w:left="105" w:firstLineChars="150" w:firstLine="315"/>
        <w:jc w:val="left"/>
        <w:rPr>
          <w:rFonts w:ascii="宋体" w:hAnsi="宋体" w:cs="宋体"/>
          <w:b/>
          <w:kern w:val="0"/>
          <w:szCs w:val="21"/>
        </w:rPr>
      </w:pPr>
      <w:r w:rsidRPr="00D42320">
        <w:rPr>
          <w:rFonts w:ascii="宋体" w:hAnsi="宋体" w:cs="宋体"/>
          <w:kern w:val="0"/>
          <w:szCs w:val="21"/>
        </w:rPr>
        <w:t>1.</w:t>
      </w:r>
      <w:r w:rsidRPr="00D42320">
        <w:rPr>
          <w:rFonts w:ascii="宋体" w:hAnsi="宋体" w:cs="宋体" w:hint="eastAsia"/>
          <w:kern w:val="0"/>
          <w:szCs w:val="21"/>
        </w:rPr>
        <w:t>承包人承诺按照法律规定履行项目审批手续、筹集工程建设资金并按照合同约定的期限和方式支付合同价款。</w:t>
      </w:r>
    </w:p>
    <w:p w14:paraId="791F34AA"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kern w:val="0"/>
          <w:szCs w:val="21"/>
        </w:rPr>
        <w:t>2.</w:t>
      </w:r>
      <w:r w:rsidRPr="00D42320">
        <w:rPr>
          <w:rFonts w:ascii="宋体" w:hAnsi="宋体" w:cs="宋体" w:hint="eastAsia"/>
          <w:kern w:val="0"/>
          <w:szCs w:val="21"/>
        </w:rPr>
        <w:t xml:space="preserve"> 分包人向承包人承诺，按照合同约定的工期和质量标准，完成本协议书第一条约定的工程（以下简称为“分包工程”），并在质量保修期以内承担保险责任。分包人承诺按照法律规定及合同约定组织完成工程施工，确保工程质量和安全，不进行转包及违法分包，并在缺陷责任期及保修期内承担相应的工程维修责任。</w:t>
      </w:r>
    </w:p>
    <w:p w14:paraId="3D346049"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kern w:val="0"/>
          <w:szCs w:val="21"/>
        </w:rPr>
      </w:pPr>
      <w:r w:rsidRPr="00D42320">
        <w:rPr>
          <w:rFonts w:ascii="宋体" w:hAnsi="宋体" w:cs="宋体"/>
          <w:kern w:val="0"/>
          <w:szCs w:val="21"/>
        </w:rPr>
        <w:t>3.</w:t>
      </w:r>
      <w:r w:rsidRPr="00D42320">
        <w:rPr>
          <w:rFonts w:ascii="宋体" w:hAnsi="宋体" w:cs="宋体" w:hint="eastAsia"/>
          <w:kern w:val="0"/>
          <w:szCs w:val="21"/>
        </w:rPr>
        <w:t>承包人和分包人通过招投标形式签订合同的，双方理解并承诺不再就同一工程另行签订与合同实质性内容相背离的协议。</w:t>
      </w:r>
    </w:p>
    <w:p w14:paraId="1D5E942F" w14:textId="77777777" w:rsidR="007A643C" w:rsidRPr="00D42320" w:rsidRDefault="00B11D1E" w:rsidP="00A90207">
      <w:pPr>
        <w:autoSpaceDE w:val="0"/>
        <w:autoSpaceDN w:val="0"/>
        <w:adjustRightInd w:val="0"/>
        <w:spacing w:line="360" w:lineRule="auto"/>
        <w:ind w:firstLineChars="200" w:firstLine="422"/>
        <w:jc w:val="left"/>
        <w:rPr>
          <w:rFonts w:ascii="宋体" w:hAnsi="宋体"/>
          <w:b/>
          <w:kern w:val="0"/>
          <w:szCs w:val="21"/>
        </w:rPr>
      </w:pPr>
      <w:r w:rsidRPr="00D42320">
        <w:rPr>
          <w:rFonts w:ascii="宋体" w:hAnsi="宋体" w:cs="宋体" w:hint="eastAsia"/>
          <w:b/>
          <w:kern w:val="0"/>
          <w:szCs w:val="21"/>
        </w:rPr>
        <w:t>九、词语含义</w:t>
      </w:r>
    </w:p>
    <w:p w14:paraId="50678360"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本协议书中词语含义与第二部分通用合同条款中赋予的含义相同。</w:t>
      </w:r>
    </w:p>
    <w:p w14:paraId="2E27CB79" w14:textId="77777777" w:rsidR="007A643C" w:rsidRPr="00D42320" w:rsidRDefault="00B11D1E" w:rsidP="00A90207">
      <w:pPr>
        <w:autoSpaceDE w:val="0"/>
        <w:autoSpaceDN w:val="0"/>
        <w:adjustRightInd w:val="0"/>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十、补充协议</w:t>
      </w:r>
    </w:p>
    <w:p w14:paraId="47B5B361"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合同未尽事宜，合同当事人另行签订补充协议，补充协议是合同的组成部分。</w:t>
      </w:r>
    </w:p>
    <w:p w14:paraId="20AF6296" w14:textId="77777777" w:rsidR="007A643C" w:rsidRPr="00D42320" w:rsidRDefault="00B11D1E" w:rsidP="00A90207">
      <w:pPr>
        <w:autoSpaceDE w:val="0"/>
        <w:autoSpaceDN w:val="0"/>
        <w:adjustRightInd w:val="0"/>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十一、合同生效</w:t>
      </w:r>
    </w:p>
    <w:p w14:paraId="0365DFE0"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本合同自</w:t>
      </w:r>
      <w:r w:rsidRPr="00D42320">
        <w:rPr>
          <w:rFonts w:ascii="宋体" w:hAnsi="宋体" w:hint="eastAsia"/>
          <w:szCs w:val="21"/>
          <w:u w:val="single"/>
        </w:rPr>
        <w:t>合同签订后立即生效</w:t>
      </w:r>
      <w:r w:rsidRPr="00D42320">
        <w:rPr>
          <w:rFonts w:ascii="宋体" w:hAnsi="宋体" w:cs="宋体" w:hint="eastAsia"/>
          <w:kern w:val="0"/>
          <w:szCs w:val="21"/>
        </w:rPr>
        <w:t>。</w:t>
      </w:r>
      <w:r w:rsidRPr="00D42320">
        <w:rPr>
          <w:rFonts w:ascii="宋体" w:hAnsi="宋体" w:hint="eastAsia"/>
          <w:szCs w:val="21"/>
        </w:rPr>
        <w:t>见证方仅对双方签订合同的事实进行见证，不代表任何承诺或保证，该合同的履行等相关情况均与见证方无任何关系。</w:t>
      </w:r>
    </w:p>
    <w:p w14:paraId="764A3D82" w14:textId="77777777" w:rsidR="007A643C" w:rsidRPr="00D42320" w:rsidRDefault="00B11D1E" w:rsidP="00A90207">
      <w:pPr>
        <w:autoSpaceDE w:val="0"/>
        <w:autoSpaceDN w:val="0"/>
        <w:adjustRightInd w:val="0"/>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十二、合同份数</w:t>
      </w:r>
    </w:p>
    <w:p w14:paraId="192699B8"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本合同一式</w:t>
      </w:r>
      <w:r w:rsidRPr="00D42320">
        <w:rPr>
          <w:rFonts w:ascii="宋体" w:hAnsi="宋体" w:cs="宋体" w:hint="eastAsia"/>
          <w:szCs w:val="21"/>
          <w:u w:val="single"/>
        </w:rPr>
        <w:t>陆</w:t>
      </w:r>
      <w:r w:rsidRPr="00D42320">
        <w:rPr>
          <w:rFonts w:ascii="宋体" w:hAnsi="宋体" w:cs="宋体" w:hint="eastAsia"/>
          <w:kern w:val="0"/>
          <w:szCs w:val="21"/>
        </w:rPr>
        <w:t>份，均具有同等法律效力，承包人执</w:t>
      </w:r>
      <w:r w:rsidRPr="00D42320">
        <w:rPr>
          <w:rFonts w:ascii="宋体" w:hAnsi="宋体" w:cs="宋体" w:hint="eastAsia"/>
          <w:szCs w:val="21"/>
          <w:u w:val="single"/>
        </w:rPr>
        <w:t>叁</w:t>
      </w:r>
      <w:r w:rsidRPr="00D42320">
        <w:rPr>
          <w:rFonts w:ascii="宋体" w:hAnsi="宋体" w:cs="宋体" w:hint="eastAsia"/>
          <w:kern w:val="0"/>
          <w:szCs w:val="21"/>
        </w:rPr>
        <w:t>份，分包人执</w:t>
      </w:r>
      <w:r w:rsidRPr="00D42320">
        <w:rPr>
          <w:rFonts w:ascii="宋体" w:hAnsi="宋体" w:cs="宋体" w:hint="eastAsia"/>
          <w:szCs w:val="21"/>
          <w:u w:val="single"/>
        </w:rPr>
        <w:t>贰</w:t>
      </w:r>
      <w:r w:rsidRPr="00D42320">
        <w:rPr>
          <w:rFonts w:ascii="宋体" w:hAnsi="宋体" w:cs="宋体" w:hint="eastAsia"/>
          <w:kern w:val="0"/>
          <w:szCs w:val="21"/>
        </w:rPr>
        <w:t>份。见证方执</w:t>
      </w:r>
      <w:r w:rsidRPr="00D42320">
        <w:rPr>
          <w:rFonts w:ascii="宋体" w:hAnsi="宋体" w:cs="宋体" w:hint="eastAsia"/>
          <w:szCs w:val="21"/>
          <w:u w:val="single"/>
        </w:rPr>
        <w:t>壹</w:t>
      </w:r>
      <w:r w:rsidRPr="00D42320">
        <w:rPr>
          <w:rFonts w:ascii="宋体" w:hAnsi="宋体" w:cs="宋体" w:hint="eastAsia"/>
          <w:kern w:val="0"/>
          <w:szCs w:val="21"/>
        </w:rPr>
        <w:t>份</w:t>
      </w:r>
      <w:r w:rsidRPr="00D42320">
        <w:rPr>
          <w:rFonts w:ascii="宋体" w:hAnsi="宋体" w:cs="宋体"/>
          <w:kern w:val="0"/>
          <w:szCs w:val="21"/>
        </w:rPr>
        <w:t>。</w:t>
      </w:r>
    </w:p>
    <w:p w14:paraId="78E3D420" w14:textId="77777777" w:rsidR="007A643C" w:rsidRPr="00D42320" w:rsidRDefault="00B11D1E" w:rsidP="00A90207">
      <w:pPr>
        <w:autoSpaceDE w:val="0"/>
        <w:autoSpaceDN w:val="0"/>
        <w:adjustRightInd w:val="0"/>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十三、签订时间、地点</w:t>
      </w:r>
    </w:p>
    <w:p w14:paraId="574DB6E0"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本合同于</w:t>
      </w:r>
      <w:r w:rsidRPr="00D42320">
        <w:rPr>
          <w:rFonts w:ascii="宋体" w:hAnsi="宋体" w:cs="宋体" w:hint="eastAsia"/>
          <w:szCs w:val="21"/>
          <w:u w:val="single"/>
        </w:rPr>
        <w:t xml:space="preserve">      </w:t>
      </w:r>
      <w:r w:rsidRPr="00D42320">
        <w:rPr>
          <w:rFonts w:ascii="宋体" w:hAnsi="宋体" w:cs="宋体"/>
          <w:szCs w:val="21"/>
        </w:rPr>
        <w:t>年</w:t>
      </w:r>
      <w:r w:rsidRPr="00D42320">
        <w:rPr>
          <w:rFonts w:ascii="宋体" w:hAnsi="宋体" w:cs="宋体" w:hint="eastAsia"/>
          <w:szCs w:val="21"/>
          <w:u w:val="single"/>
        </w:rPr>
        <w:t xml:space="preserve">    </w:t>
      </w:r>
      <w:r w:rsidRPr="00D42320">
        <w:rPr>
          <w:rFonts w:ascii="宋体" w:hAnsi="宋体" w:cs="宋体" w:hint="eastAsia"/>
          <w:szCs w:val="21"/>
        </w:rPr>
        <w:t>月</w:t>
      </w:r>
      <w:r w:rsidRPr="00D42320">
        <w:rPr>
          <w:rFonts w:ascii="宋体" w:hAnsi="宋体" w:cs="宋体" w:hint="eastAsia"/>
          <w:szCs w:val="21"/>
          <w:u w:val="single"/>
        </w:rPr>
        <w:t xml:space="preserve">    </w:t>
      </w:r>
      <w:r w:rsidRPr="00D42320">
        <w:rPr>
          <w:rFonts w:ascii="宋体" w:hAnsi="宋体" w:cs="宋体" w:hint="eastAsia"/>
          <w:szCs w:val="21"/>
        </w:rPr>
        <w:t>日</w:t>
      </w:r>
      <w:r w:rsidRPr="00D42320">
        <w:rPr>
          <w:rFonts w:ascii="宋体" w:hAnsi="宋体" w:cs="宋体" w:hint="eastAsia"/>
          <w:kern w:val="0"/>
          <w:szCs w:val="21"/>
        </w:rPr>
        <w:t>签订。本合同在</w:t>
      </w:r>
      <w:r w:rsidRPr="00D42320">
        <w:rPr>
          <w:rFonts w:ascii="宋体" w:hAnsi="宋体" w:cs="宋体" w:hint="eastAsia"/>
          <w:szCs w:val="21"/>
          <w:u w:val="single"/>
        </w:rPr>
        <w:t xml:space="preserve"> </w:t>
      </w:r>
      <w:r w:rsidRPr="00D42320">
        <w:rPr>
          <w:rFonts w:ascii="宋体" w:hAnsi="宋体" w:cs="宋体"/>
          <w:szCs w:val="21"/>
          <w:u w:val="single"/>
        </w:rPr>
        <w:t xml:space="preserve">                       </w:t>
      </w:r>
      <w:r w:rsidRPr="00D42320">
        <w:rPr>
          <w:rFonts w:ascii="宋体" w:hAnsi="宋体" w:cs="宋体" w:hint="eastAsia"/>
          <w:kern w:val="0"/>
          <w:szCs w:val="21"/>
        </w:rPr>
        <w:t>签订。</w:t>
      </w:r>
    </w:p>
    <w:p w14:paraId="5B6D94E7"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bCs/>
          <w:kern w:val="0"/>
          <w:szCs w:val="21"/>
        </w:rPr>
      </w:pPr>
      <w:r w:rsidRPr="00D42320">
        <w:rPr>
          <w:rFonts w:ascii="宋体" w:hAnsi="宋体" w:cs="宋体" w:hint="eastAsia"/>
          <w:bCs/>
          <w:kern w:val="0"/>
          <w:szCs w:val="21"/>
        </w:rPr>
        <w:t>本合同双方约定签字盖章后生效</w:t>
      </w:r>
    </w:p>
    <w:p w14:paraId="15F6407B" w14:textId="77777777" w:rsidR="007A643C" w:rsidRPr="00D42320" w:rsidRDefault="007A643C">
      <w:pPr>
        <w:tabs>
          <w:tab w:val="left" w:pos="720"/>
          <w:tab w:val="left" w:pos="900"/>
          <w:tab w:val="left" w:pos="1080"/>
        </w:tabs>
        <w:spacing w:line="360" w:lineRule="auto"/>
        <w:ind w:firstLineChars="200" w:firstLine="422"/>
        <w:jc w:val="left"/>
        <w:rPr>
          <w:rFonts w:ascii="宋体" w:hAnsi="宋体" w:cs="宋体"/>
          <w:b/>
          <w:kern w:val="0"/>
          <w:szCs w:val="21"/>
        </w:rPr>
      </w:pPr>
    </w:p>
    <w:p w14:paraId="23146B01" w14:textId="77777777" w:rsidR="007A643C" w:rsidRPr="00D42320" w:rsidRDefault="00B11D1E">
      <w:pPr>
        <w:autoSpaceDE w:val="0"/>
        <w:autoSpaceDN w:val="0"/>
        <w:adjustRightInd w:val="0"/>
        <w:spacing w:line="288" w:lineRule="auto"/>
        <w:jc w:val="left"/>
        <w:rPr>
          <w:rFonts w:ascii="宋体" w:hAnsi="宋体" w:cs="宋体"/>
          <w:kern w:val="0"/>
        </w:rPr>
      </w:pPr>
      <w:r w:rsidRPr="00D42320">
        <w:rPr>
          <w:rFonts w:ascii="宋体" w:hAnsi="宋体" w:cs="宋体" w:hint="eastAsia"/>
          <w:kern w:val="0"/>
        </w:rPr>
        <w:t xml:space="preserve">承包人：　　</w:t>
      </w:r>
      <w:r w:rsidRPr="00D42320">
        <w:rPr>
          <w:rFonts w:ascii="宋体" w:hAnsi="宋体" w:cs="宋体"/>
          <w:kern w:val="0"/>
        </w:rPr>
        <w:t>(</w:t>
      </w:r>
      <w:r w:rsidRPr="00D42320">
        <w:rPr>
          <w:rFonts w:ascii="宋体" w:hAnsi="宋体" w:cs="宋体" w:hint="eastAsia"/>
          <w:kern w:val="0"/>
        </w:rPr>
        <w:t>公章</w:t>
      </w:r>
      <w:r w:rsidRPr="00D42320">
        <w:rPr>
          <w:rFonts w:ascii="宋体" w:hAnsi="宋体" w:cs="宋体"/>
          <w:kern w:val="0"/>
        </w:rPr>
        <w:t xml:space="preserve">)                          </w:t>
      </w:r>
      <w:r w:rsidRPr="00D42320">
        <w:rPr>
          <w:rFonts w:ascii="宋体" w:hAnsi="宋体" w:cs="宋体" w:hint="eastAsia"/>
          <w:kern w:val="0"/>
        </w:rPr>
        <w:t xml:space="preserve">分包人：　　</w:t>
      </w:r>
      <w:r w:rsidRPr="00D42320">
        <w:rPr>
          <w:rFonts w:ascii="宋体" w:hAnsi="宋体" w:cs="宋体"/>
          <w:kern w:val="0"/>
        </w:rPr>
        <w:t>(</w:t>
      </w:r>
      <w:r w:rsidRPr="00D42320">
        <w:rPr>
          <w:rFonts w:ascii="宋体" w:hAnsi="宋体" w:cs="宋体" w:hint="eastAsia"/>
          <w:kern w:val="0"/>
        </w:rPr>
        <w:t>公章</w:t>
      </w:r>
      <w:r w:rsidRPr="00D42320">
        <w:rPr>
          <w:rFonts w:ascii="宋体" w:hAnsi="宋体" w:cs="宋体"/>
          <w:kern w:val="0"/>
        </w:rPr>
        <w:t>)</w:t>
      </w:r>
    </w:p>
    <w:p w14:paraId="6159C14E" w14:textId="77777777" w:rsidR="007A643C" w:rsidRPr="00D42320" w:rsidRDefault="007A643C">
      <w:pPr>
        <w:autoSpaceDE w:val="0"/>
        <w:autoSpaceDN w:val="0"/>
        <w:adjustRightInd w:val="0"/>
        <w:spacing w:line="288" w:lineRule="auto"/>
        <w:jc w:val="left"/>
        <w:rPr>
          <w:rFonts w:ascii="宋体"/>
          <w:kern w:val="0"/>
        </w:rPr>
      </w:pPr>
    </w:p>
    <w:p w14:paraId="4B59B32A" w14:textId="77777777" w:rsidR="007A643C" w:rsidRPr="00D42320" w:rsidRDefault="00B11D1E">
      <w:pPr>
        <w:autoSpaceDE w:val="0"/>
        <w:autoSpaceDN w:val="0"/>
        <w:adjustRightInd w:val="0"/>
        <w:spacing w:line="288" w:lineRule="auto"/>
        <w:jc w:val="left"/>
        <w:rPr>
          <w:rFonts w:ascii="宋体" w:hAnsi="宋体" w:cs="宋体"/>
          <w:kern w:val="0"/>
        </w:rPr>
      </w:pPr>
      <w:r w:rsidRPr="00D42320">
        <w:rPr>
          <w:rFonts w:ascii="宋体" w:hAnsi="宋体" w:cs="宋体" w:hint="eastAsia"/>
          <w:kern w:val="0"/>
        </w:rPr>
        <w:t>法定代表人或其委托代理人：</w:t>
      </w:r>
      <w:r w:rsidRPr="00D42320">
        <w:rPr>
          <w:rFonts w:ascii="宋体" w:hAnsi="宋体" w:cs="宋体"/>
          <w:kern w:val="0"/>
        </w:rPr>
        <w:t>(</w:t>
      </w:r>
      <w:r w:rsidRPr="00D42320">
        <w:rPr>
          <w:rFonts w:ascii="宋体" w:hAnsi="宋体" w:cs="宋体" w:hint="eastAsia"/>
          <w:kern w:val="0"/>
        </w:rPr>
        <w:t>签字</w:t>
      </w:r>
      <w:r w:rsidRPr="00D42320">
        <w:rPr>
          <w:rFonts w:ascii="宋体" w:hAnsi="宋体" w:cs="宋体"/>
          <w:kern w:val="0"/>
        </w:rPr>
        <w:t xml:space="preserve">)            </w:t>
      </w:r>
      <w:r w:rsidRPr="00D42320">
        <w:rPr>
          <w:rFonts w:ascii="宋体" w:hAnsi="宋体" w:cs="宋体" w:hint="eastAsia"/>
          <w:kern w:val="0"/>
        </w:rPr>
        <w:t>法定代表人或其委托代理人：</w:t>
      </w:r>
      <w:r w:rsidRPr="00D42320">
        <w:rPr>
          <w:rFonts w:ascii="宋体" w:hAnsi="宋体" w:cs="宋体"/>
          <w:kern w:val="0"/>
        </w:rPr>
        <w:t>(</w:t>
      </w:r>
      <w:r w:rsidRPr="00D42320">
        <w:rPr>
          <w:rFonts w:ascii="宋体" w:hAnsi="宋体" w:cs="宋体" w:hint="eastAsia"/>
          <w:kern w:val="0"/>
        </w:rPr>
        <w:t>签字</w:t>
      </w:r>
      <w:r w:rsidRPr="00D42320">
        <w:rPr>
          <w:rFonts w:ascii="宋体" w:hAnsi="宋体" w:cs="宋体"/>
          <w:kern w:val="0"/>
        </w:rPr>
        <w:t>)</w:t>
      </w:r>
    </w:p>
    <w:p w14:paraId="4B3B2654" w14:textId="77777777" w:rsidR="007A643C" w:rsidRPr="00D42320" w:rsidRDefault="007A643C">
      <w:pPr>
        <w:autoSpaceDE w:val="0"/>
        <w:autoSpaceDN w:val="0"/>
        <w:adjustRightInd w:val="0"/>
        <w:spacing w:line="288" w:lineRule="auto"/>
        <w:jc w:val="left"/>
        <w:rPr>
          <w:rFonts w:ascii="宋体"/>
          <w:kern w:val="0"/>
        </w:rPr>
      </w:pPr>
    </w:p>
    <w:p w14:paraId="373A36B6"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组织机构代码：</w:t>
      </w:r>
      <w:r w:rsidRPr="00D42320">
        <w:rPr>
          <w:rFonts w:ascii="宋体" w:hAnsi="宋体" w:cs="宋体"/>
          <w:kern w:val="0"/>
          <w:u w:val="single"/>
        </w:rPr>
        <w:t xml:space="preserve"> </w:t>
      </w:r>
      <w:r w:rsidRPr="00D42320">
        <w:rPr>
          <w:rFonts w:ascii="宋体" w:hAnsi="宋体" w:cs="宋体" w:hint="eastAsia"/>
          <w:kern w:val="0"/>
          <w:u w:val="single"/>
        </w:rPr>
        <w:t xml:space="preserve">　</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组织机构代码：</w:t>
      </w:r>
      <w:r w:rsidRPr="00D42320">
        <w:rPr>
          <w:rFonts w:ascii="宋体" w:hAnsi="宋体" w:cs="宋体"/>
          <w:kern w:val="0"/>
          <w:u w:val="single"/>
        </w:rPr>
        <w:t xml:space="preserve">                   </w:t>
      </w:r>
    </w:p>
    <w:p w14:paraId="4F51C7EC" w14:textId="77777777" w:rsidR="007A643C" w:rsidRPr="00D42320" w:rsidRDefault="00B11D1E">
      <w:pPr>
        <w:autoSpaceDE w:val="0"/>
        <w:autoSpaceDN w:val="0"/>
        <w:adjustRightInd w:val="0"/>
        <w:spacing w:line="288" w:lineRule="auto"/>
        <w:ind w:left="5670" w:hangingChars="2700" w:hanging="5670"/>
        <w:jc w:val="left"/>
        <w:rPr>
          <w:rFonts w:ascii="宋体"/>
          <w:kern w:val="0"/>
        </w:rPr>
      </w:pPr>
      <w:r w:rsidRPr="00D42320">
        <w:rPr>
          <w:rFonts w:ascii="宋体" w:hAnsi="宋体" w:cs="宋体" w:hint="eastAsia"/>
          <w:kern w:val="0"/>
        </w:rPr>
        <w:t>地　　址：</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地　　址：</w:t>
      </w:r>
      <w:r w:rsidRPr="00D42320">
        <w:rPr>
          <w:rFonts w:ascii="宋体" w:hAnsi="宋体" w:cs="宋体"/>
          <w:kern w:val="0"/>
          <w:u w:val="single"/>
        </w:rPr>
        <w:t xml:space="preserve">                     </w:t>
      </w:r>
      <w:r w:rsidRPr="00D42320">
        <w:rPr>
          <w:rFonts w:ascii="宋体" w:hAnsi="宋体" w:cs="宋体" w:hint="eastAsia"/>
          <w:kern w:val="0"/>
          <w:u w:val="single"/>
        </w:rPr>
        <w:t xml:space="preserve">　</w:t>
      </w:r>
    </w:p>
    <w:p w14:paraId="0F6F807B"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邮政编码：</w:t>
      </w:r>
      <w:r w:rsidRPr="00D42320">
        <w:rPr>
          <w:rFonts w:ascii="宋体" w:hAnsi="宋体" w:cs="宋体"/>
          <w:kern w:val="0"/>
          <w:u w:val="single"/>
        </w:rPr>
        <w:t xml:space="preserve"> </w:t>
      </w:r>
      <w:r w:rsidRPr="00D42320">
        <w:rPr>
          <w:rFonts w:ascii="宋体" w:hAnsi="宋体" w:cs="宋体" w:hint="eastAsia"/>
          <w:kern w:val="0"/>
          <w:u w:val="single"/>
        </w:rPr>
        <w:t xml:space="preserve">　</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邮政编码：</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w:t>
      </w:r>
    </w:p>
    <w:p w14:paraId="43A096B2"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法定代表人：</w:t>
      </w:r>
      <w:r w:rsidRPr="00D42320">
        <w:rPr>
          <w:rFonts w:ascii="宋体" w:hAnsi="宋体" w:cs="宋体"/>
          <w:kern w:val="0"/>
          <w:u w:val="single"/>
        </w:rPr>
        <w:t xml:space="preserve">     </w:t>
      </w:r>
      <w:r w:rsidRPr="00D42320">
        <w:rPr>
          <w:rFonts w:ascii="宋体" w:hAnsi="宋体" w:cs="宋体" w:hint="eastAsia"/>
          <w:kern w:val="0"/>
          <w:u w:val="single"/>
        </w:rPr>
        <w:t xml:space="preserve">　</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法定代表人：</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w:t>
      </w:r>
    </w:p>
    <w:p w14:paraId="02C2045B"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委托代理人：</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委托代理人：</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w:t>
      </w:r>
    </w:p>
    <w:p w14:paraId="682DDACB"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电　　话：</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w:t>
      </w:r>
      <w:r w:rsidRPr="00D42320">
        <w:rPr>
          <w:rFonts w:ascii="宋体" w:hAnsi="宋体" w:cs="宋体"/>
          <w:kern w:val="0"/>
        </w:rPr>
        <w:t xml:space="preserve"> </w:t>
      </w:r>
      <w:r w:rsidRPr="00D42320">
        <w:rPr>
          <w:rFonts w:ascii="宋体" w:hAnsi="宋体" w:cs="宋体" w:hint="eastAsia"/>
          <w:kern w:val="0"/>
        </w:rPr>
        <w:t>电　　话：</w:t>
      </w:r>
      <w:r w:rsidRPr="00D42320">
        <w:rPr>
          <w:rFonts w:ascii="宋体" w:hAnsi="宋体" w:cs="宋体"/>
          <w:kern w:val="0"/>
          <w:u w:val="single"/>
        </w:rPr>
        <w:t xml:space="preserve">                       </w:t>
      </w:r>
      <w:r w:rsidRPr="00D42320">
        <w:rPr>
          <w:rFonts w:ascii="宋体" w:hAnsi="宋体" w:cs="宋体" w:hint="eastAsia"/>
          <w:kern w:val="0"/>
          <w:u w:val="single"/>
        </w:rPr>
        <w:t xml:space="preserve">　</w:t>
      </w:r>
    </w:p>
    <w:p w14:paraId="422F7F61"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传　　真：</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传　　真：</w:t>
      </w:r>
      <w:r w:rsidRPr="00D42320">
        <w:rPr>
          <w:rFonts w:ascii="宋体" w:hAnsi="宋体" w:cs="宋体"/>
          <w:kern w:val="0"/>
          <w:u w:val="single"/>
        </w:rPr>
        <w:t xml:space="preserve">                       </w:t>
      </w:r>
      <w:r w:rsidRPr="00D42320">
        <w:rPr>
          <w:rFonts w:ascii="宋体" w:hAnsi="宋体" w:cs="宋体"/>
          <w:kern w:val="0"/>
        </w:rPr>
        <w:t xml:space="preserve">    </w:t>
      </w:r>
    </w:p>
    <w:p w14:paraId="333690B8" w14:textId="77777777" w:rsidR="007A643C" w:rsidRPr="00D42320" w:rsidRDefault="00B11D1E">
      <w:pPr>
        <w:autoSpaceDE w:val="0"/>
        <w:autoSpaceDN w:val="0"/>
        <w:adjustRightInd w:val="0"/>
        <w:spacing w:line="288" w:lineRule="auto"/>
        <w:jc w:val="left"/>
        <w:rPr>
          <w:rFonts w:ascii="宋体"/>
          <w:kern w:val="0"/>
          <w:u w:val="single"/>
        </w:rPr>
      </w:pPr>
      <w:r w:rsidRPr="00D42320">
        <w:rPr>
          <w:rFonts w:ascii="宋体" w:hAnsi="宋体" w:cs="宋体" w:hint="eastAsia"/>
          <w:kern w:val="0"/>
        </w:rPr>
        <w:t>电子信箱：</w:t>
      </w:r>
      <w:r w:rsidRPr="00D42320">
        <w:rPr>
          <w:rFonts w:ascii="宋体" w:hAnsi="宋体" w:cs="宋体"/>
          <w:kern w:val="0"/>
          <w:u w:val="single"/>
        </w:rPr>
        <w:t xml:space="preserve">                              </w:t>
      </w:r>
      <w:r w:rsidRPr="00D42320">
        <w:rPr>
          <w:rFonts w:ascii="宋体" w:hAnsi="宋体" w:cs="宋体" w:hint="eastAsia"/>
          <w:kern w:val="0"/>
        </w:rPr>
        <w:t xml:space="preserve">　</w:t>
      </w:r>
      <w:r w:rsidRPr="00D42320">
        <w:rPr>
          <w:rFonts w:ascii="宋体" w:hAnsi="宋体" w:cs="宋体"/>
          <w:kern w:val="0"/>
        </w:rPr>
        <w:t xml:space="preserve">  </w:t>
      </w:r>
      <w:r w:rsidRPr="00D42320">
        <w:rPr>
          <w:rFonts w:ascii="宋体" w:hAnsi="宋体" w:cs="宋体" w:hint="eastAsia"/>
          <w:kern w:val="0"/>
        </w:rPr>
        <w:t>电子信箱：</w:t>
      </w:r>
      <w:r w:rsidRPr="00D42320">
        <w:rPr>
          <w:u w:val="single"/>
        </w:rPr>
        <w:t xml:space="preserve">    </w:t>
      </w:r>
      <w:r w:rsidRPr="00D42320">
        <w:rPr>
          <w:rFonts w:ascii="宋体" w:hAnsi="宋体" w:cs="宋体"/>
          <w:kern w:val="0"/>
          <w:u w:val="single"/>
        </w:rPr>
        <w:t xml:space="preserve">                     </w:t>
      </w:r>
    </w:p>
    <w:p w14:paraId="4F5AAC93"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开户银行：</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开户银行：</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账　　号：</w:t>
      </w:r>
      <w:r w:rsidRPr="00D42320">
        <w:rPr>
          <w:rFonts w:ascii="宋体" w:hAnsi="宋体" w:cs="宋体"/>
          <w:kern w:val="0"/>
          <w:u w:val="single"/>
        </w:rPr>
        <w:t xml:space="preserve"> </w:t>
      </w:r>
      <w:r w:rsidRPr="00D42320">
        <w:rPr>
          <w:rFonts w:ascii="宋体" w:hAnsi="宋体" w:cs="宋体" w:hint="eastAsia"/>
          <w:kern w:val="0"/>
          <w:u w:val="single"/>
        </w:rPr>
        <w:t xml:space="preserve">　</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账　　号：</w:t>
      </w:r>
      <w:r w:rsidRPr="00D42320">
        <w:rPr>
          <w:rFonts w:ascii="宋体" w:hAnsi="宋体" w:cs="宋体"/>
          <w:kern w:val="0"/>
          <w:u w:val="single"/>
        </w:rPr>
        <w:t xml:space="preserve">                       </w:t>
      </w:r>
      <w:r w:rsidRPr="00D42320">
        <w:rPr>
          <w:rFonts w:ascii="宋体" w:hAnsi="宋体" w:cs="宋体"/>
          <w:kern w:val="0"/>
        </w:rPr>
        <w:t xml:space="preserve">  </w:t>
      </w:r>
    </w:p>
    <w:p w14:paraId="649B530D" w14:textId="77777777" w:rsidR="007A643C" w:rsidRPr="00D42320" w:rsidRDefault="007A643C">
      <w:pPr>
        <w:spacing w:line="360" w:lineRule="auto"/>
        <w:ind w:firstLineChars="200" w:firstLine="422"/>
        <w:jc w:val="left"/>
        <w:rPr>
          <w:rFonts w:ascii="宋体" w:hAnsi="宋体" w:cs="宋体"/>
          <w:b/>
          <w:szCs w:val="21"/>
        </w:rPr>
      </w:pPr>
    </w:p>
    <w:p w14:paraId="35CDF6C9" w14:textId="77777777" w:rsidR="007A643C" w:rsidRPr="00D42320" w:rsidRDefault="00B11D1E">
      <w:pPr>
        <w:spacing w:line="400" w:lineRule="exact"/>
        <w:rPr>
          <w:rFonts w:ascii="宋体" w:hAnsi="宋体" w:cs="宋体"/>
          <w:color w:val="000000"/>
          <w:szCs w:val="21"/>
        </w:rPr>
      </w:pPr>
      <w:r w:rsidRPr="00D42320">
        <w:rPr>
          <w:rFonts w:ascii="宋体" w:hAnsi="宋体" w:cs="宋体" w:hint="eastAsia"/>
          <w:b/>
          <w:bCs/>
          <w:color w:val="000000"/>
          <w:szCs w:val="21"/>
        </w:rPr>
        <w:t>见证方</w:t>
      </w:r>
      <w:r w:rsidRPr="00D42320">
        <w:rPr>
          <w:rFonts w:ascii="宋体" w:hAnsi="宋体" w:cs="宋体" w:hint="eastAsia"/>
          <w:color w:val="000000"/>
          <w:szCs w:val="21"/>
        </w:rPr>
        <w:t>：</w:t>
      </w:r>
    </w:p>
    <w:p w14:paraId="3981476D" w14:textId="77777777" w:rsidR="007A643C" w:rsidRPr="00D42320" w:rsidRDefault="00B11D1E">
      <w:pPr>
        <w:tabs>
          <w:tab w:val="left" w:pos="3780"/>
        </w:tabs>
        <w:spacing w:line="400" w:lineRule="exact"/>
        <w:rPr>
          <w:rFonts w:ascii="宋体" w:hAnsi="宋体" w:cs="宋体"/>
          <w:color w:val="000000"/>
          <w:szCs w:val="21"/>
        </w:rPr>
      </w:pPr>
      <w:r w:rsidRPr="00D42320">
        <w:rPr>
          <w:rFonts w:ascii="宋体" w:hAnsi="宋体" w:cs="宋体" w:hint="eastAsia"/>
          <w:color w:val="000000"/>
          <w:szCs w:val="21"/>
        </w:rPr>
        <w:t>代理机构（章）：</w:t>
      </w:r>
      <w:r w:rsidRPr="00D42320">
        <w:rPr>
          <w:rFonts w:ascii="宋体" w:hAnsi="宋体" w:cs="宋体" w:hint="eastAsia"/>
          <w:b/>
          <w:bCs/>
          <w:color w:val="000000"/>
          <w:szCs w:val="21"/>
          <w:u w:val="single"/>
        </w:rPr>
        <w:t>常州市城投建设工程招标有限公司</w:t>
      </w:r>
    </w:p>
    <w:p w14:paraId="2F9DE23C" w14:textId="77777777" w:rsidR="007A643C" w:rsidRPr="00D42320" w:rsidRDefault="00B11D1E">
      <w:pPr>
        <w:spacing w:line="400" w:lineRule="exact"/>
        <w:rPr>
          <w:rFonts w:ascii="宋体" w:hAnsi="宋体" w:cs="宋体"/>
          <w:szCs w:val="21"/>
        </w:rPr>
      </w:pPr>
      <w:r w:rsidRPr="00D42320">
        <w:rPr>
          <w:rFonts w:ascii="宋体" w:hAnsi="宋体" w:cs="宋体" w:hint="eastAsia"/>
          <w:color w:val="000000"/>
          <w:szCs w:val="21"/>
        </w:rPr>
        <w:t>经办人：                               电  话：</w:t>
      </w:r>
    </w:p>
    <w:p w14:paraId="56FCF621" w14:textId="77777777" w:rsidR="007A643C" w:rsidRPr="00D42320" w:rsidRDefault="007A643C">
      <w:pPr>
        <w:spacing w:line="360" w:lineRule="auto"/>
        <w:ind w:firstLineChars="200" w:firstLine="422"/>
        <w:jc w:val="left"/>
        <w:rPr>
          <w:rFonts w:ascii="宋体" w:hAnsi="宋体" w:cs="宋体"/>
          <w:b/>
          <w:szCs w:val="21"/>
        </w:rPr>
      </w:pPr>
    </w:p>
    <w:p w14:paraId="417B4421" w14:textId="77777777" w:rsidR="007A643C" w:rsidRPr="00D42320" w:rsidRDefault="007A643C">
      <w:pPr>
        <w:spacing w:line="360" w:lineRule="auto"/>
        <w:ind w:firstLineChars="200" w:firstLine="422"/>
        <w:jc w:val="left"/>
        <w:rPr>
          <w:rFonts w:ascii="宋体" w:hAnsi="宋体" w:cs="宋体"/>
          <w:b/>
          <w:szCs w:val="21"/>
        </w:rPr>
      </w:pPr>
    </w:p>
    <w:p w14:paraId="30F16E4C" w14:textId="61EA206E" w:rsidR="007A643C" w:rsidRPr="00D42320" w:rsidRDefault="00A90207">
      <w:pPr>
        <w:numPr>
          <w:ilvl w:val="0"/>
          <w:numId w:val="6"/>
        </w:numPr>
        <w:spacing w:line="360" w:lineRule="auto"/>
        <w:ind w:firstLineChars="200" w:firstLine="422"/>
        <w:jc w:val="center"/>
        <w:rPr>
          <w:rFonts w:ascii="宋体" w:hAnsi="宋体" w:cs="宋体"/>
          <w:b/>
          <w:szCs w:val="21"/>
        </w:rPr>
      </w:pPr>
      <w:r>
        <w:rPr>
          <w:rFonts w:ascii="宋体" w:hAnsi="宋体" w:cs="宋体"/>
          <w:b/>
          <w:szCs w:val="21"/>
        </w:rPr>
        <w:br w:type="page"/>
      </w:r>
      <w:r w:rsidR="00B11D1E" w:rsidRPr="00D42320">
        <w:rPr>
          <w:rFonts w:ascii="宋体" w:hAnsi="宋体" w:cs="宋体" w:hint="eastAsia"/>
          <w:b/>
          <w:szCs w:val="21"/>
        </w:rPr>
        <w:lastRenderedPageBreak/>
        <w:t>通用条款 （略）</w:t>
      </w:r>
    </w:p>
    <w:p w14:paraId="392117F3" w14:textId="77777777" w:rsidR="007A643C" w:rsidRPr="00D42320" w:rsidRDefault="00B11D1E">
      <w:pPr>
        <w:numPr>
          <w:ilvl w:val="0"/>
          <w:numId w:val="6"/>
        </w:numPr>
        <w:spacing w:line="360" w:lineRule="auto"/>
        <w:ind w:firstLineChars="200" w:firstLine="422"/>
        <w:jc w:val="center"/>
        <w:rPr>
          <w:rFonts w:ascii="宋体" w:hAnsi="宋体" w:cs="宋体"/>
          <w:b/>
          <w:szCs w:val="21"/>
        </w:rPr>
      </w:pPr>
      <w:r w:rsidRPr="00D42320">
        <w:rPr>
          <w:rFonts w:ascii="宋体" w:hAnsi="宋体" w:cs="宋体" w:hint="eastAsia"/>
          <w:b/>
          <w:szCs w:val="21"/>
        </w:rPr>
        <w:t xml:space="preserve">  专用条款</w:t>
      </w:r>
    </w:p>
    <w:p w14:paraId="45A0A3E9" w14:textId="77777777" w:rsidR="007A643C" w:rsidRPr="00D42320" w:rsidRDefault="007A643C">
      <w:pPr>
        <w:spacing w:line="360" w:lineRule="auto"/>
        <w:ind w:firstLineChars="200" w:firstLine="422"/>
        <w:jc w:val="left"/>
        <w:rPr>
          <w:rFonts w:ascii="宋体" w:hAnsi="宋体" w:cs="宋体"/>
          <w:b/>
          <w:szCs w:val="21"/>
        </w:rPr>
      </w:pPr>
    </w:p>
    <w:p w14:paraId="3EBD0B4B"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词语定义及合同文件</w:t>
      </w:r>
    </w:p>
    <w:p w14:paraId="75671A6E"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1、合同文件及解释顺序</w:t>
      </w:r>
    </w:p>
    <w:p w14:paraId="0F6DD42B"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合同文件及解释顺序：</w:t>
      </w:r>
      <w:r w:rsidRPr="00D42320">
        <w:rPr>
          <w:rFonts w:ascii="宋体" w:hAnsi="宋体" w:cs="宋体" w:hint="eastAsia"/>
          <w:bCs/>
          <w:szCs w:val="21"/>
          <w:u w:val="single"/>
        </w:rPr>
        <w:t>本协议书、中标通知书、投标书及其附件 、本合同专用条款、本合同通用条款、施工图纸、标准、规范及有关技术文件、技术要求。双方有关工程的洽商、变更等书面协议或文件视为本合同的组成部分 。</w:t>
      </w:r>
    </w:p>
    <w:p w14:paraId="03711FCF"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2、语言文字和适用法律、行政法规及工程建设标准</w:t>
      </w:r>
    </w:p>
    <w:p w14:paraId="25DE05CB"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2.1除总包合同文件规定的语言文字外，本合同还使用</w:t>
      </w:r>
      <w:r w:rsidRPr="00D42320">
        <w:rPr>
          <w:rFonts w:ascii="宋体" w:hAnsi="宋体" w:cs="宋体" w:hint="eastAsia"/>
          <w:bCs/>
          <w:szCs w:val="21"/>
          <w:u w:val="single"/>
        </w:rPr>
        <w:tab/>
      </w:r>
      <w:r w:rsidR="00D42320" w:rsidRPr="00D42320">
        <w:rPr>
          <w:rFonts w:ascii="宋体" w:hAnsi="宋体" w:cs="宋体" w:hint="eastAsia"/>
          <w:bCs/>
          <w:szCs w:val="21"/>
          <w:u w:val="single"/>
        </w:rPr>
        <w:t>/</w:t>
      </w:r>
      <w:r w:rsidRPr="00D42320">
        <w:rPr>
          <w:rFonts w:ascii="宋体" w:hAnsi="宋体" w:cs="宋体" w:hint="eastAsia"/>
          <w:bCs/>
          <w:szCs w:val="21"/>
          <w:u w:val="single"/>
        </w:rPr>
        <w:tab/>
      </w:r>
      <w:r w:rsidRPr="00D42320">
        <w:rPr>
          <w:rFonts w:ascii="宋体" w:hAnsi="宋体" w:cs="宋体" w:hint="eastAsia"/>
          <w:bCs/>
          <w:szCs w:val="21"/>
        </w:rPr>
        <w:t>语言</w:t>
      </w:r>
    </w:p>
    <w:p w14:paraId="5190FC0F"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2.2本合同需要明示的法律、行政法规和规章：</w:t>
      </w:r>
      <w:r w:rsidR="00D42320" w:rsidRPr="00D42320">
        <w:rPr>
          <w:rFonts w:ascii="宋体" w:hAnsi="宋体" w:cs="宋体" w:hint="eastAsia"/>
          <w:bCs/>
          <w:szCs w:val="21"/>
          <w:u w:val="single"/>
        </w:rPr>
        <w:t>/</w:t>
      </w:r>
    </w:p>
    <w:p w14:paraId="4222B7F2"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2.3分包工程适用的工程建设标准 ：</w:t>
      </w:r>
      <w:r w:rsidRPr="00D42320">
        <w:rPr>
          <w:rFonts w:ascii="宋体" w:hAnsi="宋体" w:cs="宋体" w:hint="eastAsia"/>
          <w:bCs/>
          <w:szCs w:val="21"/>
          <w:u w:val="single"/>
        </w:rPr>
        <w:t>满足《建筑装饰装修工程质量验收规范》GB50210-2001、《住宅装饰装修工程施工规范》GB50327-2001、《防火门国家标准》GB12955-2015、《木质防火门通用条件》GB12955-2008、及其他相关技术规范要求。如国家发布新标准，要求3C认证，则分包人需提供相应的检测报告和相关资料。</w:t>
      </w:r>
    </w:p>
    <w:p w14:paraId="48F7995A"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以上工程建设标准以外，总包合同中约定的与分包工程相关的工程标准均适用于本分包工程。</w:t>
      </w:r>
    </w:p>
    <w:p w14:paraId="5DC2F4C0"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3、图纸</w:t>
      </w:r>
    </w:p>
    <w:p w14:paraId="1B344889"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3.1承包人向分包人提供图纸的日期：</w:t>
      </w:r>
      <w:r w:rsidRPr="00D42320">
        <w:rPr>
          <w:rFonts w:ascii="宋体" w:hAnsi="宋体" w:cs="宋体" w:hint="eastAsia"/>
          <w:bCs/>
          <w:szCs w:val="21"/>
          <w:u w:val="single"/>
        </w:rPr>
        <w:t xml:space="preserve">   </w:t>
      </w:r>
      <w:r w:rsidRPr="00D42320">
        <w:rPr>
          <w:rFonts w:ascii="宋体" w:hAnsi="宋体" w:cs="宋体" w:hint="eastAsia"/>
          <w:bCs/>
          <w:szCs w:val="21"/>
        </w:rPr>
        <w:t>年</w:t>
      </w:r>
      <w:r w:rsidRPr="00D42320">
        <w:rPr>
          <w:rFonts w:ascii="宋体" w:hAnsi="宋体" w:cs="宋体" w:hint="eastAsia"/>
          <w:bCs/>
          <w:szCs w:val="21"/>
          <w:u w:val="single"/>
        </w:rPr>
        <w:t xml:space="preserve">  </w:t>
      </w:r>
      <w:r w:rsidRPr="00D42320">
        <w:rPr>
          <w:rFonts w:ascii="宋体" w:hAnsi="宋体" w:cs="宋体" w:hint="eastAsia"/>
          <w:bCs/>
          <w:szCs w:val="21"/>
        </w:rPr>
        <w:t>月</w:t>
      </w:r>
      <w:r w:rsidRPr="00D42320">
        <w:rPr>
          <w:rFonts w:ascii="宋体" w:hAnsi="宋体" w:cs="宋体" w:hint="eastAsia"/>
          <w:bCs/>
          <w:szCs w:val="21"/>
          <w:u w:val="single"/>
        </w:rPr>
        <w:t xml:space="preserve">  </w:t>
      </w:r>
      <w:r w:rsidRPr="00D42320">
        <w:rPr>
          <w:rFonts w:ascii="宋体" w:hAnsi="宋体" w:cs="宋体" w:hint="eastAsia"/>
          <w:bCs/>
          <w:szCs w:val="21"/>
        </w:rPr>
        <w:t>日；承包人向分包人提供图纸的套数：</w:t>
      </w:r>
      <w:r w:rsidRPr="00D42320">
        <w:rPr>
          <w:rFonts w:ascii="宋体" w:hAnsi="宋体" w:cs="宋体" w:hint="eastAsia"/>
          <w:bCs/>
          <w:szCs w:val="21"/>
          <w:u w:val="single"/>
        </w:rPr>
        <w:t xml:space="preserve">       /            </w:t>
      </w:r>
      <w:r w:rsidRPr="00D42320">
        <w:rPr>
          <w:rFonts w:ascii="宋体" w:hAnsi="宋体" w:cs="宋体" w:hint="eastAsia"/>
          <w:bCs/>
          <w:szCs w:val="21"/>
        </w:rPr>
        <w:tab/>
      </w:r>
    </w:p>
    <w:p w14:paraId="3FCF80FE"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3.2 承包人委托分包人进行深 化施工图设计的委托范围及费用承担 ：</w:t>
      </w:r>
    </w:p>
    <w:p w14:paraId="16946638"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u w:val="single"/>
        </w:rPr>
        <w:t xml:space="preserve">                 /             </w:t>
      </w:r>
    </w:p>
    <w:p w14:paraId="562232EE"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3.3 复制、重新给制、翻译、购买标准图纸的责任和费用承担</w:t>
      </w:r>
      <w:r w:rsidRPr="00D42320">
        <w:rPr>
          <w:rFonts w:ascii="宋体" w:hAnsi="宋体" w:cs="宋体" w:hint="eastAsia"/>
          <w:bCs/>
          <w:szCs w:val="21"/>
          <w:u w:val="single"/>
        </w:rPr>
        <w:t xml:space="preserve">  /</w:t>
      </w:r>
      <w:r w:rsidRPr="00D42320">
        <w:rPr>
          <w:rFonts w:ascii="宋体" w:hAnsi="宋体" w:cs="宋体" w:hint="eastAsia"/>
          <w:bCs/>
          <w:szCs w:val="21"/>
          <w:u w:val="single"/>
        </w:rPr>
        <w:tab/>
      </w:r>
    </w:p>
    <w:p w14:paraId="7908C453"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3.4 关于使用国外图纸的要求及费用承担：</w:t>
      </w:r>
      <w:r w:rsidRPr="00D42320">
        <w:rPr>
          <w:rFonts w:ascii="宋体" w:hAnsi="宋体" w:cs="宋体" w:hint="eastAsia"/>
          <w:bCs/>
          <w:szCs w:val="21"/>
          <w:u w:val="single"/>
        </w:rPr>
        <w:tab/>
        <w:t xml:space="preserve">/  </w:t>
      </w:r>
    </w:p>
    <w:p w14:paraId="6060AB9F"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三方一般权利和义务</w:t>
      </w:r>
    </w:p>
    <w:p w14:paraId="77A4DC2F"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 xml:space="preserve">1、建设单位现场负责人 ： </w:t>
      </w:r>
    </w:p>
    <w:p w14:paraId="0A9FE6B9"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姓名：</w:t>
      </w:r>
      <w:r w:rsidRPr="00D42320">
        <w:rPr>
          <w:rFonts w:ascii="宋体" w:hAnsi="宋体" w:cs="宋体" w:hint="eastAsia"/>
          <w:bCs/>
          <w:szCs w:val="21"/>
          <w:u w:val="single"/>
        </w:rPr>
        <w:t xml:space="preserve">         </w:t>
      </w:r>
      <w:r w:rsidRPr="00D42320">
        <w:rPr>
          <w:rFonts w:ascii="宋体" w:hAnsi="宋体" w:cs="宋体" w:hint="eastAsia"/>
          <w:bCs/>
          <w:szCs w:val="21"/>
        </w:rPr>
        <w:t>职称：</w:t>
      </w:r>
      <w:r w:rsidRPr="00D42320">
        <w:rPr>
          <w:rFonts w:ascii="宋体" w:hAnsi="宋体" w:cs="宋体" w:hint="eastAsia"/>
          <w:bCs/>
          <w:szCs w:val="21"/>
          <w:u w:val="single"/>
        </w:rPr>
        <w:t xml:space="preserve">            </w:t>
      </w:r>
    </w:p>
    <w:p w14:paraId="3362ED32"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2、承包人建造师/项目负责人：</w:t>
      </w:r>
    </w:p>
    <w:p w14:paraId="75327486"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姓名 ：</w:t>
      </w:r>
      <w:r w:rsidRPr="00D42320">
        <w:rPr>
          <w:rFonts w:ascii="宋体" w:hAnsi="宋体" w:cs="宋体" w:hint="eastAsia"/>
          <w:bCs/>
          <w:szCs w:val="21"/>
          <w:u w:val="single"/>
        </w:rPr>
        <w:t xml:space="preserve">        </w:t>
      </w:r>
      <w:r w:rsidRPr="00D42320">
        <w:rPr>
          <w:rFonts w:ascii="宋体" w:hAnsi="宋体" w:cs="宋体" w:hint="eastAsia"/>
          <w:bCs/>
          <w:szCs w:val="21"/>
        </w:rPr>
        <w:t>职称：</w:t>
      </w:r>
      <w:r w:rsidRPr="00D42320">
        <w:rPr>
          <w:rFonts w:ascii="宋体" w:hAnsi="宋体" w:cs="宋体" w:hint="eastAsia"/>
          <w:bCs/>
          <w:szCs w:val="21"/>
          <w:u w:val="single"/>
        </w:rPr>
        <w:t xml:space="preserve">           </w:t>
      </w:r>
    </w:p>
    <w:p w14:paraId="2BAD1EF5"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3、分包人项目负责人</w:t>
      </w:r>
    </w:p>
    <w:p w14:paraId="2B897499"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lastRenderedPageBreak/>
        <w:t>姓名 ：</w:t>
      </w:r>
      <w:r w:rsidRPr="00D42320">
        <w:rPr>
          <w:rFonts w:ascii="宋体" w:hAnsi="宋体" w:cs="宋体" w:hint="eastAsia"/>
          <w:bCs/>
          <w:szCs w:val="21"/>
          <w:u w:val="single"/>
        </w:rPr>
        <w:t xml:space="preserve">        </w:t>
      </w:r>
      <w:r w:rsidRPr="00D42320">
        <w:rPr>
          <w:rFonts w:ascii="宋体" w:hAnsi="宋体" w:cs="宋体" w:hint="eastAsia"/>
          <w:bCs/>
          <w:szCs w:val="21"/>
        </w:rPr>
        <w:t>职称：</w:t>
      </w:r>
      <w:r w:rsidRPr="00D42320">
        <w:rPr>
          <w:rFonts w:ascii="宋体" w:hAnsi="宋体" w:cs="宋体" w:hint="eastAsia"/>
          <w:bCs/>
          <w:szCs w:val="21"/>
          <w:u w:val="single"/>
        </w:rPr>
        <w:t xml:space="preserve">           </w:t>
      </w:r>
    </w:p>
    <w:p w14:paraId="534AD205"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4、承包人的工作</w:t>
      </w:r>
    </w:p>
    <w:p w14:paraId="7867EBBF"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4.1 向分包人提供施工场地个施工所需的证件、批件的名称和完成时间</w:t>
      </w:r>
      <w:r w:rsidRPr="00D42320">
        <w:rPr>
          <w:rFonts w:ascii="宋体" w:hAnsi="宋体" w:cs="宋体" w:hint="eastAsia"/>
          <w:bCs/>
          <w:szCs w:val="21"/>
          <w:u w:val="single"/>
        </w:rPr>
        <w:t xml:space="preserve">：/ </w:t>
      </w:r>
    </w:p>
    <w:p w14:paraId="45CBE7BC"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4.2 承包人为本分包工程的实施提供机械设备和（或）其他设备（如有时），及费用承担：</w:t>
      </w:r>
      <w:r w:rsidRPr="00D42320">
        <w:rPr>
          <w:rFonts w:ascii="宋体" w:hAnsi="宋体" w:cs="宋体" w:hint="eastAsia"/>
          <w:bCs/>
          <w:szCs w:val="21"/>
          <w:u w:val="single"/>
        </w:rPr>
        <w:t xml:space="preserve"> / </w:t>
      </w:r>
    </w:p>
    <w:p w14:paraId="3A86001F"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4.3 约定承包人应做的其他工作：</w:t>
      </w:r>
      <w:r w:rsidRPr="00D42320">
        <w:rPr>
          <w:rFonts w:ascii="宋体" w:hAnsi="宋体" w:cs="宋体" w:hint="eastAsia"/>
          <w:bCs/>
          <w:szCs w:val="21"/>
          <w:u w:val="single"/>
        </w:rPr>
        <w:t xml:space="preserve"> 施工过程中由承包人提供水源和电源接驳点，分包人自行装表计量支付，水电费用己含在投标报价中，由分包人自理。</w:t>
      </w:r>
    </w:p>
    <w:p w14:paraId="41BF8386" w14:textId="77777777" w:rsidR="007A643C" w:rsidRPr="00D42320" w:rsidRDefault="00B11D1E">
      <w:pPr>
        <w:ind w:firstLineChars="200" w:firstLine="420"/>
        <w:jc w:val="left"/>
        <w:rPr>
          <w:rFonts w:ascii="宋体" w:hAnsi="宋体" w:cs="宋体"/>
          <w:bCs/>
          <w:szCs w:val="21"/>
        </w:rPr>
      </w:pPr>
      <w:r w:rsidRPr="00D42320">
        <w:rPr>
          <w:rFonts w:ascii="宋体" w:hAnsi="宋体" w:cs="宋体" w:hint="eastAsia"/>
          <w:bCs/>
          <w:szCs w:val="21"/>
        </w:rPr>
        <w:t>5、分包人的工作</w:t>
      </w:r>
    </w:p>
    <w:p w14:paraId="6B25727C"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5.1 需完成的设计内容和提交时间 ：</w:t>
      </w:r>
      <w:r w:rsidRPr="00D42320">
        <w:rPr>
          <w:rFonts w:ascii="宋体" w:hAnsi="宋体" w:cs="宋体" w:hint="eastAsia"/>
          <w:bCs/>
          <w:szCs w:val="21"/>
          <w:u w:val="single"/>
        </w:rPr>
        <w:t xml:space="preserve">   /   </w:t>
      </w:r>
      <w:r w:rsidRPr="00D42320">
        <w:rPr>
          <w:rFonts w:ascii="宋体" w:hAnsi="宋体" w:cs="宋体" w:hint="eastAsia"/>
          <w:bCs/>
          <w:szCs w:val="21"/>
        </w:rPr>
        <w:tab/>
      </w:r>
    </w:p>
    <w:p w14:paraId="16A5F1D7"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5.2分包人应在本合同签订生效后</w:t>
      </w:r>
      <w:r w:rsidRPr="00D42320">
        <w:rPr>
          <w:rFonts w:ascii="宋体" w:hAnsi="宋体" w:cs="宋体" w:hint="eastAsia"/>
          <w:bCs/>
          <w:szCs w:val="21"/>
          <w:u w:val="single"/>
        </w:rPr>
        <w:t>10</w:t>
      </w:r>
      <w:r w:rsidRPr="00D42320">
        <w:rPr>
          <w:rFonts w:ascii="宋体" w:hAnsi="宋体" w:cs="宋体" w:hint="eastAsia"/>
          <w:bCs/>
          <w:szCs w:val="21"/>
        </w:rPr>
        <w:t>天内向承包人和发包单位提交分包工程总体进度计划。分包人向承包人提交年、季度、月度、周工程进度计划及相应的进度统计报表时间为：</w:t>
      </w:r>
      <w:r w:rsidRPr="00D42320">
        <w:rPr>
          <w:rFonts w:ascii="宋体" w:hAnsi="宋体" w:cs="宋体" w:hint="eastAsia"/>
          <w:bCs/>
          <w:szCs w:val="21"/>
          <w:u w:val="single"/>
        </w:rPr>
        <w:t>按承包人和建设单位要求提交。</w:t>
      </w:r>
    </w:p>
    <w:p w14:paraId="773B8311"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5.3 己完工程成品保护的特殊要求及费用承担 ：</w:t>
      </w:r>
      <w:r w:rsidRPr="00D42320">
        <w:rPr>
          <w:rFonts w:ascii="宋体" w:hAnsi="宋体" w:cs="宋体" w:hint="eastAsia"/>
          <w:bCs/>
          <w:szCs w:val="21"/>
          <w:u w:val="single"/>
        </w:rPr>
        <w:t xml:space="preserve">  由分包人承担</w:t>
      </w:r>
    </w:p>
    <w:p w14:paraId="41202BB2"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工期</w:t>
      </w:r>
    </w:p>
    <w:p w14:paraId="0A3923B5" w14:textId="77777777" w:rsidR="007A643C" w:rsidRPr="00D42320" w:rsidRDefault="00B11D1E">
      <w:pPr>
        <w:numPr>
          <w:ilvl w:val="0"/>
          <w:numId w:val="8"/>
        </w:numPr>
        <w:autoSpaceDE w:val="0"/>
        <w:autoSpaceDN w:val="0"/>
        <w:adjustRightInd w:val="0"/>
        <w:spacing w:line="360" w:lineRule="auto"/>
        <w:ind w:left="0" w:firstLine="426"/>
        <w:jc w:val="left"/>
        <w:rPr>
          <w:rFonts w:ascii="宋体" w:hAnsi="宋体" w:cs="宋体"/>
          <w:bCs/>
          <w:szCs w:val="21"/>
          <w:u w:val="single"/>
        </w:rPr>
      </w:pPr>
      <w:r w:rsidRPr="00D42320">
        <w:rPr>
          <w:rFonts w:ascii="宋体" w:hAnsi="宋体" w:cs="宋体" w:hint="eastAsia"/>
          <w:bCs/>
          <w:szCs w:val="21"/>
        </w:rPr>
        <w:t>工期约定：</w:t>
      </w:r>
      <w:r w:rsidRPr="00D42320">
        <w:rPr>
          <w:rFonts w:ascii="宋体" w:hAnsi="宋体" w:cs="宋体" w:hint="eastAsia"/>
          <w:bCs/>
          <w:szCs w:val="21"/>
          <w:u w:val="single"/>
        </w:rPr>
        <w:t>本工程工期根据土建工程进度，以不影响土建工程进度为准。工期不得延期。如延误工期，则按延误合同工期的天数承担5000元/天的逾期违约金。</w:t>
      </w:r>
    </w:p>
    <w:p w14:paraId="4D1B9AA3" w14:textId="77777777" w:rsidR="007A643C" w:rsidRPr="00D42320" w:rsidRDefault="00B11D1E">
      <w:pPr>
        <w:numPr>
          <w:ilvl w:val="0"/>
          <w:numId w:val="8"/>
        </w:numPr>
        <w:autoSpaceDE w:val="0"/>
        <w:autoSpaceDN w:val="0"/>
        <w:adjustRightInd w:val="0"/>
        <w:spacing w:line="360" w:lineRule="auto"/>
        <w:ind w:left="0" w:firstLine="426"/>
        <w:jc w:val="left"/>
        <w:rPr>
          <w:rFonts w:ascii="宋体" w:hAnsi="宋体" w:cs="宋体"/>
          <w:bCs/>
          <w:szCs w:val="21"/>
          <w:u w:val="single"/>
        </w:rPr>
      </w:pPr>
      <w:r w:rsidRPr="00D42320">
        <w:rPr>
          <w:rFonts w:ascii="宋体" w:hAnsi="宋体" w:cs="宋体" w:hint="eastAsia"/>
          <w:bCs/>
          <w:kern w:val="0"/>
          <w:szCs w:val="21"/>
        </w:rPr>
        <w:t>竣工日期以工程竣工经验收通过，分包人送交竣工验收报告的日期为准；如工程按承包人要求整改后通过竣工验收的，实际竣工日期为分包人整改后通过竣工验收的日期。</w:t>
      </w:r>
    </w:p>
    <w:p w14:paraId="37084EC9" w14:textId="77777777" w:rsidR="007A643C" w:rsidRPr="00D42320" w:rsidRDefault="00B11D1E">
      <w:pPr>
        <w:numPr>
          <w:ilvl w:val="0"/>
          <w:numId w:val="8"/>
        </w:numPr>
        <w:autoSpaceDE w:val="0"/>
        <w:autoSpaceDN w:val="0"/>
        <w:adjustRightInd w:val="0"/>
        <w:spacing w:line="360" w:lineRule="auto"/>
        <w:ind w:left="0" w:firstLine="426"/>
        <w:jc w:val="left"/>
        <w:rPr>
          <w:rFonts w:ascii="宋体" w:hAnsi="宋体" w:cs="宋体"/>
          <w:bCs/>
          <w:kern w:val="0"/>
          <w:szCs w:val="21"/>
        </w:rPr>
      </w:pPr>
      <w:r w:rsidRPr="00D42320">
        <w:rPr>
          <w:rFonts w:ascii="宋体" w:hAnsi="宋体" w:cs="宋体" w:hint="eastAsia"/>
          <w:bCs/>
          <w:kern w:val="0"/>
          <w:szCs w:val="21"/>
        </w:rPr>
        <w:t>分包人履行本合同已经考虑了可能影响工期的任何因素，除因承包人设计变更、及其他因承包人原因造成的停工、窝工外，其余例如不利天气、节假日、扰民及民扰、环保因素、春节、政府管控等工期均不顺延。</w:t>
      </w:r>
    </w:p>
    <w:p w14:paraId="54C33A41" w14:textId="77777777" w:rsidR="007A643C" w:rsidRPr="00D42320" w:rsidRDefault="00B11D1E">
      <w:pPr>
        <w:numPr>
          <w:ilvl w:val="0"/>
          <w:numId w:val="8"/>
        </w:numPr>
        <w:autoSpaceDE w:val="0"/>
        <w:autoSpaceDN w:val="0"/>
        <w:adjustRightInd w:val="0"/>
        <w:spacing w:line="360" w:lineRule="auto"/>
        <w:ind w:left="0" w:firstLine="426"/>
        <w:jc w:val="left"/>
        <w:rPr>
          <w:rFonts w:ascii="宋体" w:hAnsi="宋体" w:cs="宋体"/>
          <w:bCs/>
          <w:szCs w:val="21"/>
          <w:u w:val="single"/>
        </w:rPr>
      </w:pPr>
      <w:r w:rsidRPr="00D42320">
        <w:rPr>
          <w:rFonts w:ascii="宋体" w:hAnsi="宋体" w:cs="宋体" w:hint="eastAsia"/>
          <w:bCs/>
          <w:kern w:val="0"/>
          <w:szCs w:val="21"/>
        </w:rPr>
        <w:t>若由于承包人的其他分包人原因影响施工进度计划的，分包人应自影响事件开始后2天内以书面形式向承包人提出，承包人收到分包人报告后，就相关情况进行核实，经核实情况属实的，由承包人负责协调处理并追究影响工期相关单位的责任。分包人逾期不提的，则丧失要求工期顺延的权利，所有责任均由分包人自行承担。</w:t>
      </w:r>
    </w:p>
    <w:p w14:paraId="609EA328"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质量检查与验收</w:t>
      </w:r>
    </w:p>
    <w:p w14:paraId="40E623AD"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rPr>
        <w:t>关于分包工程质量标准的约定：</w:t>
      </w:r>
      <w:r w:rsidRPr="00D42320">
        <w:rPr>
          <w:rFonts w:ascii="宋体" w:hAnsi="宋体" w:cs="宋体" w:hint="eastAsia"/>
          <w:bCs/>
          <w:szCs w:val="21"/>
          <w:u w:val="single"/>
        </w:rPr>
        <w:t xml:space="preserve"> 合格。未达到工程质量要求，则分包人必须返修整改到承包人要求的质量标准，并按合同价的5%支付违约金 ，并承担由此造成的一切损失。</w:t>
      </w:r>
    </w:p>
    <w:p w14:paraId="57F37E23"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u w:val="single"/>
        </w:rPr>
        <w:t>分包人送货到施工现场后，必须承包人确认后方可安装。对使用的材料，分包人需按技术标准的规定、建设单位样品要求供应，建设单位、承包人组织有关单位对主要指标进</w:t>
      </w:r>
      <w:r w:rsidRPr="00D42320">
        <w:rPr>
          <w:rFonts w:ascii="宋体" w:hAnsi="宋体" w:cs="宋体" w:hint="eastAsia"/>
          <w:bCs/>
          <w:szCs w:val="21"/>
          <w:u w:val="single"/>
        </w:rPr>
        <w:lastRenderedPageBreak/>
        <w:t>行抽检。建设单位、监理单位及承包人在防火门、卷帘门生产期间将进行跟踪检查，并有权委托质监等部门进行抽验，防止分包人恶意低价竞争，造成工程材料以次充好。对工程材料以次充好的承包人有权退货，对不合格的材料责成分包人退换，由此造成的一切损失由分包人负责。产品进场，承包人按照相关技术标准进行抽检，其费用由分包人承担，若发现不合格，全部退货并要支付合同价5%的违约金及追加一次破坏性试验，其费用仍由分包 单位承担并承担其它损失 。</w:t>
      </w:r>
    </w:p>
    <w:p w14:paraId="333AD9D6"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u w:val="single"/>
        </w:rPr>
        <w:t>安装门框时，门框两侧由分包人负责填灌砂浆，并确保门框不移位不变形。门侧灌浆、嵌缝不到位的罚款100元/樘，由于产品质量问题造成承包人及用户损失的，由分包人负责赔偿损失。</w:t>
      </w:r>
    </w:p>
    <w:p w14:paraId="73C3A767"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rPr>
        <w:t xml:space="preserve"> </w:t>
      </w:r>
      <w:r w:rsidRPr="00D42320">
        <w:rPr>
          <w:rFonts w:ascii="宋体" w:hAnsi="宋体" w:cs="宋体" w:hint="eastAsia"/>
          <w:bCs/>
          <w:szCs w:val="21"/>
          <w:u w:val="single"/>
        </w:rPr>
        <w:t>隐蔽工程必须经承包人检查、验收签章后方可进行下一道工序。</w:t>
      </w:r>
    </w:p>
    <w:p w14:paraId="33FA1141"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rPr>
        <w:t xml:space="preserve"> 验收标准、方法 ：</w:t>
      </w:r>
      <w:r w:rsidRPr="00D42320">
        <w:rPr>
          <w:rFonts w:ascii="宋体" w:hAnsi="宋体" w:cs="宋体" w:hint="eastAsia"/>
          <w:bCs/>
          <w:szCs w:val="21"/>
          <w:u w:val="single"/>
        </w:rPr>
        <w:t>(1）验收标注 ：按该产品的国家标准验收，如该产品无国家标准的则按行业标准或己经主管部门备案的企业标准验收。（2）对验收不合格产品，分包人应及时调换，由此增加的费用自理。（3）所有产品核对无误后，需供建设单位、承包人、监理单位在验收交接单上签字认可。（4）分包人必须提供生产许可证、立品检验报告、信誉卡、售后服务卡等相关资料。</w:t>
      </w:r>
    </w:p>
    <w:p w14:paraId="1B74C7C0"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szCs w:val="21"/>
        </w:rPr>
        <w:t>由于分包人采购材料设备的约定：</w:t>
      </w:r>
      <w:r w:rsidRPr="00D42320">
        <w:rPr>
          <w:rFonts w:ascii="宋体" w:hAnsi="宋体" w:cs="宋体" w:hint="eastAsia"/>
          <w:szCs w:val="21"/>
          <w:u w:val="single"/>
        </w:rPr>
        <w:t>本工程使用的材料均由分包人采购。质量须达到国家现行验收规范及设计要求。分包人须按照要求提供设备和材料，所有设备材料进场前必须经监理单位、建设单位、承包人认可并抽查合格方能进场，一旦发现未经监理单位、建设单位、总承包单位认可而擅自使用，则材料清退出场并承担相关损失。</w:t>
      </w:r>
    </w:p>
    <w:p w14:paraId="6A1FE21F"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合同价款及其调整</w:t>
      </w:r>
    </w:p>
    <w:p w14:paraId="6432A324" w14:textId="77777777" w:rsidR="007A643C" w:rsidRPr="00D42320" w:rsidRDefault="00B11D1E">
      <w:pPr>
        <w:numPr>
          <w:ilvl w:val="0"/>
          <w:numId w:val="10"/>
        </w:numPr>
        <w:tabs>
          <w:tab w:val="left" w:pos="720"/>
          <w:tab w:val="left" w:pos="900"/>
          <w:tab w:val="left" w:pos="1080"/>
        </w:tabs>
        <w:spacing w:line="360" w:lineRule="auto"/>
        <w:ind w:left="0" w:firstLine="426"/>
        <w:jc w:val="left"/>
        <w:rPr>
          <w:rFonts w:ascii="宋体" w:hAnsi="宋体" w:cs="宋体"/>
          <w:szCs w:val="21"/>
          <w:u w:val="single"/>
        </w:rPr>
      </w:pPr>
      <w:r w:rsidRPr="00D42320">
        <w:rPr>
          <w:rFonts w:ascii="宋体" w:hAnsi="宋体" w:hint="eastAsia"/>
          <w:szCs w:val="21"/>
        </w:rPr>
        <w:t>合同价形式：</w:t>
      </w:r>
      <w:r w:rsidRPr="00D42320">
        <w:rPr>
          <w:rFonts w:ascii="宋体" w:hAnsi="宋体" w:cs="宋体" w:hint="eastAsia"/>
          <w:szCs w:val="21"/>
        </w:rPr>
        <w:t>本合同采用全费用单价合同，</w:t>
      </w:r>
      <w:r w:rsidRPr="00D42320">
        <w:rPr>
          <w:rFonts w:ascii="宋体" w:hAnsi="宋体" w:cs="宋体" w:hint="eastAsia"/>
          <w:szCs w:val="21"/>
          <w:u w:val="single"/>
        </w:rPr>
        <w:t>包括但不限于人工费、材料费、运输费、装卸费、安装费、管理费、利润、税金（增值税）、各相关职能部门的手续办理、验收等一切费用，同时应充分考虑市场风险和政策性调整确定风险系数计入总价，结算时不另行增加费用。除消防联动防火门外，其余防火门均含闭门器，消防联动防火门闭门器由消防单位提供。</w:t>
      </w:r>
    </w:p>
    <w:p w14:paraId="05A97ACB" w14:textId="1019EB2B" w:rsidR="007A643C" w:rsidRPr="00A90207" w:rsidRDefault="00B11D1E">
      <w:pPr>
        <w:numPr>
          <w:ilvl w:val="0"/>
          <w:numId w:val="10"/>
        </w:numPr>
        <w:tabs>
          <w:tab w:val="left" w:pos="720"/>
          <w:tab w:val="left" w:pos="900"/>
          <w:tab w:val="left" w:pos="1080"/>
        </w:tabs>
        <w:spacing w:line="360" w:lineRule="auto"/>
        <w:ind w:left="0" w:firstLine="426"/>
        <w:jc w:val="left"/>
        <w:rPr>
          <w:rFonts w:ascii="宋体" w:hAnsi="宋体" w:cs="宋体"/>
          <w:szCs w:val="21"/>
        </w:rPr>
      </w:pPr>
      <w:r w:rsidRPr="00A90207">
        <w:rPr>
          <w:rFonts w:ascii="宋体" w:hAnsi="宋体" w:hint="eastAsia"/>
          <w:szCs w:val="21"/>
        </w:rPr>
        <w:t>结算方式：</w:t>
      </w:r>
      <w:r w:rsidRPr="00A90207">
        <w:rPr>
          <w:rFonts w:ascii="宋体" w:hAnsi="宋体" w:cs="宋体" w:hint="eastAsia"/>
          <w:szCs w:val="21"/>
        </w:rPr>
        <w:t>本合同单价不随工程量的增减而调整，所有防火门、卷帘门规格尺寸均为</w:t>
      </w:r>
      <w:r w:rsidR="0005108C" w:rsidRPr="00A90207">
        <w:rPr>
          <w:rFonts w:ascii="宋体" w:hAnsi="宋体" w:cs="宋体" w:hint="eastAsia"/>
          <w:szCs w:val="21"/>
        </w:rPr>
        <w:t>外框</w:t>
      </w:r>
      <w:r w:rsidR="0005108C" w:rsidRPr="00A90207">
        <w:rPr>
          <w:rFonts w:ascii="宋体" w:hAnsi="宋体" w:cs="宋体"/>
          <w:szCs w:val="21"/>
        </w:rPr>
        <w:t>尺寸，</w:t>
      </w:r>
      <w:r w:rsidRPr="00A90207">
        <w:rPr>
          <w:rFonts w:ascii="宋体" w:hAnsi="宋体" w:cs="宋体" w:hint="eastAsia"/>
          <w:szCs w:val="21"/>
        </w:rPr>
        <w:t>结算时按实测</w:t>
      </w:r>
      <w:r w:rsidR="0005108C" w:rsidRPr="00A90207">
        <w:rPr>
          <w:rFonts w:ascii="宋体" w:hAnsi="宋体" w:cs="宋体" w:hint="eastAsia"/>
          <w:szCs w:val="21"/>
        </w:rPr>
        <w:t>外框</w:t>
      </w:r>
      <w:r w:rsidRPr="00A90207">
        <w:rPr>
          <w:rFonts w:ascii="宋体" w:hAnsi="宋体" w:cs="宋体" w:hint="eastAsia"/>
          <w:szCs w:val="21"/>
        </w:rPr>
        <w:t>尺寸结算。</w:t>
      </w:r>
    </w:p>
    <w:p w14:paraId="51D861A3" w14:textId="77777777" w:rsidR="007A643C" w:rsidRPr="00D42320" w:rsidRDefault="00B11D1E">
      <w:pPr>
        <w:numPr>
          <w:ilvl w:val="0"/>
          <w:numId w:val="10"/>
        </w:numPr>
        <w:tabs>
          <w:tab w:val="left" w:pos="720"/>
          <w:tab w:val="left" w:pos="900"/>
          <w:tab w:val="left" w:pos="1080"/>
        </w:tabs>
        <w:spacing w:line="360" w:lineRule="auto"/>
        <w:ind w:left="0" w:firstLine="426"/>
        <w:jc w:val="left"/>
        <w:rPr>
          <w:rFonts w:ascii="宋体" w:hAnsi="宋体" w:cs="宋体"/>
          <w:kern w:val="0"/>
          <w:szCs w:val="21"/>
          <w:u w:val="single"/>
        </w:rPr>
      </w:pPr>
      <w:r w:rsidRPr="00D42320">
        <w:rPr>
          <w:rFonts w:ascii="宋体" w:hAnsi="宋体" w:cs="宋体" w:hint="eastAsia"/>
          <w:kern w:val="0"/>
          <w:szCs w:val="21"/>
        </w:rPr>
        <w:t>风险范围：</w:t>
      </w:r>
      <w:r w:rsidRPr="00D42320">
        <w:rPr>
          <w:rFonts w:ascii="宋体" w:hAnsi="宋体" w:cs="宋体" w:hint="eastAsia"/>
          <w:kern w:val="0"/>
          <w:szCs w:val="21"/>
          <w:u w:val="single"/>
        </w:rPr>
        <w:t>市场风险（包括采用新的验收标准、人工、机械、材料价格波动等）、综合单价、投标的施工方案、经踏勘后的现场条件、所有变更等造成分包人的风险。</w:t>
      </w:r>
    </w:p>
    <w:p w14:paraId="75268447" w14:textId="77777777" w:rsidR="007A643C" w:rsidRPr="00D42320" w:rsidRDefault="00B11D1E">
      <w:pPr>
        <w:numPr>
          <w:ilvl w:val="0"/>
          <w:numId w:val="10"/>
        </w:numPr>
        <w:tabs>
          <w:tab w:val="left" w:pos="720"/>
          <w:tab w:val="left" w:pos="900"/>
          <w:tab w:val="left" w:pos="1080"/>
        </w:tabs>
        <w:spacing w:line="360" w:lineRule="auto"/>
        <w:ind w:left="0" w:firstLine="426"/>
        <w:jc w:val="left"/>
        <w:rPr>
          <w:rFonts w:ascii="宋体" w:hAnsi="宋体" w:cs="宋体"/>
          <w:szCs w:val="21"/>
        </w:rPr>
      </w:pPr>
      <w:r w:rsidRPr="00D42320">
        <w:rPr>
          <w:rFonts w:ascii="宋体" w:hAnsi="宋体" w:cs="宋体" w:hint="eastAsia"/>
          <w:kern w:val="0"/>
          <w:szCs w:val="21"/>
        </w:rPr>
        <w:t>风险费用的计算方法：</w:t>
      </w:r>
      <w:r w:rsidRPr="00D42320">
        <w:rPr>
          <w:rFonts w:ascii="宋体" w:hAnsi="宋体" w:cs="宋体" w:hint="eastAsia"/>
          <w:kern w:val="0"/>
          <w:szCs w:val="21"/>
          <w:u w:val="single"/>
        </w:rPr>
        <w:t xml:space="preserve">  /  </w:t>
      </w:r>
    </w:p>
    <w:p w14:paraId="61AD7E5E" w14:textId="77777777" w:rsidR="007A643C" w:rsidRPr="00D42320" w:rsidRDefault="00B11D1E">
      <w:pPr>
        <w:numPr>
          <w:ilvl w:val="0"/>
          <w:numId w:val="10"/>
        </w:numPr>
        <w:tabs>
          <w:tab w:val="left" w:pos="720"/>
          <w:tab w:val="left" w:pos="900"/>
          <w:tab w:val="left" w:pos="1080"/>
        </w:tabs>
        <w:spacing w:line="360" w:lineRule="auto"/>
        <w:ind w:left="0" w:firstLine="426"/>
        <w:jc w:val="left"/>
        <w:rPr>
          <w:rFonts w:ascii="宋体" w:hAnsi="宋体" w:cs="宋体"/>
          <w:kern w:val="0"/>
          <w:szCs w:val="21"/>
        </w:rPr>
      </w:pPr>
      <w:r w:rsidRPr="00D42320">
        <w:rPr>
          <w:rFonts w:ascii="宋体" w:hAnsi="宋体" w:cs="宋体" w:hint="eastAsia"/>
          <w:kern w:val="0"/>
          <w:szCs w:val="21"/>
        </w:rPr>
        <w:lastRenderedPageBreak/>
        <w:t>风险范围以外合同价款调整的结算办法：</w:t>
      </w:r>
    </w:p>
    <w:p w14:paraId="57D5CF9D" w14:textId="77777777" w:rsidR="007A643C" w:rsidRPr="00D42320" w:rsidRDefault="00B11D1E">
      <w:pPr>
        <w:spacing w:line="360" w:lineRule="auto"/>
        <w:ind w:firstLineChars="200" w:firstLine="420"/>
        <w:jc w:val="left"/>
        <w:rPr>
          <w:rFonts w:ascii="宋体" w:hAnsi="宋体"/>
          <w:szCs w:val="21"/>
        </w:rPr>
      </w:pPr>
      <w:r w:rsidRPr="00D42320">
        <w:rPr>
          <w:rFonts w:ascii="宋体" w:hAnsi="宋体" w:hint="eastAsia"/>
          <w:szCs w:val="21"/>
        </w:rPr>
        <w:t>①投标报价中已有适用于变更工程的价格，按投标的全费用单价结算；投标报价中无适用或类似于变更工程的价格，由分包人提出适当的变更价格，经承包人审定后执行；</w:t>
      </w:r>
    </w:p>
    <w:p w14:paraId="408A905A" w14:textId="77777777" w:rsidR="007A643C" w:rsidRPr="00D42320" w:rsidRDefault="00B11D1E">
      <w:pPr>
        <w:spacing w:line="360" w:lineRule="auto"/>
        <w:ind w:firstLineChars="200" w:firstLine="420"/>
        <w:jc w:val="left"/>
        <w:rPr>
          <w:rFonts w:ascii="宋体" w:hAnsi="宋体"/>
          <w:szCs w:val="21"/>
        </w:rPr>
      </w:pPr>
      <w:r w:rsidRPr="00D42320">
        <w:rPr>
          <w:rFonts w:ascii="宋体" w:hAnsi="宋体" w:hint="eastAsia"/>
          <w:szCs w:val="21"/>
        </w:rPr>
        <w:t>②变更增加材料，如未经承包人审核而分包人擅自采购并使用的，结算时承包人不予结算；</w:t>
      </w:r>
    </w:p>
    <w:p w14:paraId="1ED0B021" w14:textId="77777777" w:rsidR="007A643C" w:rsidRPr="00D42320" w:rsidRDefault="00B11D1E">
      <w:pPr>
        <w:spacing w:line="360" w:lineRule="auto"/>
        <w:ind w:firstLineChars="200" w:firstLine="420"/>
        <w:jc w:val="left"/>
        <w:rPr>
          <w:rFonts w:ascii="宋体" w:hAnsi="宋体"/>
          <w:szCs w:val="21"/>
        </w:rPr>
      </w:pPr>
      <w:r w:rsidRPr="00D42320">
        <w:rPr>
          <w:rFonts w:ascii="宋体" w:hAnsi="宋体" w:hint="eastAsia"/>
          <w:szCs w:val="21"/>
        </w:rPr>
        <w:t>③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14:paraId="470196E3" w14:textId="77777777" w:rsidR="007A643C" w:rsidRPr="00D42320" w:rsidRDefault="00B11D1E">
      <w:pPr>
        <w:spacing w:line="400" w:lineRule="exact"/>
        <w:ind w:firstLineChars="257" w:firstLine="540"/>
        <w:rPr>
          <w:rFonts w:ascii="宋体" w:hAnsi="宋体"/>
          <w:szCs w:val="21"/>
        </w:rPr>
      </w:pPr>
      <w:r w:rsidRPr="00D42320">
        <w:rPr>
          <w:rFonts w:ascii="宋体" w:hAnsi="宋体" w:hint="eastAsia"/>
          <w:szCs w:val="21"/>
        </w:rPr>
        <w:t>④工程变更增加内容必须在变更图纸或变更通知书发出后14天内提交相关资料，逾期未提供的则视为包含在其他清单项目中，承包人不予签认。</w:t>
      </w:r>
    </w:p>
    <w:p w14:paraId="23066572"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工程款支付方式：</w:t>
      </w:r>
    </w:p>
    <w:p w14:paraId="476E9E3B"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u w:val="single"/>
        </w:rPr>
      </w:pPr>
      <w:r w:rsidRPr="00D42320">
        <w:rPr>
          <w:rFonts w:ascii="宋体" w:hAnsi="宋体" w:cs="宋体" w:hint="eastAsia"/>
          <w:szCs w:val="21"/>
          <w:u w:val="single"/>
        </w:rPr>
        <w:t>门框、门全部安装结束后,90日内付至签约合同价的30%；</w:t>
      </w:r>
    </w:p>
    <w:p w14:paraId="79B912C6"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u w:val="single"/>
        </w:rPr>
      </w:pPr>
      <w:r w:rsidRPr="00D42320">
        <w:rPr>
          <w:rFonts w:ascii="宋体" w:hAnsi="宋体" w:cs="宋体" w:hint="eastAsia"/>
          <w:szCs w:val="21"/>
          <w:u w:val="single"/>
        </w:rPr>
        <w:t>单项工程验收合格及资料归档承包人后,90日内付至签约合同价的50%；</w:t>
      </w:r>
    </w:p>
    <w:p w14:paraId="4C1231DC"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u w:val="single"/>
        </w:rPr>
      </w:pPr>
      <w:r w:rsidRPr="00D42320">
        <w:rPr>
          <w:rFonts w:ascii="宋体" w:hAnsi="宋体" w:cs="宋体" w:hint="eastAsia"/>
          <w:szCs w:val="21"/>
          <w:u w:val="single"/>
        </w:rPr>
        <w:t>单项工程竣工验收合格且审定后90日内付至审定价的70％（分包人在领取工程结算款时应提供审定价剩余全额发票）；</w:t>
      </w:r>
    </w:p>
    <w:p w14:paraId="710FAF8B"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u w:val="single"/>
        </w:rPr>
      </w:pPr>
      <w:r w:rsidRPr="00D42320">
        <w:rPr>
          <w:rFonts w:ascii="宋体" w:hAnsi="宋体" w:cs="宋体" w:hint="eastAsia"/>
          <w:szCs w:val="21"/>
          <w:u w:val="single"/>
        </w:rPr>
        <w:t xml:space="preserve"> 余款（除按审定价3％留存的保修金外）在工程竣工验收合格并审定壹年后90日内付清(无息)；</w:t>
      </w:r>
    </w:p>
    <w:p w14:paraId="01CE538C"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u w:val="single"/>
        </w:rPr>
        <w:t xml:space="preserve"> 保修金待保修期满后90日内结清（无息）；</w:t>
      </w:r>
    </w:p>
    <w:p w14:paraId="6367D2A3"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t>货款支付形式包括支票、转账支票、银行承兑汇票等（以银行承兑形式支付的，承包人不承担贴息费用）。</w:t>
      </w:r>
    </w:p>
    <w:p w14:paraId="21089A93"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t>履约保证金在工程竣工后5日内凭收据及合约部、项目部签署意见后无息退还；</w:t>
      </w:r>
    </w:p>
    <w:p w14:paraId="621EBE56"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t>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14:paraId="5078C747"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t>税率如遇政策性调整，则结算时相应调整税后价。</w:t>
      </w:r>
    </w:p>
    <w:p w14:paraId="4481C70F"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lastRenderedPageBreak/>
        <w:t>承包人收到工程款后再支付分包人工程款。</w:t>
      </w:r>
    </w:p>
    <w:p w14:paraId="41BE633D"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成品保护、工程保修</w:t>
      </w:r>
    </w:p>
    <w:p w14:paraId="3FF1FE5E" w14:textId="77777777" w:rsidR="007A643C" w:rsidRPr="00D42320" w:rsidRDefault="00B11D1E" w:rsidP="00F36AF3">
      <w:pPr>
        <w:tabs>
          <w:tab w:val="left" w:pos="720"/>
          <w:tab w:val="left" w:pos="900"/>
        </w:tabs>
        <w:spacing w:line="360" w:lineRule="auto"/>
        <w:ind w:firstLineChars="200" w:firstLine="420"/>
        <w:jc w:val="left"/>
        <w:rPr>
          <w:rFonts w:ascii="宋体" w:hAnsi="宋体" w:cs="宋体"/>
          <w:szCs w:val="21"/>
        </w:rPr>
      </w:pPr>
      <w:r w:rsidRPr="00D42320">
        <w:rPr>
          <w:rFonts w:ascii="宋体" w:hAnsi="宋体" w:cs="宋体" w:hint="eastAsia"/>
          <w:szCs w:val="21"/>
        </w:rPr>
        <w:t>1.防火门、卷帘门的成品保护由分包人负责保护至工程竣工验收交付。</w:t>
      </w:r>
    </w:p>
    <w:p w14:paraId="41B82282" w14:textId="77777777" w:rsidR="007A643C" w:rsidRPr="00D42320" w:rsidRDefault="00B11D1E" w:rsidP="00F36AF3">
      <w:pPr>
        <w:tabs>
          <w:tab w:val="left" w:pos="720"/>
          <w:tab w:val="left" w:pos="900"/>
        </w:tabs>
        <w:spacing w:line="360" w:lineRule="auto"/>
        <w:ind w:firstLineChars="200" w:firstLine="420"/>
        <w:jc w:val="left"/>
        <w:rPr>
          <w:rFonts w:ascii="宋体" w:hAnsi="宋体" w:cs="宋体"/>
          <w:szCs w:val="21"/>
        </w:rPr>
      </w:pPr>
      <w:r w:rsidRPr="00D42320">
        <w:rPr>
          <w:rFonts w:ascii="宋体" w:hAnsi="宋体" w:cs="宋体" w:hint="eastAsia"/>
          <w:szCs w:val="21"/>
        </w:rPr>
        <w:t>2.保修期贰年。在保修期内，分包人与物业、建设单位三方签订维修协议，当分包人接到建设单位或物业维修通知后，必须在2小时内到现场免费维修（业主造成的除外），超过2小时，建设单位或者物业自行维修，维修费在保修卡中抵扣支付。</w:t>
      </w:r>
    </w:p>
    <w:p w14:paraId="50109E35" w14:textId="77777777" w:rsidR="007A643C" w:rsidRPr="00D42320" w:rsidRDefault="00B11D1E" w:rsidP="00F36AF3">
      <w:pPr>
        <w:tabs>
          <w:tab w:val="left" w:pos="720"/>
          <w:tab w:val="left" w:pos="900"/>
        </w:tabs>
        <w:spacing w:line="360" w:lineRule="auto"/>
        <w:ind w:firstLineChars="200" w:firstLine="420"/>
        <w:jc w:val="left"/>
        <w:rPr>
          <w:rFonts w:ascii="宋体" w:hAnsi="宋体" w:cs="宋体"/>
          <w:szCs w:val="21"/>
        </w:rPr>
      </w:pPr>
      <w:r w:rsidRPr="00D42320">
        <w:rPr>
          <w:rFonts w:ascii="宋体" w:hAnsi="宋体" w:cs="宋体" w:hint="eastAsia"/>
          <w:szCs w:val="21"/>
        </w:rPr>
        <w:t>3.防火门、卷帘门过保修期后除人为损坏，分包人免费提供配件并免费维修；</w:t>
      </w:r>
    </w:p>
    <w:p w14:paraId="28922DF3"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其他条款</w:t>
      </w:r>
    </w:p>
    <w:p w14:paraId="0AF97CD3"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1.分包人在施工过程中造成的安全事故由分包人承担。</w:t>
      </w:r>
    </w:p>
    <w:p w14:paraId="20367150"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2.分包人应严格安装合同约定及招投标文件进行供货、安装及验收，并对其质量负责。提供生产许可证、产品检验报告、信誉卡、售后服务卡等相关资料。材料性能及技术指标应达到招标文件约定及国家现行的相关质量验收标准。</w:t>
      </w:r>
    </w:p>
    <w:p w14:paraId="63A5C88D"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3.分包人应根据设计及现场实际情况负责防火门、卷帘门尺寸、安装方式、开启方向等技术问题，如由此造成的损失由分包人承担。</w:t>
      </w:r>
    </w:p>
    <w:p w14:paraId="6A0BB5CB"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4.分包人应在货物到达工地前3天通知承包人提供堆放场地，并负责成品保护，保护期间发生损失，分包人自费予以修复。成品保护至工程竣工验收交付。</w:t>
      </w:r>
    </w:p>
    <w:p w14:paraId="5E4A0E27"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5.分包人须做好文明施工、安全生产，协调处理好相关单位的关系，服从承包人管理，施工用水电费用由施工单位承担。</w:t>
      </w:r>
    </w:p>
    <w:p w14:paraId="5A0DCD1A"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6.分包人应保持路面清洁卫生，现场建筑垃圾应及时清理，如在承包人要求的时间内不处理干净的，则由承包人组织人员进行清理，相关费用由分包人承担。</w:t>
      </w:r>
    </w:p>
    <w:p w14:paraId="5E823D9A"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7.分包人对所上报的审计结算资料需认真复核，若累计审计核减额超出工程结算价的5%时，其超出部分的审核费由分包人承担。</w:t>
      </w:r>
    </w:p>
    <w:p w14:paraId="45823102"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8.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14:paraId="2E9F016E"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9.分包人不得以任何理由拒绝承包人提出的关于工程设计变更及其他零星工作施工的要求，否则将按相应工作内容造价的5%（并不少于5千元/次）向承包人支付违约金。</w:t>
      </w:r>
    </w:p>
    <w:p w14:paraId="25069B6D"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10.分包人开工后不得以其它任何理由停工怠工影响工期或要求提高结算价格,否则以分包人违约处理,一切后果由分包人方承担,并承担承包人因此造成的误工及相关损失。</w:t>
      </w:r>
    </w:p>
    <w:p w14:paraId="09855C7F"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lastRenderedPageBreak/>
        <w:t>11、合同一经签订，单方违约按合同金额10%承担违约金。</w:t>
      </w:r>
    </w:p>
    <w:p w14:paraId="5C3A3AF1"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12、其他未尽事宜双方协商解决。</w:t>
      </w:r>
    </w:p>
    <w:p w14:paraId="40F42257"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十、相关技术要求：</w:t>
      </w:r>
    </w:p>
    <w:p w14:paraId="70D647EF" w14:textId="77777777" w:rsidR="007A643C" w:rsidRPr="00D42320" w:rsidRDefault="00B11D1E">
      <w:pPr>
        <w:numPr>
          <w:ilvl w:val="0"/>
          <w:numId w:val="12"/>
        </w:numPr>
        <w:spacing w:line="360" w:lineRule="auto"/>
        <w:ind w:left="0" w:firstLine="426"/>
        <w:jc w:val="left"/>
        <w:rPr>
          <w:rFonts w:ascii="宋体" w:hAnsi="宋体" w:cs="宋体"/>
          <w:szCs w:val="21"/>
        </w:rPr>
      </w:pPr>
      <w:r w:rsidRPr="00D42320">
        <w:rPr>
          <w:rFonts w:ascii="宋体" w:hAnsi="宋体" w:cs="宋体" w:hint="eastAsia"/>
          <w:szCs w:val="21"/>
        </w:rPr>
        <w:t>防火门要求：</w:t>
      </w:r>
    </w:p>
    <w:p w14:paraId="67927DFA"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木质防火门：防火等级符合设计要求；普通门框（不带门套）；木纹转印，颜色样式见样门确定。</w:t>
      </w:r>
    </w:p>
    <w:p w14:paraId="79F7DE39"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钢质防火门：防火等级符合设计要求；带门套，门套颜色需满足甲方及设计要求。前室、楼梯间防火门带闭门器；常开防火门应带信号反馈功能，同时符合设计规范要求。   </w:t>
      </w:r>
    </w:p>
    <w:p w14:paraId="35151AF5"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颜色和样式按设计要求，由厂家提供样品，经设计和甲方确定后现场做实样，并最终确定后封样保存。</w:t>
      </w:r>
    </w:p>
    <w:p w14:paraId="05B7F25D"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乙方提供的产品必须详细标准原材料产地、品牌、规格等相关要求。</w:t>
      </w:r>
    </w:p>
    <w:p w14:paraId="7CD98697"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符合国家标准、（行业）有关标准及三包规定等有关产品质量标准，钢制、木质防火门符合GB12955-2015标准。协议期内有新标准发布，按最新标准执行，有最高标准执行。</w:t>
      </w:r>
    </w:p>
    <w:p w14:paraId="400D4086"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乙方材料供应必须满足环保要求，提供国家指定权威部门出具的环境检测报告或满足现场环境测试要求：若因乙方材料原因造成环境测试不合格，由此产生的一切直接或间接后果由乙方承担。</w:t>
      </w:r>
    </w:p>
    <w:p w14:paraId="57711D49"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甲方对产品有特殊要求的，按甲方要求或补充的技术条件及要求执行。</w:t>
      </w:r>
    </w:p>
    <w:p w14:paraId="297D53BC"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如国家发布新标准，要求3C认证，则中标方需提供相应的检测报告和相关资料。</w:t>
      </w:r>
    </w:p>
    <w:p w14:paraId="48022172"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以上国家、行业、企业其他的有关标准及规范有更新或矛盾，以最新，较高标准执行。</w:t>
      </w:r>
    </w:p>
    <w:p w14:paraId="14C9FD91" w14:textId="77777777" w:rsidR="007A643C" w:rsidRPr="00D42320" w:rsidRDefault="00B11D1E">
      <w:pPr>
        <w:numPr>
          <w:ilvl w:val="0"/>
          <w:numId w:val="12"/>
        </w:numPr>
        <w:spacing w:line="360" w:lineRule="auto"/>
        <w:ind w:left="0" w:firstLine="426"/>
        <w:jc w:val="left"/>
        <w:rPr>
          <w:rFonts w:ascii="宋体" w:hAnsi="宋体" w:cs="宋体"/>
          <w:szCs w:val="21"/>
        </w:rPr>
      </w:pPr>
      <w:r w:rsidRPr="00D42320">
        <w:rPr>
          <w:rFonts w:ascii="宋体" w:hAnsi="宋体" w:cs="宋体" w:hint="eastAsia"/>
          <w:szCs w:val="21"/>
        </w:rPr>
        <w:t xml:space="preserve"> 卷帘门要求：</w:t>
      </w:r>
    </w:p>
    <w:p w14:paraId="24114D6A" w14:textId="77777777" w:rsidR="007A643C" w:rsidRPr="00D42320" w:rsidRDefault="00B11D1E">
      <w:pPr>
        <w:numPr>
          <w:ilvl w:val="0"/>
          <w:numId w:val="14"/>
        </w:numPr>
        <w:spacing w:line="360" w:lineRule="auto"/>
        <w:ind w:left="0" w:firstLine="426"/>
        <w:jc w:val="left"/>
        <w:rPr>
          <w:rFonts w:ascii="宋体" w:hAnsi="宋体" w:cs="宋体"/>
          <w:szCs w:val="21"/>
        </w:rPr>
      </w:pPr>
      <w:r w:rsidRPr="00D42320">
        <w:rPr>
          <w:rFonts w:ascii="宋体" w:hAnsi="宋体" w:cs="宋体" w:hint="eastAsia"/>
          <w:szCs w:val="21"/>
        </w:rPr>
        <w:t>特种防火卷帘门: 双轨双帘无机复合卷帘门（耐火极限不低于3.0h），专业厂家定做,含防火电机,防火卷帘应具有防烟性能,与楼板、梁和墙、柱之间的空隙应采用防火封堵材料封堵； 防火隔墙及防火卷帘四周与其它构件间不得留有缝隙;当防火隔墙和防火卷帘上部穿有管道时，应采用符合耐火极限要求的防火材料封堵；其他符合施工图纸及规范要求，质保资料齐全。</w:t>
      </w:r>
    </w:p>
    <w:p w14:paraId="46D395A7" w14:textId="77777777" w:rsidR="007A643C" w:rsidRPr="00D42320" w:rsidRDefault="00B11D1E">
      <w:pPr>
        <w:numPr>
          <w:ilvl w:val="0"/>
          <w:numId w:val="14"/>
        </w:numPr>
        <w:spacing w:line="360" w:lineRule="auto"/>
        <w:ind w:left="0" w:firstLine="426"/>
        <w:jc w:val="left"/>
        <w:rPr>
          <w:rFonts w:ascii="宋体" w:hAnsi="宋体" w:cs="宋体"/>
          <w:szCs w:val="21"/>
        </w:rPr>
      </w:pPr>
      <w:r w:rsidRPr="00D42320">
        <w:rPr>
          <w:rFonts w:ascii="宋体" w:hAnsi="宋体" w:cs="宋体" w:hint="eastAsia"/>
          <w:szCs w:val="21"/>
        </w:rPr>
        <w:t xml:space="preserve"> 所有防火门、卷帘门需满足验收要求及满足国家验收规范。</w:t>
      </w:r>
    </w:p>
    <w:p w14:paraId="3E20FFB6" w14:textId="77777777" w:rsidR="007A643C" w:rsidRPr="00D42320" w:rsidRDefault="00B11D1E">
      <w:pPr>
        <w:numPr>
          <w:ilvl w:val="0"/>
          <w:numId w:val="14"/>
        </w:numPr>
        <w:spacing w:line="360" w:lineRule="auto"/>
        <w:ind w:left="0" w:firstLine="426"/>
        <w:jc w:val="left"/>
        <w:rPr>
          <w:rFonts w:ascii="宋体" w:hAnsi="宋体" w:cs="宋体"/>
          <w:szCs w:val="21"/>
        </w:rPr>
      </w:pPr>
      <w:r w:rsidRPr="00D42320">
        <w:rPr>
          <w:rFonts w:ascii="宋体" w:hAnsi="宋体" w:cs="宋体" w:hint="eastAsia"/>
          <w:szCs w:val="21"/>
        </w:rPr>
        <w:t xml:space="preserve"> 确保消防验收质量，并同时提供国家级检验报告、质保书等质保资料，保修期贰年。</w:t>
      </w:r>
    </w:p>
    <w:p w14:paraId="12FEAD01" w14:textId="77777777" w:rsidR="007A643C" w:rsidRPr="00D42320" w:rsidRDefault="00B11D1E">
      <w:pPr>
        <w:numPr>
          <w:ilvl w:val="0"/>
          <w:numId w:val="7"/>
        </w:numPr>
        <w:spacing w:line="360" w:lineRule="auto"/>
        <w:jc w:val="left"/>
        <w:rPr>
          <w:rFonts w:ascii="宋体" w:hAnsi="宋体" w:cs="宋体"/>
          <w:szCs w:val="21"/>
        </w:rPr>
      </w:pPr>
      <w:r w:rsidRPr="00D42320">
        <w:rPr>
          <w:rFonts w:ascii="宋体" w:hAnsi="宋体" w:cs="宋体" w:hint="eastAsia"/>
          <w:b/>
          <w:szCs w:val="21"/>
        </w:rPr>
        <w:t>经济纠纷解决办法</w:t>
      </w:r>
      <w:r w:rsidRPr="00D42320">
        <w:rPr>
          <w:rFonts w:ascii="宋体" w:hAnsi="宋体" w:cs="宋体" w:hint="eastAsia"/>
          <w:szCs w:val="21"/>
        </w:rPr>
        <w:t>：</w:t>
      </w:r>
    </w:p>
    <w:p w14:paraId="4F3FC891" w14:textId="77777777" w:rsidR="007A643C" w:rsidRPr="00D42320" w:rsidRDefault="00B11D1E">
      <w:pPr>
        <w:spacing w:line="400" w:lineRule="exact"/>
        <w:ind w:firstLineChars="202" w:firstLine="424"/>
        <w:rPr>
          <w:rFonts w:ascii="宋体" w:hAnsi="宋体"/>
          <w:szCs w:val="21"/>
        </w:rPr>
      </w:pPr>
      <w:r w:rsidRPr="00D42320">
        <w:rPr>
          <w:rFonts w:ascii="宋体" w:hAnsi="宋体" w:hint="eastAsia"/>
          <w:szCs w:val="21"/>
        </w:rPr>
        <w:lastRenderedPageBreak/>
        <w:t>1.双方友好协商，如协商不成，向承包人所在地人民法院起诉。</w:t>
      </w:r>
    </w:p>
    <w:p w14:paraId="5CFE4E45" w14:textId="77777777" w:rsidR="007A643C" w:rsidRPr="00D42320" w:rsidRDefault="00B11D1E">
      <w:pPr>
        <w:spacing w:line="400" w:lineRule="exact"/>
        <w:ind w:firstLineChars="202" w:firstLine="424"/>
        <w:rPr>
          <w:b/>
          <w:bCs/>
          <w:szCs w:val="21"/>
        </w:rPr>
      </w:pPr>
      <w:r w:rsidRPr="00D42320">
        <w:rPr>
          <w:szCs w:val="21"/>
        </w:rPr>
        <w:t>2.</w:t>
      </w:r>
      <w:r w:rsidRPr="00D42320">
        <w:rPr>
          <w:rFonts w:hint="eastAsia"/>
          <w:szCs w:val="21"/>
        </w:rPr>
        <w:t>以上条款经双方协商一致同意，双方签字盖章生效。</w:t>
      </w:r>
    </w:p>
    <w:p w14:paraId="230DA6FA" w14:textId="77777777" w:rsidR="007A643C" w:rsidRPr="00D42320" w:rsidRDefault="00B11D1E">
      <w:pPr>
        <w:autoSpaceDE w:val="0"/>
        <w:autoSpaceDN w:val="0"/>
        <w:adjustRightInd w:val="0"/>
        <w:spacing w:line="336" w:lineRule="auto"/>
        <w:jc w:val="left"/>
        <w:rPr>
          <w:rFonts w:ascii="宋体" w:hAnsi="宋体" w:cs="宋体"/>
          <w:b/>
          <w:bCs/>
          <w:szCs w:val="21"/>
        </w:rPr>
      </w:pPr>
      <w:r w:rsidRPr="00D42320">
        <w:rPr>
          <w:rFonts w:ascii="宋体" w:hAnsi="宋体" w:cs="宋体" w:hint="eastAsia"/>
          <w:b/>
          <w:bCs/>
          <w:szCs w:val="21"/>
        </w:rPr>
        <w:t>承包人：　　(公章)                         分包人：　　(公章)</w:t>
      </w:r>
    </w:p>
    <w:p w14:paraId="5DCB8C9A" w14:textId="77777777" w:rsidR="007A643C" w:rsidRPr="00D42320" w:rsidRDefault="00B11D1E">
      <w:pPr>
        <w:autoSpaceDE w:val="0"/>
        <w:autoSpaceDN w:val="0"/>
        <w:adjustRightInd w:val="0"/>
        <w:spacing w:line="360" w:lineRule="auto"/>
        <w:jc w:val="left"/>
        <w:rPr>
          <w:rFonts w:ascii="宋体" w:hAnsi="宋体" w:cs="宋体"/>
          <w:szCs w:val="21"/>
        </w:rPr>
      </w:pPr>
      <w:r w:rsidRPr="00D42320">
        <w:rPr>
          <w:rFonts w:ascii="宋体" w:hAnsi="宋体" w:cs="宋体" w:hint="eastAsia"/>
          <w:b/>
          <w:szCs w:val="21"/>
        </w:rPr>
        <w:t xml:space="preserve">常州达辉建设有限公司   </w:t>
      </w:r>
      <w:r w:rsidRPr="00D42320">
        <w:rPr>
          <w:rFonts w:ascii="宋体" w:hAnsi="宋体" w:cs="宋体" w:hint="eastAsia"/>
          <w:szCs w:val="21"/>
        </w:rPr>
        <w:t xml:space="preserve">                      </w:t>
      </w:r>
    </w:p>
    <w:p w14:paraId="64DDCA3B"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法定代表人或其委托代理人：(签字)            法定代表人或其委托代理人：(签字)</w:t>
      </w:r>
    </w:p>
    <w:p w14:paraId="2BA434EB"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纳税人识别号：</w:t>
      </w:r>
      <w:r w:rsidRPr="00D42320">
        <w:rPr>
          <w:rFonts w:ascii="宋体" w:hAnsi="宋体" w:cs="宋体" w:hint="eastAsia"/>
          <w:szCs w:val="21"/>
          <w:u w:val="single"/>
        </w:rPr>
        <w:t xml:space="preserve">91320481MA1Q52CE6G       </w:t>
      </w:r>
      <w:r w:rsidRPr="00D42320">
        <w:rPr>
          <w:rFonts w:ascii="宋体" w:hAnsi="宋体" w:cs="宋体" w:hint="eastAsia"/>
          <w:szCs w:val="21"/>
        </w:rPr>
        <w:t xml:space="preserve">     纳税人识别号：</w:t>
      </w:r>
      <w:r w:rsidRPr="00D42320">
        <w:rPr>
          <w:rFonts w:ascii="宋体" w:hAnsi="宋体" w:cs="宋体" w:hint="eastAsia"/>
          <w:szCs w:val="21"/>
          <w:u w:val="single"/>
        </w:rPr>
        <w:t xml:space="preserve">                           </w:t>
      </w:r>
    </w:p>
    <w:p w14:paraId="558EDC09"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地　　址：</w:t>
      </w:r>
      <w:r w:rsidRPr="00D42320">
        <w:rPr>
          <w:rFonts w:ascii="宋体" w:hAnsi="宋体" w:cs="宋体" w:hint="eastAsia"/>
          <w:szCs w:val="21"/>
          <w:u w:val="single"/>
        </w:rPr>
        <w:t xml:space="preserve">新北区新桥商业广场1幢1808室   </w:t>
      </w:r>
      <w:r w:rsidRPr="00D42320">
        <w:rPr>
          <w:rFonts w:ascii="宋体" w:hAnsi="宋体" w:cs="宋体" w:hint="eastAsia"/>
          <w:szCs w:val="21"/>
        </w:rPr>
        <w:t xml:space="preserve">    地　　址：</w:t>
      </w:r>
      <w:r w:rsidRPr="00D42320">
        <w:rPr>
          <w:rFonts w:ascii="宋体" w:hAnsi="宋体" w:cs="宋体" w:hint="eastAsia"/>
          <w:szCs w:val="21"/>
          <w:u w:val="single"/>
        </w:rPr>
        <w:t xml:space="preserve">                     　       </w:t>
      </w:r>
    </w:p>
    <w:p w14:paraId="649C15BE"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邮政编码：</w:t>
      </w:r>
      <w:r w:rsidRPr="00D42320">
        <w:rPr>
          <w:rFonts w:ascii="宋体" w:hAnsi="宋体" w:cs="宋体" w:hint="eastAsia"/>
          <w:szCs w:val="21"/>
          <w:u w:val="single"/>
        </w:rPr>
        <w:t xml:space="preserve">  213032                     </w:t>
      </w:r>
      <w:r w:rsidRPr="00D42320">
        <w:rPr>
          <w:rFonts w:ascii="宋体" w:hAnsi="宋体" w:cs="宋体" w:hint="eastAsia"/>
          <w:szCs w:val="21"/>
        </w:rPr>
        <w:t xml:space="preserve">     邮政编码：</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52FAF702"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法定代表人：</w:t>
      </w:r>
      <w:r w:rsidRPr="00D42320">
        <w:rPr>
          <w:rFonts w:ascii="宋体" w:hAnsi="宋体" w:cs="宋体" w:hint="eastAsia"/>
          <w:szCs w:val="21"/>
          <w:u w:val="single"/>
        </w:rPr>
        <w:t xml:space="preserve">史荣飞                     </w:t>
      </w:r>
      <w:r w:rsidRPr="00D42320">
        <w:rPr>
          <w:rFonts w:ascii="宋体" w:hAnsi="宋体" w:cs="宋体" w:hint="eastAsia"/>
          <w:szCs w:val="21"/>
        </w:rPr>
        <w:t xml:space="preserve">     法定代表人：</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00E2F188"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委托代理人：</w:t>
      </w:r>
      <w:r w:rsidRPr="00D42320">
        <w:rPr>
          <w:rFonts w:ascii="宋体" w:hAnsi="宋体" w:cs="宋体" w:hint="eastAsia"/>
          <w:szCs w:val="21"/>
          <w:u w:val="single"/>
        </w:rPr>
        <w:t xml:space="preserve">                            </w:t>
      </w:r>
      <w:r w:rsidRPr="00D42320">
        <w:rPr>
          <w:rFonts w:ascii="宋体" w:hAnsi="宋体" w:cs="宋体" w:hint="eastAsia"/>
          <w:szCs w:val="21"/>
        </w:rPr>
        <w:t xml:space="preserve">    委托代理人：</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1D588DCE"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电　　话：</w:t>
      </w:r>
      <w:r w:rsidRPr="00D42320">
        <w:rPr>
          <w:rFonts w:ascii="宋体" w:hAnsi="宋体" w:cs="宋体" w:hint="eastAsia"/>
          <w:szCs w:val="21"/>
          <w:u w:val="single"/>
        </w:rPr>
        <w:t xml:space="preserve">  0519-85105680             </w:t>
      </w:r>
      <w:r w:rsidRPr="00D42320">
        <w:rPr>
          <w:rFonts w:ascii="宋体" w:hAnsi="宋体" w:cs="宋体" w:hint="eastAsia"/>
          <w:szCs w:val="21"/>
        </w:rPr>
        <w:t xml:space="preserve"> 　   电　　话：</w:t>
      </w:r>
      <w:r w:rsidRPr="00D42320">
        <w:rPr>
          <w:rFonts w:ascii="宋体" w:hAnsi="宋体" w:cs="宋体" w:hint="eastAsia"/>
          <w:szCs w:val="21"/>
          <w:u w:val="single"/>
        </w:rPr>
        <w:t xml:space="preserve">           　                 </w:t>
      </w:r>
    </w:p>
    <w:p w14:paraId="6944CF6F"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传　　真：</w:t>
      </w:r>
      <w:r w:rsidRPr="00D42320">
        <w:rPr>
          <w:rFonts w:ascii="宋体" w:hAnsi="宋体" w:cs="宋体" w:hint="eastAsia"/>
          <w:szCs w:val="21"/>
          <w:u w:val="single"/>
        </w:rPr>
        <w:t xml:space="preserve">                              </w:t>
      </w:r>
      <w:r w:rsidRPr="00D42320">
        <w:rPr>
          <w:rFonts w:ascii="宋体" w:hAnsi="宋体" w:cs="宋体" w:hint="eastAsia"/>
          <w:szCs w:val="21"/>
        </w:rPr>
        <w:t xml:space="preserve"> 　 传　　真：</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0FD6B220" w14:textId="77777777" w:rsidR="007A643C" w:rsidRPr="00D42320" w:rsidRDefault="00B11D1E">
      <w:pPr>
        <w:autoSpaceDE w:val="0"/>
        <w:autoSpaceDN w:val="0"/>
        <w:adjustRightInd w:val="0"/>
        <w:spacing w:line="288" w:lineRule="auto"/>
        <w:jc w:val="left"/>
        <w:rPr>
          <w:rFonts w:ascii="宋体" w:hAnsi="宋体" w:cs="宋体"/>
          <w:szCs w:val="21"/>
          <w:u w:val="single"/>
        </w:rPr>
      </w:pPr>
      <w:r w:rsidRPr="00D42320">
        <w:rPr>
          <w:rFonts w:ascii="宋体" w:hAnsi="宋体" w:cs="宋体" w:hint="eastAsia"/>
          <w:szCs w:val="21"/>
        </w:rPr>
        <w:t>电子信箱：</w:t>
      </w:r>
      <w:r w:rsidRPr="00D42320">
        <w:rPr>
          <w:rFonts w:ascii="宋体" w:hAnsi="宋体" w:cs="宋体" w:hint="eastAsia"/>
          <w:szCs w:val="21"/>
          <w:u w:val="single"/>
        </w:rPr>
        <w:t xml:space="preserve">                              </w:t>
      </w:r>
      <w:r w:rsidRPr="00D42320">
        <w:rPr>
          <w:rFonts w:ascii="宋体" w:hAnsi="宋体" w:cs="宋体" w:hint="eastAsia"/>
          <w:szCs w:val="21"/>
        </w:rPr>
        <w:t xml:space="preserve">　  电子信箱：</w:t>
      </w:r>
      <w:r w:rsidRPr="00D42320">
        <w:rPr>
          <w:rFonts w:ascii="宋体" w:hAnsi="宋体" w:cs="宋体" w:hint="eastAsia"/>
          <w:szCs w:val="21"/>
          <w:u w:val="single"/>
        </w:rPr>
        <w:t xml:space="preserve">                              </w:t>
      </w:r>
    </w:p>
    <w:p w14:paraId="3A7C3ADC"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开户银行：</w:t>
      </w:r>
      <w:r w:rsidRPr="00D42320">
        <w:rPr>
          <w:rFonts w:ascii="宋体" w:hAnsi="宋体" w:cs="宋体" w:hint="eastAsia"/>
          <w:szCs w:val="21"/>
          <w:u w:val="single"/>
        </w:rPr>
        <w:t xml:space="preserve">江南农村商业银行常州新北支行  </w:t>
      </w:r>
      <w:r w:rsidRPr="00D42320">
        <w:rPr>
          <w:rFonts w:ascii="宋体" w:hAnsi="宋体" w:cs="宋体" w:hint="eastAsia"/>
          <w:szCs w:val="21"/>
        </w:rPr>
        <w:t xml:space="preserve">　  开户银行：</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4AEADD77" w14:textId="77777777" w:rsidR="007A643C" w:rsidRDefault="00B11D1E">
      <w:pPr>
        <w:widowControl/>
        <w:rPr>
          <w:rFonts w:ascii="宋体" w:hAnsi="宋体" w:cs="宋体"/>
          <w:b/>
          <w:sz w:val="30"/>
          <w:szCs w:val="30"/>
          <w:highlight w:val="yellow"/>
        </w:rPr>
      </w:pPr>
      <w:r w:rsidRPr="00D42320">
        <w:rPr>
          <w:rFonts w:ascii="宋体" w:hAnsi="宋体" w:cs="宋体" w:hint="eastAsia"/>
          <w:szCs w:val="21"/>
        </w:rPr>
        <w:t>账　　号：</w:t>
      </w:r>
      <w:r w:rsidRPr="00D42320">
        <w:rPr>
          <w:rFonts w:ascii="宋体" w:hAnsi="宋体" w:cs="宋体" w:hint="eastAsia"/>
          <w:szCs w:val="21"/>
          <w:u w:val="single"/>
        </w:rPr>
        <w:t xml:space="preserve">01077012010000018943          </w:t>
      </w:r>
      <w:r w:rsidRPr="00D42320">
        <w:rPr>
          <w:rFonts w:ascii="宋体" w:hAnsi="宋体" w:cs="宋体" w:hint="eastAsia"/>
          <w:szCs w:val="21"/>
        </w:rPr>
        <w:t xml:space="preserve">    账　　号：</w:t>
      </w:r>
      <w:r w:rsidRPr="00D42320">
        <w:rPr>
          <w:rFonts w:ascii="宋体" w:hAnsi="宋体" w:cs="宋体" w:hint="eastAsia"/>
          <w:szCs w:val="21"/>
          <w:u w:val="single"/>
        </w:rPr>
        <w:t xml:space="preserve">                           </w:t>
      </w:r>
      <w:r>
        <w:rPr>
          <w:rFonts w:ascii="宋体" w:hAnsi="宋体" w:cs="宋体" w:hint="eastAsia"/>
          <w:szCs w:val="21"/>
          <w:highlight w:val="yellow"/>
          <w:u w:val="single"/>
        </w:rPr>
        <w:t xml:space="preserve">   </w:t>
      </w:r>
    </w:p>
    <w:p w14:paraId="2F3F0C60" w14:textId="77777777" w:rsidR="007A643C" w:rsidRDefault="007A643C">
      <w:pPr>
        <w:widowControl/>
        <w:jc w:val="center"/>
        <w:rPr>
          <w:rFonts w:ascii="宋体" w:hAnsi="宋体" w:cs="宋体"/>
          <w:b/>
          <w:sz w:val="30"/>
          <w:szCs w:val="30"/>
          <w:highlight w:val="yellow"/>
        </w:rPr>
      </w:pPr>
    </w:p>
    <w:p w14:paraId="20CA992A" w14:textId="77777777" w:rsidR="007A643C" w:rsidRDefault="007A643C">
      <w:pPr>
        <w:widowControl/>
        <w:jc w:val="center"/>
        <w:rPr>
          <w:rFonts w:ascii="宋体" w:hAnsi="宋体" w:cs="宋体"/>
          <w:b/>
          <w:sz w:val="30"/>
          <w:szCs w:val="30"/>
          <w:highlight w:val="yellow"/>
        </w:rPr>
      </w:pPr>
    </w:p>
    <w:p w14:paraId="1762B561" w14:textId="77777777" w:rsidR="007A643C" w:rsidRDefault="007A643C">
      <w:pPr>
        <w:widowControl/>
        <w:jc w:val="center"/>
        <w:rPr>
          <w:rFonts w:ascii="宋体" w:hAnsi="宋体" w:cs="宋体"/>
          <w:b/>
          <w:sz w:val="30"/>
          <w:szCs w:val="30"/>
          <w:highlight w:val="yellow"/>
        </w:rPr>
      </w:pPr>
    </w:p>
    <w:p w14:paraId="40D50AE7" w14:textId="77777777" w:rsidR="007A643C" w:rsidRDefault="007A643C">
      <w:pPr>
        <w:widowControl/>
        <w:jc w:val="center"/>
        <w:rPr>
          <w:rFonts w:ascii="宋体" w:hAnsi="宋体" w:cs="宋体"/>
          <w:b/>
          <w:sz w:val="30"/>
          <w:szCs w:val="30"/>
          <w:highlight w:val="yellow"/>
        </w:rPr>
      </w:pPr>
    </w:p>
    <w:p w14:paraId="48101064" w14:textId="77777777" w:rsidR="007A643C" w:rsidRDefault="007A643C">
      <w:pPr>
        <w:widowControl/>
        <w:jc w:val="center"/>
        <w:rPr>
          <w:rFonts w:ascii="宋体" w:hAnsi="宋体" w:cs="宋体"/>
          <w:b/>
          <w:sz w:val="30"/>
          <w:szCs w:val="30"/>
          <w:highlight w:val="yellow"/>
        </w:rPr>
      </w:pPr>
    </w:p>
    <w:p w14:paraId="2B51A951" w14:textId="77777777" w:rsidR="007A643C" w:rsidRDefault="007A643C">
      <w:pPr>
        <w:widowControl/>
        <w:jc w:val="center"/>
        <w:rPr>
          <w:rFonts w:ascii="宋体" w:hAnsi="宋体" w:cs="宋体"/>
          <w:b/>
          <w:sz w:val="30"/>
          <w:szCs w:val="30"/>
          <w:highlight w:val="yellow"/>
        </w:rPr>
      </w:pPr>
    </w:p>
    <w:p w14:paraId="76D94BDC" w14:textId="77777777" w:rsidR="007A643C" w:rsidRDefault="007A643C">
      <w:pPr>
        <w:widowControl/>
        <w:jc w:val="center"/>
        <w:rPr>
          <w:rFonts w:ascii="宋体" w:hAnsi="宋体" w:cs="宋体"/>
          <w:b/>
          <w:sz w:val="30"/>
          <w:szCs w:val="30"/>
          <w:highlight w:val="yellow"/>
        </w:rPr>
      </w:pPr>
    </w:p>
    <w:p w14:paraId="0940230C" w14:textId="77777777" w:rsidR="007A643C" w:rsidRDefault="007A643C">
      <w:pPr>
        <w:widowControl/>
        <w:jc w:val="center"/>
        <w:rPr>
          <w:rFonts w:ascii="宋体" w:hAnsi="宋体" w:cs="宋体"/>
          <w:b/>
          <w:sz w:val="30"/>
          <w:szCs w:val="30"/>
          <w:highlight w:val="yellow"/>
        </w:rPr>
      </w:pPr>
    </w:p>
    <w:p w14:paraId="7C8D3B07" w14:textId="77777777" w:rsidR="007A643C" w:rsidRDefault="007A643C">
      <w:pPr>
        <w:widowControl/>
        <w:jc w:val="center"/>
        <w:rPr>
          <w:rFonts w:ascii="宋体" w:hAnsi="宋体" w:cs="宋体"/>
          <w:b/>
          <w:sz w:val="30"/>
          <w:szCs w:val="30"/>
          <w:highlight w:val="yellow"/>
        </w:rPr>
      </w:pPr>
    </w:p>
    <w:p w14:paraId="511E7A2C" w14:textId="77777777" w:rsidR="007A643C" w:rsidRDefault="007A643C">
      <w:pPr>
        <w:widowControl/>
        <w:jc w:val="center"/>
        <w:rPr>
          <w:rFonts w:ascii="宋体" w:hAnsi="宋体" w:cs="宋体"/>
          <w:b/>
          <w:sz w:val="30"/>
          <w:szCs w:val="30"/>
          <w:highlight w:val="yellow"/>
        </w:rPr>
      </w:pPr>
    </w:p>
    <w:p w14:paraId="1941C2ED" w14:textId="77777777" w:rsidR="007A643C" w:rsidRDefault="007A643C">
      <w:pPr>
        <w:widowControl/>
        <w:jc w:val="center"/>
        <w:rPr>
          <w:rFonts w:ascii="宋体" w:hAnsi="宋体" w:cs="宋体"/>
          <w:b/>
          <w:sz w:val="30"/>
          <w:szCs w:val="30"/>
        </w:rPr>
      </w:pPr>
    </w:p>
    <w:p w14:paraId="0ADFC8E1" w14:textId="77777777" w:rsidR="007A643C" w:rsidRDefault="007A643C">
      <w:pPr>
        <w:widowControl/>
        <w:rPr>
          <w:rFonts w:ascii="宋体" w:hAnsi="宋体" w:cs="宋体"/>
          <w:b/>
          <w:sz w:val="30"/>
          <w:szCs w:val="30"/>
        </w:rPr>
      </w:pPr>
    </w:p>
    <w:p w14:paraId="462A1DDB" w14:textId="77777777" w:rsidR="007A643C" w:rsidRDefault="007A643C">
      <w:pPr>
        <w:widowControl/>
        <w:rPr>
          <w:rFonts w:ascii="宋体" w:hAnsi="宋体" w:cs="宋体"/>
          <w:b/>
          <w:sz w:val="30"/>
          <w:szCs w:val="30"/>
        </w:rPr>
      </w:pPr>
    </w:p>
    <w:p w14:paraId="58C82449" w14:textId="77777777" w:rsidR="007A643C" w:rsidRDefault="00B11D1E">
      <w:pPr>
        <w:widowControl/>
        <w:jc w:val="center"/>
        <w:rPr>
          <w:rFonts w:ascii="宋体" w:hAnsi="宋体" w:cs="宋体"/>
          <w:b/>
          <w:sz w:val="30"/>
          <w:szCs w:val="30"/>
        </w:rPr>
      </w:pPr>
      <w:r>
        <w:rPr>
          <w:rFonts w:ascii="宋体" w:hAnsi="宋体" w:cs="宋体" w:hint="eastAsia"/>
          <w:b/>
          <w:sz w:val="30"/>
          <w:szCs w:val="30"/>
        </w:rPr>
        <w:lastRenderedPageBreak/>
        <w:t>第五章  评标细则</w:t>
      </w:r>
    </w:p>
    <w:p w14:paraId="1124FA89" w14:textId="77777777" w:rsidR="007A643C" w:rsidRDefault="00B11D1E">
      <w:pPr>
        <w:snapToGrid w:val="0"/>
        <w:spacing w:line="360" w:lineRule="exact"/>
        <w:ind w:firstLineChars="200" w:firstLine="422"/>
        <w:rPr>
          <w:rFonts w:ascii="宋体"/>
          <w:b/>
          <w:szCs w:val="21"/>
        </w:rPr>
      </w:pPr>
      <w:r>
        <w:rPr>
          <w:rFonts w:ascii="宋体" w:hint="eastAsia"/>
          <w:b/>
          <w:szCs w:val="21"/>
        </w:rPr>
        <w:t xml:space="preserve">一、 确定有效投标报价  </w:t>
      </w:r>
    </w:p>
    <w:p w14:paraId="52AC1077" w14:textId="77777777" w:rsidR="007A643C" w:rsidRDefault="00B11D1E">
      <w:pPr>
        <w:snapToGrid w:val="0"/>
        <w:spacing w:line="360" w:lineRule="exact"/>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14:paraId="2E009600" w14:textId="77777777" w:rsidR="007A643C" w:rsidRDefault="00B11D1E">
      <w:pPr>
        <w:spacing w:line="360" w:lineRule="exact"/>
        <w:ind w:firstLineChars="202" w:firstLine="424"/>
        <w:rPr>
          <w:rFonts w:ascii="宋体" w:hAnsi="宋体" w:cs="宋体"/>
          <w:b/>
          <w:bCs/>
          <w:kern w:val="0"/>
          <w:szCs w:val="21"/>
        </w:rPr>
      </w:pPr>
      <w:r>
        <w:rPr>
          <w:rFonts w:hint="eastAsia"/>
        </w:rPr>
        <w:t>二、</w:t>
      </w:r>
      <w:r>
        <w:rPr>
          <w:rFonts w:ascii="宋体" w:hAnsi="宋体" w:cs="宋体"/>
          <w:b/>
          <w:bCs/>
          <w:kern w:val="0"/>
          <w:szCs w:val="21"/>
        </w:rPr>
        <w:t>定标原则</w:t>
      </w:r>
    </w:p>
    <w:p w14:paraId="67873FA3" w14:textId="77777777" w:rsidR="007A643C" w:rsidRDefault="00B11D1E">
      <w:pPr>
        <w:spacing w:line="360" w:lineRule="exact"/>
        <w:ind w:firstLineChars="202" w:firstLine="424"/>
      </w:pPr>
      <w:r>
        <w:rPr>
          <w:rFonts w:hint="eastAsia"/>
        </w:rPr>
        <w:t>本项目</w:t>
      </w:r>
      <w:r>
        <w:t>采用</w:t>
      </w:r>
      <w:r>
        <w:rPr>
          <w:b/>
        </w:rPr>
        <w:t>最低评标价法</w:t>
      </w:r>
      <w:r>
        <w:rPr>
          <w:rFonts w:hint="eastAsia"/>
          <w:b/>
        </w:rPr>
        <w:t>（税前价），</w:t>
      </w:r>
      <w:r>
        <w:rPr>
          <w:rFonts w:hint="eastAsia"/>
        </w:rPr>
        <w:t>即投标文件满足招标文件全部实质性要求且最终报价最低的投标人为中标人。</w:t>
      </w:r>
    </w:p>
    <w:p w14:paraId="4AA12E8D" w14:textId="77777777" w:rsidR="007A643C" w:rsidRDefault="00B11D1E">
      <w:pPr>
        <w:spacing w:line="360" w:lineRule="exact"/>
        <w:ind w:firstLineChars="200" w:firstLine="420"/>
        <w:jc w:val="left"/>
        <w:rPr>
          <w:rFonts w:ascii="宋体" w:hAnsi="宋体"/>
          <w:b/>
          <w:bCs/>
          <w:szCs w:val="21"/>
        </w:rPr>
      </w:pPr>
      <w:r>
        <w:rPr>
          <w:rFonts w:hint="eastAsia"/>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14:paraId="2483A500" w14:textId="77777777" w:rsidR="007A643C" w:rsidRDefault="007A643C">
      <w:pPr>
        <w:spacing w:line="360" w:lineRule="exact"/>
        <w:ind w:firstLineChars="200" w:firstLine="420"/>
        <w:jc w:val="left"/>
        <w:rPr>
          <w:rFonts w:ascii="华文仿宋" w:eastAsia="华文仿宋" w:hAnsi="华文仿宋" w:cs="华文仿宋"/>
          <w:bCs/>
          <w:szCs w:val="21"/>
        </w:rPr>
      </w:pPr>
    </w:p>
    <w:p w14:paraId="695DB94E" w14:textId="77777777" w:rsidR="007A643C" w:rsidRDefault="007A643C">
      <w:pPr>
        <w:pStyle w:val="afc"/>
        <w:snapToGrid w:val="0"/>
        <w:spacing w:line="312" w:lineRule="auto"/>
        <w:ind w:firstLineChars="0"/>
        <w:rPr>
          <w:rFonts w:ascii="宋体" w:hAnsi="宋体" w:cs="宋体"/>
          <w:b/>
          <w:sz w:val="30"/>
          <w:szCs w:val="30"/>
        </w:rPr>
      </w:pPr>
    </w:p>
    <w:p w14:paraId="4B9ACA0A" w14:textId="77777777" w:rsidR="007A643C" w:rsidRDefault="007A643C">
      <w:pPr>
        <w:jc w:val="center"/>
        <w:rPr>
          <w:rFonts w:ascii="宋体" w:hAnsi="宋体" w:cs="宋体"/>
          <w:b/>
          <w:sz w:val="30"/>
          <w:szCs w:val="30"/>
        </w:rPr>
        <w:sectPr w:rsidR="007A643C">
          <w:footerReference w:type="default" r:id="rId13"/>
          <w:pgSz w:w="11907" w:h="16839"/>
          <w:pgMar w:top="1440" w:right="1800" w:bottom="1440" w:left="1800" w:header="851" w:footer="992" w:gutter="0"/>
          <w:cols w:space="720"/>
          <w:docGrid w:type="lines" w:linePitch="312"/>
        </w:sectPr>
      </w:pPr>
    </w:p>
    <w:p w14:paraId="0C45C045" w14:textId="77777777" w:rsidR="007A643C" w:rsidRDefault="00B11D1E">
      <w:pPr>
        <w:jc w:val="center"/>
        <w:rPr>
          <w:rFonts w:ascii="宋体" w:hAnsi="宋体" w:cs="宋体"/>
          <w:b/>
          <w:sz w:val="30"/>
          <w:szCs w:val="30"/>
        </w:rPr>
      </w:pPr>
      <w:r>
        <w:rPr>
          <w:rFonts w:ascii="宋体" w:hAnsi="宋体" w:cs="宋体" w:hint="eastAsia"/>
          <w:b/>
          <w:sz w:val="30"/>
          <w:szCs w:val="30"/>
        </w:rPr>
        <w:lastRenderedPageBreak/>
        <w:t>第六章  附    件</w:t>
      </w:r>
    </w:p>
    <w:p w14:paraId="6AEDDA5A" w14:textId="77777777" w:rsidR="007A643C" w:rsidRDefault="007A643C">
      <w:pPr>
        <w:pStyle w:val="13"/>
        <w:spacing w:line="360" w:lineRule="exact"/>
        <w:rPr>
          <w:rFonts w:cs="宋体"/>
          <w:b/>
          <w:sz w:val="28"/>
          <w:szCs w:val="28"/>
        </w:rPr>
      </w:pPr>
    </w:p>
    <w:p w14:paraId="41DE8CE1" w14:textId="77777777" w:rsidR="007A643C" w:rsidRDefault="00B11D1E">
      <w:pPr>
        <w:spacing w:line="360" w:lineRule="auto"/>
        <w:jc w:val="center"/>
        <w:rPr>
          <w:rFonts w:ascii="宋体" w:hAnsi="宋体"/>
          <w:b/>
          <w:sz w:val="28"/>
          <w:szCs w:val="28"/>
        </w:rPr>
      </w:pPr>
      <w:r>
        <w:rPr>
          <w:rFonts w:ascii="宋体" w:hAnsi="宋体" w:hint="eastAsia"/>
          <w:b/>
          <w:sz w:val="28"/>
          <w:szCs w:val="28"/>
        </w:rPr>
        <w:t>告 知 书</w:t>
      </w:r>
    </w:p>
    <w:p w14:paraId="11CF7A05" w14:textId="77777777" w:rsidR="007A643C" w:rsidRDefault="00B11D1E">
      <w:pPr>
        <w:spacing w:line="360" w:lineRule="auto"/>
        <w:rPr>
          <w:rFonts w:ascii="宋体" w:hAnsi="宋体"/>
          <w:szCs w:val="21"/>
        </w:rPr>
      </w:pPr>
      <w:r>
        <w:rPr>
          <w:rFonts w:ascii="宋体" w:hAnsi="宋体" w:hint="eastAsia"/>
          <w:szCs w:val="21"/>
        </w:rPr>
        <w:t>尊敬的投标人及项目参与人：</w:t>
      </w:r>
    </w:p>
    <w:p w14:paraId="5F88C2F8" w14:textId="77777777" w:rsidR="007A643C" w:rsidRDefault="00B11D1E">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14:paraId="1CAC83EE" w14:textId="77777777" w:rsidR="007A643C" w:rsidRDefault="00B11D1E">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14:paraId="214E0127" w14:textId="77777777" w:rsidR="007A643C" w:rsidRDefault="00B11D1E">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14:paraId="488EF7C7" w14:textId="77777777" w:rsidR="007A643C" w:rsidRDefault="00B11D1E">
      <w:pPr>
        <w:spacing w:line="360" w:lineRule="auto"/>
        <w:ind w:firstLineChars="200" w:firstLine="420"/>
        <w:rPr>
          <w:rFonts w:ascii="宋体" w:hAnsi="宋体"/>
          <w:szCs w:val="21"/>
        </w:rPr>
      </w:pPr>
      <w:r>
        <w:rPr>
          <w:rFonts w:ascii="宋体" w:hAnsi="宋体" w:hint="eastAsia"/>
          <w:szCs w:val="21"/>
        </w:rPr>
        <w:t>（二）与投标人或招标人恶意串通的；</w:t>
      </w:r>
    </w:p>
    <w:p w14:paraId="2FC4797E" w14:textId="77777777" w:rsidR="007A643C" w:rsidRDefault="00B11D1E">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14:paraId="1F759557" w14:textId="77777777" w:rsidR="007A643C" w:rsidRDefault="00B11D1E">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14:paraId="7CEEF7C7" w14:textId="77777777" w:rsidR="007A643C" w:rsidRDefault="00B11D1E">
      <w:pPr>
        <w:spacing w:line="360" w:lineRule="auto"/>
        <w:ind w:firstLineChars="200" w:firstLine="420"/>
        <w:rPr>
          <w:rFonts w:ascii="宋体" w:hAnsi="宋体"/>
          <w:szCs w:val="21"/>
        </w:rPr>
      </w:pPr>
      <w:r>
        <w:rPr>
          <w:rFonts w:ascii="宋体" w:hAnsi="宋体" w:hint="eastAsia"/>
          <w:szCs w:val="21"/>
        </w:rPr>
        <w:t>（五）其他违纪违规行为。</w:t>
      </w:r>
    </w:p>
    <w:p w14:paraId="76A490F0" w14:textId="77777777" w:rsidR="007A643C" w:rsidRDefault="00B11D1E">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14:paraId="22594CF0" w14:textId="77777777" w:rsidR="007A643C" w:rsidRDefault="00B11D1E">
      <w:pPr>
        <w:spacing w:line="360" w:lineRule="auto"/>
        <w:ind w:firstLineChars="200" w:firstLine="420"/>
        <w:rPr>
          <w:rFonts w:ascii="宋体" w:hAnsi="宋体"/>
          <w:szCs w:val="21"/>
        </w:rPr>
      </w:pPr>
      <w:r>
        <w:rPr>
          <w:rFonts w:ascii="宋体" w:hAnsi="宋体" w:hint="eastAsia"/>
          <w:szCs w:val="21"/>
        </w:rPr>
        <w:t>（一）</w:t>
      </w:r>
      <w:bookmarkStart w:id="1"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1"/>
    <w:p w14:paraId="56E94F81" w14:textId="77777777" w:rsidR="007A643C" w:rsidRDefault="00B11D1E">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14:paraId="4F9BEA2B" w14:textId="77777777" w:rsidR="007A643C" w:rsidRDefault="00B11D1E">
      <w:pPr>
        <w:spacing w:line="360" w:lineRule="auto"/>
        <w:ind w:firstLineChars="200" w:firstLine="420"/>
        <w:rPr>
          <w:rFonts w:ascii="宋体" w:hAnsi="宋体"/>
          <w:szCs w:val="21"/>
        </w:rPr>
      </w:pPr>
      <w:r>
        <w:rPr>
          <w:rFonts w:ascii="宋体" w:hAnsi="宋体" w:hint="eastAsia"/>
          <w:szCs w:val="21"/>
        </w:rPr>
        <w:t>（三）提供虚假材料谋取中标、成交的；</w:t>
      </w:r>
    </w:p>
    <w:p w14:paraId="2B735973" w14:textId="77777777" w:rsidR="007A643C" w:rsidRDefault="00B11D1E">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14:paraId="033B64DA" w14:textId="77777777" w:rsidR="007A643C" w:rsidRDefault="00B11D1E">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14:paraId="1898AB08" w14:textId="77777777" w:rsidR="007A643C" w:rsidRDefault="00B11D1E">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14:paraId="33E60F5A" w14:textId="77777777" w:rsidR="007A643C" w:rsidRDefault="00B11D1E">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14:paraId="1BE7B814" w14:textId="77777777" w:rsidR="007A643C" w:rsidRDefault="00B11D1E">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14:paraId="238D9C94" w14:textId="77777777" w:rsidR="007A643C" w:rsidRDefault="007A643C">
      <w:pPr>
        <w:pStyle w:val="26"/>
        <w:spacing w:line="360" w:lineRule="exact"/>
        <w:outlineLvl w:val="1"/>
        <w:rPr>
          <w:rFonts w:cs="宋体"/>
          <w:b/>
          <w:color w:val="000000"/>
          <w:sz w:val="28"/>
          <w:szCs w:val="28"/>
        </w:rPr>
      </w:pPr>
    </w:p>
    <w:p w14:paraId="0ABC8DEB" w14:textId="77777777" w:rsidR="007A643C" w:rsidRDefault="007A643C">
      <w:pPr>
        <w:pStyle w:val="13"/>
        <w:spacing w:line="360" w:lineRule="exact"/>
        <w:rPr>
          <w:rFonts w:cs="宋体"/>
          <w:b/>
          <w:sz w:val="28"/>
          <w:szCs w:val="28"/>
        </w:rPr>
      </w:pPr>
    </w:p>
    <w:p w14:paraId="7E9D3407" w14:textId="77777777" w:rsidR="007A643C" w:rsidRDefault="007A643C">
      <w:pPr>
        <w:pStyle w:val="13"/>
        <w:spacing w:line="360" w:lineRule="exact"/>
        <w:rPr>
          <w:rFonts w:cs="宋体"/>
          <w:b/>
          <w:sz w:val="28"/>
          <w:szCs w:val="28"/>
        </w:rPr>
      </w:pPr>
    </w:p>
    <w:p w14:paraId="6FE1F191" w14:textId="77777777" w:rsidR="007A643C" w:rsidRDefault="007A643C">
      <w:pPr>
        <w:pStyle w:val="13"/>
        <w:spacing w:line="360" w:lineRule="exact"/>
        <w:rPr>
          <w:rFonts w:cs="宋体"/>
          <w:b/>
          <w:sz w:val="28"/>
          <w:szCs w:val="28"/>
        </w:rPr>
      </w:pPr>
    </w:p>
    <w:p w14:paraId="49FD3FC9" w14:textId="77777777" w:rsidR="007A643C" w:rsidRDefault="007A643C">
      <w:pPr>
        <w:pStyle w:val="13"/>
        <w:spacing w:line="360" w:lineRule="exact"/>
        <w:rPr>
          <w:rFonts w:cs="宋体"/>
          <w:b/>
          <w:sz w:val="28"/>
          <w:szCs w:val="28"/>
        </w:rPr>
      </w:pPr>
    </w:p>
    <w:p w14:paraId="1384E275" w14:textId="77777777" w:rsidR="007A643C" w:rsidRDefault="00B11D1E">
      <w:pPr>
        <w:pStyle w:val="13"/>
        <w:spacing w:line="360" w:lineRule="exact"/>
        <w:rPr>
          <w:rFonts w:cs="宋体"/>
          <w:b/>
          <w:sz w:val="32"/>
        </w:rPr>
      </w:pPr>
      <w:r>
        <w:rPr>
          <w:rFonts w:cs="宋体"/>
          <w:b/>
          <w:sz w:val="28"/>
          <w:szCs w:val="28"/>
        </w:rPr>
        <w:br w:type="page"/>
      </w:r>
      <w:r>
        <w:rPr>
          <w:rFonts w:cs="宋体" w:hint="eastAsia"/>
          <w:b/>
          <w:sz w:val="28"/>
          <w:szCs w:val="28"/>
        </w:rPr>
        <w:lastRenderedPageBreak/>
        <w:t>1.投标函</w:t>
      </w:r>
    </w:p>
    <w:p w14:paraId="6BF04D36" w14:textId="77777777" w:rsidR="007A643C" w:rsidRDefault="007A643C">
      <w:pPr>
        <w:pStyle w:val="40"/>
        <w:rPr>
          <w:rFonts w:ascii="宋体" w:hAnsi="宋体" w:cs="宋体"/>
        </w:rPr>
      </w:pPr>
    </w:p>
    <w:p w14:paraId="7CCEFEFC" w14:textId="77777777" w:rsidR="007A643C" w:rsidRDefault="00B11D1E">
      <w:pPr>
        <w:pStyle w:val="13"/>
        <w:spacing w:line="360" w:lineRule="exact"/>
        <w:jc w:val="center"/>
        <w:rPr>
          <w:rFonts w:cs="宋体"/>
          <w:b/>
          <w:sz w:val="28"/>
          <w:szCs w:val="28"/>
        </w:rPr>
      </w:pPr>
      <w:r>
        <w:rPr>
          <w:rFonts w:cs="宋体" w:hint="eastAsia"/>
          <w:b/>
          <w:sz w:val="28"/>
          <w:szCs w:val="28"/>
        </w:rPr>
        <w:t>投  标  函</w:t>
      </w:r>
    </w:p>
    <w:p w14:paraId="2C18F8D1" w14:textId="77777777" w:rsidR="007A643C" w:rsidRDefault="00B11D1E">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招标人</w:t>
      </w:r>
      <w:r>
        <w:rPr>
          <w:rFonts w:cs="宋体"/>
          <w:sz w:val="21"/>
          <w:szCs w:val="21"/>
        </w:rPr>
        <w:t>名称</w:t>
      </w:r>
      <w:r>
        <w:rPr>
          <w:rFonts w:cs="宋体" w:hint="eastAsia"/>
          <w:sz w:val="21"/>
          <w:szCs w:val="21"/>
        </w:rPr>
        <w:t xml:space="preserve">      </w:t>
      </w:r>
    </w:p>
    <w:p w14:paraId="550E39B9" w14:textId="77777777" w:rsidR="007A643C" w:rsidRDefault="00B11D1E">
      <w:pPr>
        <w:pStyle w:val="13"/>
        <w:spacing w:line="320" w:lineRule="exact"/>
        <w:ind w:firstLineChars="200" w:firstLine="420"/>
        <w:rPr>
          <w:rFonts w:cs="宋体"/>
          <w:sz w:val="21"/>
          <w:szCs w:val="21"/>
        </w:rPr>
      </w:pPr>
      <w:r>
        <w:rPr>
          <w:rFonts w:cs="宋体" w:hint="eastAsia"/>
          <w:sz w:val="21"/>
          <w:szCs w:val="21"/>
        </w:rPr>
        <w:t>常州市城投建设工程招标有限公司 ：</w:t>
      </w:r>
    </w:p>
    <w:p w14:paraId="1DC95935" w14:textId="77777777" w:rsidR="007A643C" w:rsidRDefault="00B11D1E">
      <w:pPr>
        <w:pStyle w:val="13"/>
        <w:spacing w:line="320" w:lineRule="exact"/>
        <w:ind w:firstLine="420"/>
        <w:jc w:val="left"/>
        <w:rPr>
          <w:rFonts w:cs="宋体"/>
          <w:sz w:val="21"/>
          <w:szCs w:val="21"/>
        </w:rPr>
      </w:pPr>
      <w:r>
        <w:rPr>
          <w:rFonts w:cs="宋体" w:hint="eastAsia"/>
          <w:sz w:val="21"/>
          <w:szCs w:val="21"/>
        </w:rPr>
        <w:t>我单位收到贵单位“       号”招标文件后，经仔细阅读和研究，我单位决定参加本项目的招标活动并投标。为此，我单位郑重声明以下诸点，并负法律责任。</w:t>
      </w:r>
    </w:p>
    <w:p w14:paraId="5070086A" w14:textId="77777777" w:rsidR="007A643C" w:rsidRDefault="00B11D1E">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14:paraId="74FFB341" w14:textId="77777777" w:rsidR="007A643C" w:rsidRDefault="00B11D1E">
      <w:pPr>
        <w:pStyle w:val="13"/>
        <w:spacing w:line="320" w:lineRule="exact"/>
        <w:ind w:firstLine="420"/>
        <w:jc w:val="left"/>
        <w:rPr>
          <w:rFonts w:cs="宋体"/>
          <w:sz w:val="21"/>
          <w:szCs w:val="21"/>
        </w:rPr>
      </w:pPr>
      <w:r>
        <w:rPr>
          <w:rFonts w:cs="宋体" w:hint="eastAsia"/>
          <w:sz w:val="21"/>
          <w:szCs w:val="21"/>
        </w:rPr>
        <w:t>2.如果我单位的投标文件被接受，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14:paraId="108CC245" w14:textId="77777777" w:rsidR="007A643C" w:rsidRDefault="00B11D1E">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14:paraId="03059C13" w14:textId="77777777" w:rsidR="007A643C" w:rsidRDefault="00B11D1E">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遵守贵单位构有关招标的各项规定。</w:t>
      </w:r>
    </w:p>
    <w:p w14:paraId="09413190" w14:textId="77777777" w:rsidR="007A643C" w:rsidRDefault="00B11D1E">
      <w:pPr>
        <w:pStyle w:val="13"/>
        <w:spacing w:line="320" w:lineRule="exact"/>
        <w:ind w:firstLine="420"/>
        <w:jc w:val="left"/>
        <w:rPr>
          <w:rFonts w:cs="宋体"/>
          <w:sz w:val="21"/>
          <w:szCs w:val="21"/>
        </w:rPr>
      </w:pPr>
      <w:r>
        <w:rPr>
          <w:rFonts w:cs="宋体" w:hint="eastAsia"/>
          <w:sz w:val="21"/>
          <w:szCs w:val="21"/>
        </w:rPr>
        <w:t>5.我单位愿意提供招标文件中要求所有资料，并保证完全真实准确，若有虚假和违背，我单位愿意承担由此而产生的一切后果。</w:t>
      </w:r>
    </w:p>
    <w:p w14:paraId="25171EAF" w14:textId="77777777" w:rsidR="007A643C" w:rsidRDefault="00B11D1E">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14:paraId="0300E0FB" w14:textId="77777777" w:rsidR="007A643C" w:rsidRDefault="00B11D1E">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14:paraId="53C3B75D" w14:textId="77777777" w:rsidR="007A643C" w:rsidRDefault="00B11D1E">
      <w:pPr>
        <w:pStyle w:val="13"/>
        <w:spacing w:line="320" w:lineRule="exact"/>
        <w:ind w:firstLine="420"/>
        <w:jc w:val="left"/>
        <w:rPr>
          <w:rFonts w:cs="宋体"/>
          <w:sz w:val="21"/>
          <w:szCs w:val="21"/>
        </w:rPr>
      </w:pPr>
      <w:r>
        <w:rPr>
          <w:rFonts w:cs="宋体" w:hint="eastAsia"/>
          <w:sz w:val="21"/>
          <w:szCs w:val="21"/>
        </w:rPr>
        <w:t>8.我单位认为贵单位有权决定中标人，还认为贵单位有权接受或拒绝所有的投标人。</w:t>
      </w:r>
    </w:p>
    <w:p w14:paraId="165E597F" w14:textId="77777777" w:rsidR="007A643C" w:rsidRDefault="00B11D1E">
      <w:pPr>
        <w:pStyle w:val="13"/>
        <w:spacing w:line="320" w:lineRule="exact"/>
        <w:ind w:firstLine="420"/>
        <w:jc w:val="left"/>
        <w:rPr>
          <w:rFonts w:cs="宋体"/>
          <w:sz w:val="21"/>
          <w:szCs w:val="21"/>
        </w:rPr>
      </w:pPr>
      <w:r>
        <w:rPr>
          <w:rFonts w:cs="宋体" w:hint="eastAsia"/>
          <w:sz w:val="21"/>
          <w:szCs w:val="21"/>
        </w:rPr>
        <w:t>9.我单位愿意遵守招标文件中所列的收费标准。</w:t>
      </w:r>
    </w:p>
    <w:p w14:paraId="3C9C22BF" w14:textId="77777777" w:rsidR="007A643C" w:rsidRDefault="00B11D1E">
      <w:pPr>
        <w:pStyle w:val="13"/>
        <w:spacing w:line="320" w:lineRule="exact"/>
        <w:ind w:firstLine="420"/>
        <w:jc w:val="left"/>
        <w:rPr>
          <w:rFonts w:cs="宋体"/>
          <w:sz w:val="21"/>
          <w:szCs w:val="21"/>
        </w:rPr>
      </w:pPr>
      <w:r>
        <w:rPr>
          <w:rFonts w:cs="宋体" w:hint="eastAsia"/>
          <w:sz w:val="21"/>
          <w:szCs w:val="21"/>
        </w:rPr>
        <w:t>10.如果我单位中标，我单位愿意在签订合同时支付履约保证金，并按招标文件的规定支付中标服务费。</w:t>
      </w:r>
    </w:p>
    <w:p w14:paraId="4CEDC969" w14:textId="77777777" w:rsidR="007A643C" w:rsidRDefault="00B11D1E">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 xml:space="preserve">人民币 </w:t>
      </w:r>
      <w:r>
        <w:rPr>
          <w:rFonts w:ascii="宋体" w:hAnsi="宋体" w:hint="eastAsia"/>
          <w:szCs w:val="21"/>
          <w:u w:val="single"/>
        </w:rPr>
        <w:t xml:space="preserve">             </w:t>
      </w:r>
      <w:r>
        <w:rPr>
          <w:rFonts w:ascii="宋体" w:hAnsi="宋体" w:hint="eastAsia"/>
          <w:szCs w:val="21"/>
        </w:rPr>
        <w:t xml:space="preserve"> 元（小写：</w:t>
      </w:r>
      <w:r>
        <w:rPr>
          <w:rFonts w:ascii="宋体" w:hAnsi="宋体" w:hint="eastAsia"/>
          <w:szCs w:val="21"/>
          <w:u w:val="single"/>
        </w:rPr>
        <w:t xml:space="preserve">           </w:t>
      </w:r>
      <w:r>
        <w:rPr>
          <w:rFonts w:ascii="宋体" w:hAnsi="宋体" w:hint="eastAsia"/>
          <w:szCs w:val="21"/>
        </w:rPr>
        <w:t xml:space="preserve"> 元）报价</w:t>
      </w:r>
      <w:r>
        <w:rPr>
          <w:rFonts w:ascii="宋体" w:hAnsi="宋体" w:cs="宋体" w:hint="eastAsia"/>
          <w:szCs w:val="21"/>
        </w:rPr>
        <w:t>，按招标文件要求承包本次招标范围内的全部工程。</w:t>
      </w:r>
    </w:p>
    <w:p w14:paraId="59549AAF" w14:textId="77777777" w:rsidR="007A643C" w:rsidRDefault="00B11D1E">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w:t>
      </w:r>
      <w:r>
        <w:rPr>
          <w:rFonts w:ascii="宋体" w:hAnsi="宋体" w:cs="宋体" w:hint="eastAsia"/>
          <w:szCs w:val="21"/>
          <w:u w:val="single"/>
        </w:rPr>
        <w:t xml:space="preserve">     </w:t>
      </w:r>
      <w:r>
        <w:rPr>
          <w:rFonts w:ascii="宋体" w:hAnsi="宋体" w:cs="宋体" w:hint="eastAsia"/>
          <w:szCs w:val="21"/>
        </w:rPr>
        <w:t>日（日历日）内竣工。</w:t>
      </w:r>
    </w:p>
    <w:p w14:paraId="1DBF07BD" w14:textId="77777777" w:rsidR="007A643C" w:rsidRDefault="00B11D1E">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szCs w:val="21"/>
        </w:rPr>
        <w:t>。</w:t>
      </w:r>
    </w:p>
    <w:p w14:paraId="4498A12C" w14:textId="77777777" w:rsidR="007A643C" w:rsidRDefault="00B11D1E">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w:t>
      </w:r>
      <w:r>
        <w:rPr>
          <w:rFonts w:cs="宋体" w:hint="eastAsia"/>
          <w:sz w:val="21"/>
          <w:szCs w:val="21"/>
          <w:u w:val="single"/>
        </w:rPr>
        <w:t xml:space="preserve">         </w:t>
      </w:r>
      <w:r>
        <w:rPr>
          <w:rFonts w:cs="宋体" w:hint="eastAsia"/>
          <w:sz w:val="21"/>
          <w:szCs w:val="21"/>
        </w:rPr>
        <w:t>（项目建造师）全面负责上述项目管理。</w:t>
      </w:r>
    </w:p>
    <w:p w14:paraId="2E6BE1B6" w14:textId="77777777" w:rsidR="007A643C" w:rsidRDefault="00B11D1E">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14:paraId="7BBEDCF4" w14:textId="77777777" w:rsidR="007A643C" w:rsidRDefault="007A643C">
      <w:pPr>
        <w:pStyle w:val="13"/>
        <w:spacing w:line="320" w:lineRule="exact"/>
        <w:jc w:val="left"/>
        <w:rPr>
          <w:rFonts w:cs="宋体"/>
          <w:sz w:val="21"/>
          <w:szCs w:val="21"/>
        </w:rPr>
      </w:pPr>
    </w:p>
    <w:p w14:paraId="642F74AD" w14:textId="77777777" w:rsidR="007A643C" w:rsidRDefault="00B11D1E">
      <w:pPr>
        <w:pStyle w:val="13"/>
        <w:spacing w:line="320" w:lineRule="exact"/>
        <w:jc w:val="left"/>
        <w:rPr>
          <w:rFonts w:cs="宋体"/>
          <w:sz w:val="21"/>
          <w:szCs w:val="21"/>
        </w:rPr>
      </w:pPr>
      <w:r>
        <w:rPr>
          <w:rFonts w:cs="宋体" w:hint="eastAsia"/>
          <w:sz w:val="21"/>
          <w:szCs w:val="21"/>
        </w:rPr>
        <w:t xml:space="preserve">地   址：                  </w:t>
      </w:r>
    </w:p>
    <w:p w14:paraId="0B9BEA64" w14:textId="77777777" w:rsidR="007A643C" w:rsidRDefault="00B11D1E">
      <w:pPr>
        <w:pStyle w:val="13"/>
        <w:spacing w:line="320" w:lineRule="exact"/>
        <w:rPr>
          <w:rFonts w:cs="宋体"/>
          <w:sz w:val="21"/>
          <w:szCs w:val="21"/>
        </w:rPr>
      </w:pPr>
      <w:r>
        <w:rPr>
          <w:rFonts w:cs="宋体" w:hint="eastAsia"/>
          <w:sz w:val="21"/>
          <w:szCs w:val="21"/>
        </w:rPr>
        <w:t xml:space="preserve">电   话：                  </w:t>
      </w:r>
    </w:p>
    <w:p w14:paraId="777BB420" w14:textId="77777777" w:rsidR="007A643C" w:rsidRDefault="00B11D1E">
      <w:pPr>
        <w:pStyle w:val="13"/>
        <w:spacing w:line="320" w:lineRule="exact"/>
        <w:rPr>
          <w:rFonts w:cs="宋体"/>
          <w:sz w:val="21"/>
          <w:szCs w:val="21"/>
        </w:rPr>
      </w:pPr>
      <w:r>
        <w:rPr>
          <w:rFonts w:cs="宋体" w:hint="eastAsia"/>
          <w:sz w:val="21"/>
          <w:szCs w:val="21"/>
        </w:rPr>
        <w:t xml:space="preserve">传   真：                  </w:t>
      </w:r>
    </w:p>
    <w:p w14:paraId="5FBA197F" w14:textId="77777777" w:rsidR="007A643C" w:rsidRDefault="00B11D1E">
      <w:pPr>
        <w:pStyle w:val="13"/>
        <w:spacing w:line="320" w:lineRule="exact"/>
        <w:rPr>
          <w:rFonts w:cs="宋体"/>
          <w:sz w:val="21"/>
          <w:szCs w:val="21"/>
        </w:rPr>
      </w:pPr>
      <w:r>
        <w:rPr>
          <w:rFonts w:cs="宋体" w:hint="eastAsia"/>
          <w:sz w:val="21"/>
          <w:szCs w:val="21"/>
        </w:rPr>
        <w:t xml:space="preserve">投标人法定代表人或代理人（签字或盖章）：       </w:t>
      </w:r>
    </w:p>
    <w:p w14:paraId="0171104E" w14:textId="77777777" w:rsidR="007A643C" w:rsidRDefault="00B11D1E">
      <w:pPr>
        <w:pStyle w:val="13"/>
        <w:spacing w:line="320" w:lineRule="exact"/>
        <w:rPr>
          <w:rFonts w:cs="宋体"/>
          <w:sz w:val="21"/>
          <w:szCs w:val="21"/>
        </w:rPr>
      </w:pPr>
      <w:r>
        <w:rPr>
          <w:rFonts w:cs="宋体" w:hint="eastAsia"/>
          <w:sz w:val="21"/>
          <w:szCs w:val="21"/>
        </w:rPr>
        <w:t xml:space="preserve">投标人名称（公章）：             </w:t>
      </w:r>
    </w:p>
    <w:p w14:paraId="698B3AC7" w14:textId="77777777" w:rsidR="007A643C" w:rsidRDefault="00B11D1E">
      <w:pPr>
        <w:pStyle w:val="13"/>
        <w:spacing w:line="320" w:lineRule="exact"/>
        <w:rPr>
          <w:rFonts w:cs="宋体"/>
          <w:sz w:val="21"/>
          <w:szCs w:val="21"/>
        </w:rPr>
      </w:pPr>
      <w:r>
        <w:rPr>
          <w:rFonts w:cs="宋体" w:hint="eastAsia"/>
          <w:sz w:val="21"/>
          <w:szCs w:val="21"/>
        </w:rPr>
        <w:t>日    期：     年    月    日.</w:t>
      </w:r>
    </w:p>
    <w:p w14:paraId="1D5AD836" w14:textId="77777777" w:rsidR="007A643C" w:rsidRDefault="007A643C">
      <w:pPr>
        <w:pStyle w:val="13"/>
        <w:spacing w:line="360" w:lineRule="exact"/>
        <w:rPr>
          <w:rFonts w:cs="宋体"/>
          <w:b/>
          <w:sz w:val="28"/>
          <w:szCs w:val="28"/>
        </w:rPr>
      </w:pPr>
    </w:p>
    <w:p w14:paraId="41254E7B" w14:textId="77777777" w:rsidR="007A643C" w:rsidRDefault="00B11D1E">
      <w:pPr>
        <w:pStyle w:val="13"/>
        <w:spacing w:line="360" w:lineRule="exact"/>
        <w:rPr>
          <w:rFonts w:cs="宋体"/>
          <w:b/>
          <w:sz w:val="28"/>
          <w:szCs w:val="28"/>
        </w:rPr>
      </w:pPr>
      <w:r>
        <w:rPr>
          <w:rFonts w:cs="宋体"/>
          <w:b/>
          <w:sz w:val="28"/>
          <w:szCs w:val="28"/>
        </w:rPr>
        <w:br w:type="page"/>
      </w:r>
      <w:r>
        <w:rPr>
          <w:rFonts w:cs="宋体" w:hint="eastAsia"/>
          <w:b/>
          <w:sz w:val="28"/>
          <w:szCs w:val="28"/>
        </w:rPr>
        <w:lastRenderedPageBreak/>
        <w:t>2.法定代表人资格证明书</w:t>
      </w:r>
    </w:p>
    <w:p w14:paraId="4F40ADBC" w14:textId="77777777" w:rsidR="007A643C" w:rsidRDefault="007A643C"/>
    <w:p w14:paraId="7F55D218" w14:textId="77777777" w:rsidR="007A643C" w:rsidRDefault="00B11D1E">
      <w:pPr>
        <w:spacing w:line="360" w:lineRule="auto"/>
        <w:jc w:val="center"/>
        <w:rPr>
          <w:rFonts w:ascii="宋体" w:hAnsi="宋体"/>
          <w:b/>
          <w:sz w:val="32"/>
          <w:szCs w:val="32"/>
        </w:rPr>
      </w:pPr>
      <w:r>
        <w:rPr>
          <w:rFonts w:ascii="宋体" w:hAnsi="宋体" w:hint="eastAsia"/>
          <w:b/>
          <w:sz w:val="28"/>
          <w:szCs w:val="28"/>
        </w:rPr>
        <w:t>法定代表人资格证明书</w:t>
      </w:r>
    </w:p>
    <w:p w14:paraId="1A69E9E4" w14:textId="77777777" w:rsidR="007A643C" w:rsidRDefault="00B11D1E">
      <w:pPr>
        <w:spacing w:line="360" w:lineRule="auto"/>
        <w:rPr>
          <w:rFonts w:ascii="宋体" w:hAnsi="宋体"/>
          <w:szCs w:val="21"/>
        </w:rPr>
      </w:pPr>
      <w:r>
        <w:rPr>
          <w:rFonts w:ascii="宋体" w:hAnsi="宋体" w:hint="eastAsia"/>
          <w:szCs w:val="21"/>
        </w:rPr>
        <w:t>投标人名称</w:t>
      </w:r>
      <w:r>
        <w:rPr>
          <w:rFonts w:ascii="宋体" w:hAnsi="宋体"/>
          <w:szCs w:val="21"/>
        </w:rPr>
        <w:t>:</w:t>
      </w:r>
    </w:p>
    <w:p w14:paraId="6C3E9D60" w14:textId="77777777" w:rsidR="007A643C" w:rsidRDefault="00B11D1E">
      <w:pPr>
        <w:spacing w:line="360" w:lineRule="auto"/>
        <w:rPr>
          <w:rFonts w:ascii="宋体" w:hAnsi="宋体"/>
          <w:szCs w:val="21"/>
        </w:rPr>
      </w:pPr>
      <w:r>
        <w:rPr>
          <w:rFonts w:ascii="宋体" w:hAnsi="宋体" w:hint="eastAsia"/>
          <w:szCs w:val="21"/>
        </w:rPr>
        <w:t>地址</w:t>
      </w:r>
      <w:r>
        <w:rPr>
          <w:rFonts w:ascii="宋体" w:hAnsi="宋体"/>
          <w:szCs w:val="21"/>
        </w:rPr>
        <w:t>:</w:t>
      </w:r>
    </w:p>
    <w:p w14:paraId="39286C01" w14:textId="77777777" w:rsidR="007A643C" w:rsidRDefault="00B11D1E">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14:paraId="5EC42D37" w14:textId="77777777" w:rsidR="007A643C" w:rsidRDefault="00B11D1E">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14:paraId="2707826E" w14:textId="77777777" w:rsidR="007A643C" w:rsidRDefault="00B11D1E">
      <w:pPr>
        <w:spacing w:line="360" w:lineRule="auto"/>
        <w:rPr>
          <w:rFonts w:ascii="宋体" w:hAnsi="宋体"/>
          <w:szCs w:val="21"/>
        </w:rPr>
      </w:pPr>
      <w:r>
        <w:rPr>
          <w:rFonts w:ascii="宋体" w:hAnsi="宋体" w:hint="eastAsia"/>
          <w:szCs w:val="21"/>
        </w:rPr>
        <w:t>特此证明。</w:t>
      </w:r>
    </w:p>
    <w:p w14:paraId="66237B91" w14:textId="77777777" w:rsidR="007A643C" w:rsidRDefault="007A643C">
      <w:pPr>
        <w:spacing w:line="360" w:lineRule="auto"/>
        <w:rPr>
          <w:rFonts w:ascii="宋体" w:hAnsi="宋体"/>
          <w:szCs w:val="21"/>
        </w:rPr>
      </w:pPr>
    </w:p>
    <w:p w14:paraId="7A48600F" w14:textId="77777777" w:rsidR="007A643C" w:rsidRDefault="007A643C">
      <w:pPr>
        <w:spacing w:line="360" w:lineRule="auto"/>
        <w:rPr>
          <w:rFonts w:ascii="宋体" w:hAnsi="宋体"/>
          <w:szCs w:val="21"/>
        </w:rPr>
      </w:pPr>
    </w:p>
    <w:p w14:paraId="459A1F5A" w14:textId="77777777" w:rsidR="007A643C" w:rsidRDefault="00B11D1E">
      <w:pPr>
        <w:spacing w:line="360" w:lineRule="auto"/>
        <w:rPr>
          <w:rFonts w:ascii="宋体" w:hAnsi="宋体"/>
          <w:szCs w:val="21"/>
        </w:rPr>
      </w:pPr>
      <w:r>
        <w:rPr>
          <w:rFonts w:ascii="宋体" w:hAnsi="宋体"/>
          <w:szCs w:val="21"/>
        </w:rPr>
        <w:t>                 </w:t>
      </w:r>
      <w:r>
        <w:rPr>
          <w:rFonts w:ascii="宋体" w:hAnsi="宋体" w:hint="eastAsia"/>
          <w:szCs w:val="21"/>
        </w:rPr>
        <w:t>投标人：（公章）</w:t>
      </w:r>
    </w:p>
    <w:p w14:paraId="44B19BEF" w14:textId="77777777" w:rsidR="007A643C" w:rsidRDefault="00B11D1E">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14:paraId="6CB7EA4D" w14:textId="77777777" w:rsidR="007A643C" w:rsidRDefault="00B11D1E">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66A47AF0" w14:textId="77777777" w:rsidR="007A643C" w:rsidRDefault="007A643C">
      <w:pPr>
        <w:tabs>
          <w:tab w:val="left" w:pos="6045"/>
        </w:tabs>
        <w:snapToGrid w:val="0"/>
        <w:spacing w:line="360" w:lineRule="auto"/>
        <w:ind w:left="210" w:hangingChars="100" w:hanging="210"/>
        <w:rPr>
          <w:rFonts w:ascii="宋体" w:hAnsi="宋体"/>
          <w:szCs w:val="21"/>
        </w:rPr>
      </w:pPr>
    </w:p>
    <w:p w14:paraId="4F0D49D7" w14:textId="77777777" w:rsidR="007A643C" w:rsidRDefault="00B11D1E">
      <w:pPr>
        <w:snapToGrid w:val="0"/>
        <w:spacing w:line="360" w:lineRule="auto"/>
        <w:rPr>
          <w:rFonts w:ascii="宋体" w:hAnsi="宋体"/>
          <w:szCs w:val="21"/>
        </w:rPr>
      </w:pPr>
      <w:r>
        <w:rPr>
          <w:rFonts w:ascii="宋体" w:hAnsi="宋体" w:cs="宋体" w:hint="eastAsia"/>
          <w:szCs w:val="21"/>
        </w:rPr>
        <w:t> </w:t>
      </w:r>
    </w:p>
    <w:p w14:paraId="4BD69239" w14:textId="77777777" w:rsidR="007A643C" w:rsidRDefault="007A643C">
      <w:pPr>
        <w:snapToGrid w:val="0"/>
        <w:spacing w:line="360" w:lineRule="auto"/>
        <w:rPr>
          <w:rFonts w:ascii="宋体" w:hAnsi="宋体"/>
          <w:szCs w:val="21"/>
        </w:rPr>
      </w:pPr>
    </w:p>
    <w:p w14:paraId="01B47BBD" w14:textId="77777777" w:rsidR="007A643C" w:rsidRDefault="007A643C">
      <w:pPr>
        <w:snapToGrid w:val="0"/>
        <w:spacing w:line="360" w:lineRule="auto"/>
        <w:rPr>
          <w:rFonts w:ascii="宋体" w:hAnsi="宋体"/>
          <w:b/>
          <w:szCs w:val="21"/>
        </w:rPr>
      </w:pPr>
    </w:p>
    <w:p w14:paraId="03FBABC6" w14:textId="77777777" w:rsidR="007A643C" w:rsidRDefault="00B11D1E">
      <w:pPr>
        <w:spacing w:line="360" w:lineRule="auto"/>
        <w:rPr>
          <w:rFonts w:ascii="宋体" w:hAnsi="宋体"/>
          <w:szCs w:val="21"/>
        </w:rPr>
      </w:pPr>
      <w:r>
        <w:rPr>
          <w:rFonts w:ascii="宋体" w:hAnsi="宋体" w:hint="eastAsia"/>
          <w:szCs w:val="21"/>
        </w:rPr>
        <w:t>法定代表人身份证</w:t>
      </w:r>
    </w:p>
    <w:p w14:paraId="68F9818D" w14:textId="77777777" w:rsidR="007A643C" w:rsidRDefault="00B11D1E">
      <w:pPr>
        <w:spacing w:line="360" w:lineRule="auto"/>
        <w:rPr>
          <w:rFonts w:ascii="宋体" w:hAnsi="宋体"/>
          <w:szCs w:val="21"/>
        </w:rPr>
      </w:pPr>
      <w:r>
        <w:rPr>
          <w:rFonts w:ascii="宋体" w:hAnsi="宋体" w:hint="eastAsia"/>
          <w:szCs w:val="21"/>
        </w:rPr>
        <w:t>（双面复印件）粘贴处</w:t>
      </w:r>
    </w:p>
    <w:p w14:paraId="46EBFF04" w14:textId="77777777" w:rsidR="007A643C" w:rsidRDefault="007A643C">
      <w:pPr>
        <w:snapToGrid w:val="0"/>
        <w:spacing w:line="360" w:lineRule="auto"/>
        <w:rPr>
          <w:rFonts w:ascii="宋体" w:hAnsi="宋体"/>
          <w:b/>
          <w:sz w:val="24"/>
          <w:szCs w:val="28"/>
        </w:rPr>
      </w:pPr>
    </w:p>
    <w:p w14:paraId="66A31039" w14:textId="77777777" w:rsidR="007A643C" w:rsidRDefault="007A643C">
      <w:pPr>
        <w:snapToGrid w:val="0"/>
        <w:spacing w:line="360" w:lineRule="auto"/>
        <w:rPr>
          <w:rFonts w:ascii="宋体" w:hAnsi="宋体"/>
          <w:b/>
          <w:sz w:val="24"/>
          <w:szCs w:val="28"/>
        </w:rPr>
      </w:pPr>
    </w:p>
    <w:p w14:paraId="18B23765" w14:textId="77777777" w:rsidR="007A643C" w:rsidRDefault="007A643C"/>
    <w:p w14:paraId="0803EB9F" w14:textId="77777777" w:rsidR="007A643C" w:rsidRDefault="007A643C"/>
    <w:p w14:paraId="1972E2A5" w14:textId="77777777" w:rsidR="007A643C" w:rsidRDefault="00B11D1E">
      <w:pPr>
        <w:pageBreakBefore/>
        <w:spacing w:line="360" w:lineRule="auto"/>
        <w:rPr>
          <w:rFonts w:ascii="宋体" w:hAnsi="宋体" w:cs="宋体"/>
          <w:b/>
          <w:sz w:val="28"/>
        </w:rPr>
      </w:pPr>
      <w:r>
        <w:rPr>
          <w:rFonts w:ascii="宋体" w:hAnsi="宋体" w:cs="宋体" w:hint="eastAsia"/>
          <w:b/>
          <w:sz w:val="28"/>
        </w:rPr>
        <w:lastRenderedPageBreak/>
        <w:t>3.授权委托书</w:t>
      </w:r>
    </w:p>
    <w:p w14:paraId="676D8A0A" w14:textId="77777777" w:rsidR="007A643C" w:rsidRDefault="00B11D1E">
      <w:pPr>
        <w:pStyle w:val="13"/>
        <w:spacing w:line="360" w:lineRule="exact"/>
        <w:jc w:val="center"/>
        <w:rPr>
          <w:rFonts w:cs="宋体"/>
          <w:b/>
          <w:sz w:val="28"/>
          <w:szCs w:val="28"/>
        </w:rPr>
      </w:pPr>
      <w:r>
        <w:rPr>
          <w:rFonts w:cs="宋体" w:hint="eastAsia"/>
          <w:b/>
          <w:sz w:val="28"/>
          <w:szCs w:val="28"/>
        </w:rPr>
        <w:t>授权委托书</w:t>
      </w:r>
    </w:p>
    <w:p w14:paraId="70558104" w14:textId="77777777" w:rsidR="007A643C" w:rsidRDefault="007A643C">
      <w:pPr>
        <w:adjustRightInd w:val="0"/>
        <w:snapToGrid w:val="0"/>
        <w:spacing w:line="360" w:lineRule="auto"/>
        <w:ind w:firstLineChars="215" w:firstLine="516"/>
        <w:rPr>
          <w:rFonts w:ascii="宋体" w:hAnsi="宋体" w:cs="宋体"/>
          <w:sz w:val="24"/>
          <w:szCs w:val="24"/>
        </w:rPr>
      </w:pPr>
    </w:p>
    <w:p w14:paraId="1B435910" w14:textId="77777777" w:rsidR="007A643C" w:rsidRDefault="00B11D1E">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14:paraId="01BC6FCA" w14:textId="77777777" w:rsidR="007A643C" w:rsidRDefault="00B11D1E">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14:paraId="35195BF8" w14:textId="77777777" w:rsidR="007A643C" w:rsidRDefault="007A643C">
      <w:pPr>
        <w:adjustRightInd w:val="0"/>
        <w:snapToGrid w:val="0"/>
        <w:spacing w:line="360" w:lineRule="auto"/>
        <w:rPr>
          <w:rFonts w:ascii="宋体" w:hAnsi="宋体" w:cs="宋体"/>
          <w:sz w:val="24"/>
          <w:szCs w:val="24"/>
        </w:rPr>
      </w:pPr>
    </w:p>
    <w:p w14:paraId="28EA0CCB" w14:textId="77777777" w:rsidR="007A643C" w:rsidRDefault="00B11D1E">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14:paraId="35F98E1B" w14:textId="77777777" w:rsidR="007A643C" w:rsidRDefault="00B11D1E">
      <w:pPr>
        <w:spacing w:line="400" w:lineRule="exact"/>
        <w:rPr>
          <w:rFonts w:ascii="宋体" w:hAnsi="宋体" w:cs="宋体"/>
          <w:szCs w:val="21"/>
        </w:rPr>
      </w:pPr>
      <w:r>
        <w:rPr>
          <w:rFonts w:ascii="宋体" w:hAnsi="宋体" w:cs="宋体" w:hint="eastAsia"/>
          <w:szCs w:val="21"/>
        </w:rPr>
        <w:t>职务：                                       联系电话：</w:t>
      </w:r>
    </w:p>
    <w:p w14:paraId="41CD6ACA" w14:textId="77777777" w:rsidR="007A643C" w:rsidRDefault="00B11D1E">
      <w:pPr>
        <w:spacing w:line="400" w:lineRule="exact"/>
        <w:rPr>
          <w:rFonts w:ascii="宋体" w:hAnsi="宋体" w:cs="宋体"/>
          <w:szCs w:val="21"/>
        </w:rPr>
      </w:pPr>
      <w:r>
        <w:rPr>
          <w:rFonts w:ascii="宋体" w:hAnsi="宋体" w:cs="宋体" w:hint="eastAsia"/>
          <w:szCs w:val="21"/>
        </w:rPr>
        <w:t>单位名称：                                   地址：</w:t>
      </w:r>
    </w:p>
    <w:p w14:paraId="00869E14" w14:textId="77777777" w:rsidR="007A643C" w:rsidRDefault="00B11D1E">
      <w:pPr>
        <w:spacing w:line="400" w:lineRule="exact"/>
        <w:rPr>
          <w:rFonts w:ascii="宋体" w:hAnsi="宋体" w:cs="宋体"/>
          <w:szCs w:val="21"/>
        </w:rPr>
      </w:pPr>
      <w:r>
        <w:rPr>
          <w:rFonts w:ascii="宋体" w:hAnsi="宋体" w:cs="宋体" w:hint="eastAsia"/>
          <w:szCs w:val="21"/>
        </w:rPr>
        <w:t>身份证号码：</w:t>
      </w:r>
    </w:p>
    <w:p w14:paraId="476B1ECF" w14:textId="77777777" w:rsidR="007A643C" w:rsidRDefault="007A643C">
      <w:pPr>
        <w:spacing w:line="400" w:lineRule="exact"/>
        <w:rPr>
          <w:rFonts w:ascii="宋体" w:hAnsi="宋体" w:cs="宋体"/>
          <w:szCs w:val="21"/>
        </w:rPr>
      </w:pPr>
    </w:p>
    <w:p w14:paraId="7389D838" w14:textId="77777777" w:rsidR="007A643C" w:rsidRDefault="00B11D1E">
      <w:pPr>
        <w:spacing w:line="400" w:lineRule="exact"/>
        <w:rPr>
          <w:rFonts w:ascii="宋体" w:hAnsi="宋体" w:cs="宋体"/>
          <w:szCs w:val="21"/>
        </w:rPr>
      </w:pPr>
      <w:r>
        <w:rPr>
          <w:rFonts w:ascii="宋体" w:hAnsi="宋体" w:cs="宋体" w:hint="eastAsia"/>
          <w:szCs w:val="21"/>
        </w:rPr>
        <w:t>委托代理人（被授权人）签字或盖章：           日期：</w:t>
      </w:r>
    </w:p>
    <w:p w14:paraId="0A38CCAA" w14:textId="77777777" w:rsidR="007A643C" w:rsidRDefault="00B11D1E">
      <w:pPr>
        <w:spacing w:line="400" w:lineRule="exact"/>
        <w:rPr>
          <w:rFonts w:ascii="宋体" w:hAnsi="宋体" w:cs="宋体"/>
          <w:szCs w:val="21"/>
        </w:rPr>
      </w:pPr>
      <w:r>
        <w:rPr>
          <w:rFonts w:ascii="宋体" w:hAnsi="宋体" w:cs="宋体" w:hint="eastAsia"/>
          <w:szCs w:val="21"/>
        </w:rPr>
        <w:t>职务：                                       联系电话：</w:t>
      </w:r>
    </w:p>
    <w:p w14:paraId="40105406" w14:textId="77777777" w:rsidR="007A643C" w:rsidRDefault="00B11D1E">
      <w:pPr>
        <w:spacing w:line="400" w:lineRule="exact"/>
        <w:rPr>
          <w:rFonts w:ascii="宋体" w:hAnsi="宋体" w:cs="宋体"/>
          <w:szCs w:val="21"/>
        </w:rPr>
      </w:pPr>
      <w:r>
        <w:rPr>
          <w:rFonts w:ascii="宋体" w:hAnsi="宋体" w:cs="宋体" w:hint="eastAsia"/>
          <w:szCs w:val="21"/>
        </w:rPr>
        <w:t>单位名称：                                   地址：</w:t>
      </w:r>
    </w:p>
    <w:p w14:paraId="4D7441D8" w14:textId="77777777" w:rsidR="007A643C" w:rsidRDefault="00B11D1E">
      <w:pPr>
        <w:spacing w:line="400" w:lineRule="exact"/>
        <w:rPr>
          <w:rFonts w:ascii="宋体" w:hAnsi="宋体" w:cs="宋体"/>
          <w:szCs w:val="21"/>
        </w:rPr>
      </w:pPr>
      <w:r>
        <w:rPr>
          <w:rFonts w:ascii="宋体" w:hAnsi="宋体" w:cs="宋体" w:hint="eastAsia"/>
          <w:szCs w:val="21"/>
        </w:rPr>
        <w:t>身份证号码：</w:t>
      </w:r>
    </w:p>
    <w:p w14:paraId="000EE93E" w14:textId="77777777" w:rsidR="007A643C" w:rsidRDefault="007A643C">
      <w:pPr>
        <w:spacing w:line="400" w:lineRule="exact"/>
        <w:rPr>
          <w:rFonts w:ascii="宋体" w:hAnsi="宋体" w:cs="宋体"/>
          <w:szCs w:val="21"/>
        </w:rPr>
      </w:pPr>
    </w:p>
    <w:p w14:paraId="5716A6F8" w14:textId="77777777" w:rsidR="007A643C" w:rsidRDefault="00B11D1E">
      <w:pPr>
        <w:spacing w:line="400" w:lineRule="exact"/>
        <w:rPr>
          <w:rFonts w:ascii="宋体" w:hAnsi="宋体" w:cs="宋体"/>
          <w:szCs w:val="21"/>
        </w:rPr>
      </w:pPr>
      <w:r>
        <w:rPr>
          <w:rFonts w:ascii="宋体" w:hAnsi="宋体" w:cs="宋体" w:hint="eastAsia"/>
          <w:szCs w:val="21"/>
        </w:rPr>
        <w:t xml:space="preserve">投标人公章： </w:t>
      </w:r>
    </w:p>
    <w:p w14:paraId="1B1061D2" w14:textId="77777777" w:rsidR="007A643C" w:rsidRDefault="00B11D1E">
      <w:pPr>
        <w:spacing w:line="400" w:lineRule="exact"/>
        <w:rPr>
          <w:rFonts w:ascii="宋体" w:hAnsi="宋体" w:cs="宋体"/>
          <w:szCs w:val="21"/>
        </w:rPr>
      </w:pPr>
      <w:r>
        <w:rPr>
          <w:rFonts w:ascii="宋体" w:hAnsi="宋体" w:cs="宋体" w:hint="eastAsia"/>
          <w:szCs w:val="21"/>
        </w:rPr>
        <w:t>地址：                                       电话：</w:t>
      </w:r>
    </w:p>
    <w:p w14:paraId="5E8581B7" w14:textId="77777777" w:rsidR="007A643C" w:rsidRDefault="00B11D1E">
      <w:pPr>
        <w:spacing w:line="400" w:lineRule="exact"/>
        <w:rPr>
          <w:rFonts w:ascii="宋体" w:hAnsi="宋体" w:cs="宋体"/>
          <w:szCs w:val="21"/>
        </w:rPr>
      </w:pPr>
      <w:r>
        <w:rPr>
          <w:rFonts w:ascii="宋体" w:hAnsi="宋体" w:cs="宋体" w:hint="eastAsia"/>
          <w:szCs w:val="21"/>
        </w:rPr>
        <w:t>传真：                                       邮编：</w:t>
      </w:r>
    </w:p>
    <w:p w14:paraId="42CE2DCF" w14:textId="77777777" w:rsidR="007A643C" w:rsidRDefault="00B11D1E">
      <w:pPr>
        <w:spacing w:line="400" w:lineRule="exact"/>
        <w:rPr>
          <w:rFonts w:ascii="宋体" w:hAnsi="宋体" w:cs="宋体"/>
          <w:szCs w:val="21"/>
        </w:rPr>
      </w:pPr>
      <w:r>
        <w:rPr>
          <w:rFonts w:ascii="宋体" w:hAnsi="宋体" w:cs="宋体" w:hint="eastAsia"/>
          <w:szCs w:val="21"/>
        </w:rPr>
        <w:t>开户行：</w:t>
      </w:r>
    </w:p>
    <w:p w14:paraId="7AC0405A" w14:textId="77777777" w:rsidR="007A643C" w:rsidRDefault="00B11D1E">
      <w:pPr>
        <w:spacing w:line="400" w:lineRule="exact"/>
        <w:rPr>
          <w:rFonts w:ascii="宋体" w:hAnsi="宋体" w:cs="宋体"/>
          <w:szCs w:val="21"/>
        </w:rPr>
      </w:pPr>
      <w:r>
        <w:rPr>
          <w:rFonts w:ascii="宋体" w:hAnsi="宋体" w:cs="宋体" w:hint="eastAsia"/>
          <w:szCs w:val="21"/>
        </w:rPr>
        <w:t>账号：</w:t>
      </w:r>
    </w:p>
    <w:p w14:paraId="3C71BAF3" w14:textId="77777777" w:rsidR="007A643C" w:rsidRDefault="007A643C">
      <w:pPr>
        <w:spacing w:line="400" w:lineRule="exact"/>
        <w:rPr>
          <w:rFonts w:ascii="宋体" w:hAnsi="宋体"/>
          <w:szCs w:val="21"/>
        </w:rPr>
      </w:pPr>
    </w:p>
    <w:p w14:paraId="721DD8A9" w14:textId="77777777" w:rsidR="007A643C" w:rsidRDefault="00B11D1E">
      <w:pPr>
        <w:spacing w:line="400" w:lineRule="exact"/>
        <w:rPr>
          <w:rFonts w:ascii="宋体" w:hAnsi="宋体"/>
          <w:szCs w:val="21"/>
        </w:rPr>
      </w:pPr>
      <w:r>
        <w:rPr>
          <w:rFonts w:ascii="宋体" w:hAnsi="宋体" w:hint="eastAsia"/>
          <w:szCs w:val="21"/>
        </w:rPr>
        <w:t>代理人身份证</w:t>
      </w:r>
    </w:p>
    <w:p w14:paraId="7E0DCA2B" w14:textId="77777777" w:rsidR="007A643C" w:rsidRDefault="00B11D1E">
      <w:pPr>
        <w:spacing w:line="360" w:lineRule="auto"/>
        <w:rPr>
          <w:rFonts w:ascii="宋体" w:hAnsi="宋体" w:cs="宋体"/>
          <w:sz w:val="24"/>
          <w:szCs w:val="24"/>
        </w:rPr>
      </w:pPr>
      <w:r>
        <w:rPr>
          <w:rFonts w:ascii="宋体" w:hAnsi="宋体" w:hint="eastAsia"/>
          <w:szCs w:val="21"/>
        </w:rPr>
        <w:t>（双面复印件）粘贴处</w:t>
      </w:r>
    </w:p>
    <w:p w14:paraId="7211E0B5" w14:textId="77777777" w:rsidR="007A643C" w:rsidRDefault="007A643C">
      <w:pPr>
        <w:spacing w:line="360" w:lineRule="auto"/>
        <w:rPr>
          <w:rFonts w:ascii="宋体" w:hAnsi="宋体" w:cs="宋体"/>
          <w:sz w:val="24"/>
          <w:szCs w:val="24"/>
        </w:rPr>
      </w:pPr>
    </w:p>
    <w:p w14:paraId="32E68128" w14:textId="77777777" w:rsidR="007A643C" w:rsidRDefault="007A643C">
      <w:pPr>
        <w:spacing w:line="360" w:lineRule="auto"/>
        <w:rPr>
          <w:rFonts w:ascii="宋体" w:hAnsi="宋体" w:cs="宋体"/>
          <w:szCs w:val="21"/>
        </w:rPr>
      </w:pPr>
    </w:p>
    <w:p w14:paraId="4FF5A9AE" w14:textId="77777777" w:rsidR="007A643C" w:rsidRDefault="00B11D1E">
      <w:pPr>
        <w:spacing w:line="360" w:lineRule="auto"/>
        <w:rPr>
          <w:rFonts w:ascii="宋体" w:hAnsi="宋体" w:cs="宋体"/>
          <w:szCs w:val="21"/>
        </w:rPr>
      </w:pPr>
      <w:r>
        <w:rPr>
          <w:rFonts w:ascii="宋体" w:hAnsi="宋体" w:cs="宋体" w:hint="eastAsia"/>
          <w:szCs w:val="21"/>
        </w:rPr>
        <w:t>备注：</w:t>
      </w:r>
    </w:p>
    <w:p w14:paraId="1E7B635C" w14:textId="77777777" w:rsidR="007A643C" w:rsidRDefault="00B11D1E">
      <w:pPr>
        <w:spacing w:line="360" w:lineRule="auto"/>
        <w:rPr>
          <w:rFonts w:ascii="宋体" w:hAnsi="宋体" w:cs="宋体"/>
          <w:szCs w:val="21"/>
        </w:rPr>
      </w:pPr>
      <w:r>
        <w:rPr>
          <w:rFonts w:ascii="宋体" w:hAnsi="宋体" w:cs="宋体" w:hint="eastAsia"/>
          <w:szCs w:val="21"/>
        </w:rPr>
        <w:t>1.法定代表人参加开标会议时，需携带本人身份证原件。</w:t>
      </w:r>
    </w:p>
    <w:p w14:paraId="7E9F9084" w14:textId="77777777" w:rsidR="007A643C" w:rsidRDefault="00B11D1E">
      <w:pPr>
        <w:rPr>
          <w:rFonts w:ascii="宋体" w:hAnsi="宋体" w:cs="宋体"/>
          <w:szCs w:val="21"/>
        </w:rPr>
      </w:pPr>
      <w:r>
        <w:rPr>
          <w:rFonts w:ascii="宋体" w:hAnsi="宋体" w:cs="宋体" w:hint="eastAsia"/>
          <w:szCs w:val="21"/>
        </w:rPr>
        <w:t>2.委托代理人参加开标会议时，需携带授权委托书和本人身份证原件。</w:t>
      </w:r>
    </w:p>
    <w:p w14:paraId="4A781ED3" w14:textId="77777777" w:rsidR="007A643C" w:rsidRDefault="00B11D1E">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14:paraId="7D435CB1" w14:textId="77777777" w:rsidR="007A643C" w:rsidRDefault="00B11D1E">
      <w:pPr>
        <w:jc w:val="center"/>
        <w:rPr>
          <w:rFonts w:ascii="宋体" w:hAnsi="宋体" w:cs="宋体"/>
          <w:b/>
          <w:color w:val="000000"/>
          <w:sz w:val="28"/>
          <w:szCs w:val="28"/>
        </w:rPr>
      </w:pPr>
      <w:r>
        <w:rPr>
          <w:rFonts w:ascii="宋体" w:hAnsi="宋体" w:cs="宋体" w:hint="eastAsia"/>
          <w:b/>
          <w:color w:val="000000"/>
          <w:sz w:val="28"/>
          <w:szCs w:val="28"/>
        </w:rPr>
        <w:t>开标一览表</w:t>
      </w:r>
    </w:p>
    <w:p w14:paraId="1C47DC8D" w14:textId="77777777" w:rsidR="007A643C" w:rsidRDefault="00B11D1E">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7A643C" w14:paraId="1B91C87E" w14:textId="77777777">
        <w:trPr>
          <w:trHeight w:val="459"/>
        </w:trPr>
        <w:tc>
          <w:tcPr>
            <w:tcW w:w="2093" w:type="dxa"/>
            <w:vAlign w:val="center"/>
          </w:tcPr>
          <w:p w14:paraId="0BE4D695" w14:textId="77777777" w:rsidR="007A643C" w:rsidRDefault="00B11D1E">
            <w:pPr>
              <w:jc w:val="center"/>
              <w:rPr>
                <w:rFonts w:ascii="宋体" w:hAnsi="宋体"/>
                <w:color w:val="000000"/>
                <w:szCs w:val="21"/>
              </w:rPr>
            </w:pPr>
            <w:r>
              <w:rPr>
                <w:rFonts w:ascii="宋体" w:hAnsi="宋体" w:hint="eastAsia"/>
                <w:color w:val="000000"/>
                <w:szCs w:val="21"/>
              </w:rPr>
              <w:t>项目名称</w:t>
            </w:r>
          </w:p>
        </w:tc>
        <w:tc>
          <w:tcPr>
            <w:tcW w:w="6662" w:type="dxa"/>
          </w:tcPr>
          <w:p w14:paraId="6508BEEF" w14:textId="77777777" w:rsidR="007A643C" w:rsidRDefault="007A643C">
            <w:pPr>
              <w:widowControl/>
              <w:jc w:val="left"/>
              <w:rPr>
                <w:rFonts w:ascii="宋体" w:hAnsi="宋体"/>
                <w:color w:val="000000"/>
                <w:szCs w:val="21"/>
              </w:rPr>
            </w:pPr>
          </w:p>
        </w:tc>
      </w:tr>
      <w:tr w:rsidR="007A643C" w14:paraId="5EF41F66" w14:textId="77777777">
        <w:trPr>
          <w:trHeight w:val="459"/>
        </w:trPr>
        <w:tc>
          <w:tcPr>
            <w:tcW w:w="2093" w:type="dxa"/>
            <w:vAlign w:val="center"/>
          </w:tcPr>
          <w:p w14:paraId="42C5524E" w14:textId="77777777" w:rsidR="007A643C" w:rsidRDefault="00B11D1E">
            <w:pPr>
              <w:jc w:val="center"/>
              <w:rPr>
                <w:rFonts w:ascii="宋体" w:hAnsi="宋体"/>
                <w:color w:val="000000"/>
                <w:szCs w:val="21"/>
              </w:rPr>
            </w:pPr>
            <w:r>
              <w:rPr>
                <w:rFonts w:ascii="宋体" w:hAnsi="宋体" w:hint="eastAsia"/>
                <w:color w:val="000000"/>
                <w:szCs w:val="21"/>
              </w:rPr>
              <w:t>项目编号</w:t>
            </w:r>
          </w:p>
        </w:tc>
        <w:tc>
          <w:tcPr>
            <w:tcW w:w="6662" w:type="dxa"/>
          </w:tcPr>
          <w:p w14:paraId="26F34D95" w14:textId="77777777" w:rsidR="007A643C" w:rsidRDefault="007A643C">
            <w:pPr>
              <w:widowControl/>
              <w:jc w:val="left"/>
              <w:rPr>
                <w:rFonts w:ascii="宋体" w:hAnsi="宋体"/>
                <w:color w:val="000000"/>
                <w:szCs w:val="21"/>
              </w:rPr>
            </w:pPr>
          </w:p>
        </w:tc>
      </w:tr>
      <w:tr w:rsidR="007A643C" w14:paraId="60B019F6" w14:textId="77777777">
        <w:trPr>
          <w:cantSplit/>
          <w:trHeight w:val="453"/>
        </w:trPr>
        <w:tc>
          <w:tcPr>
            <w:tcW w:w="2093" w:type="dxa"/>
            <w:vAlign w:val="center"/>
          </w:tcPr>
          <w:p w14:paraId="566576D4" w14:textId="77777777" w:rsidR="007A643C" w:rsidRDefault="00B11D1E">
            <w:pPr>
              <w:jc w:val="center"/>
              <w:rPr>
                <w:rFonts w:ascii="宋体" w:hAnsi="宋体"/>
                <w:color w:val="000000"/>
                <w:szCs w:val="21"/>
              </w:rPr>
            </w:pPr>
            <w:r>
              <w:rPr>
                <w:rFonts w:ascii="宋体" w:hAnsi="宋体" w:hint="eastAsia"/>
                <w:color w:val="000000"/>
                <w:szCs w:val="21"/>
              </w:rPr>
              <w:t>投标总价</w:t>
            </w:r>
          </w:p>
        </w:tc>
        <w:tc>
          <w:tcPr>
            <w:tcW w:w="6662" w:type="dxa"/>
          </w:tcPr>
          <w:p w14:paraId="0D8C76A4" w14:textId="77777777" w:rsidR="007A643C" w:rsidRDefault="007A643C">
            <w:pPr>
              <w:widowControl/>
              <w:jc w:val="center"/>
              <w:rPr>
                <w:rFonts w:ascii="宋体" w:hAnsi="宋体"/>
                <w:color w:val="000000"/>
                <w:szCs w:val="21"/>
              </w:rPr>
            </w:pPr>
          </w:p>
        </w:tc>
      </w:tr>
      <w:tr w:rsidR="007A643C" w14:paraId="20FC86DE" w14:textId="77777777">
        <w:trPr>
          <w:cantSplit/>
          <w:trHeight w:val="453"/>
        </w:trPr>
        <w:tc>
          <w:tcPr>
            <w:tcW w:w="2093" w:type="dxa"/>
            <w:vAlign w:val="center"/>
          </w:tcPr>
          <w:p w14:paraId="5EE0EEE5" w14:textId="77777777" w:rsidR="007A643C" w:rsidRDefault="00B11D1E">
            <w:pPr>
              <w:jc w:val="center"/>
              <w:rPr>
                <w:rFonts w:ascii="宋体" w:hAnsi="宋体"/>
                <w:color w:val="000000"/>
                <w:szCs w:val="21"/>
              </w:rPr>
            </w:pPr>
            <w:r>
              <w:rPr>
                <w:rFonts w:ascii="宋体" w:hAnsi="宋体" w:hint="eastAsia"/>
                <w:color w:val="000000"/>
                <w:szCs w:val="21"/>
              </w:rPr>
              <w:t>质保期</w:t>
            </w:r>
          </w:p>
        </w:tc>
        <w:tc>
          <w:tcPr>
            <w:tcW w:w="6662" w:type="dxa"/>
          </w:tcPr>
          <w:p w14:paraId="7639C30B" w14:textId="77777777" w:rsidR="007A643C" w:rsidRDefault="007A643C">
            <w:pPr>
              <w:widowControl/>
              <w:jc w:val="center"/>
              <w:rPr>
                <w:rFonts w:ascii="宋体" w:hAnsi="宋体"/>
                <w:color w:val="000000"/>
                <w:szCs w:val="21"/>
              </w:rPr>
            </w:pPr>
          </w:p>
        </w:tc>
      </w:tr>
    </w:tbl>
    <w:p w14:paraId="12CEAE85"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14:paraId="1E09DCD1"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7B68EFC0"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日期：      年  月   日</w:t>
      </w:r>
    </w:p>
    <w:p w14:paraId="03C290F0" w14:textId="77777777" w:rsidR="007A643C" w:rsidRDefault="007A643C">
      <w:pPr>
        <w:rPr>
          <w:rFonts w:ascii="宋体" w:hAnsi="宋体" w:cs="宋体"/>
          <w:color w:val="000000"/>
          <w:sz w:val="24"/>
        </w:rPr>
      </w:pPr>
    </w:p>
    <w:p w14:paraId="5A3F0826" w14:textId="77777777" w:rsidR="007A643C" w:rsidRDefault="007A643C">
      <w:pPr>
        <w:spacing w:line="280" w:lineRule="exact"/>
        <w:ind w:right="420"/>
        <w:rPr>
          <w:rFonts w:ascii="宋体" w:hAnsi="宋体" w:cs="宋体"/>
          <w:color w:val="000000"/>
          <w:szCs w:val="21"/>
        </w:rPr>
      </w:pPr>
    </w:p>
    <w:p w14:paraId="3F288627" w14:textId="77777777" w:rsidR="007A643C" w:rsidRDefault="007A643C">
      <w:pPr>
        <w:spacing w:line="280" w:lineRule="exact"/>
        <w:ind w:right="420"/>
        <w:rPr>
          <w:rFonts w:ascii="宋体" w:hAnsi="宋体" w:cs="宋体"/>
          <w:color w:val="000000"/>
          <w:szCs w:val="21"/>
        </w:rPr>
      </w:pPr>
    </w:p>
    <w:p w14:paraId="10AF52AC" w14:textId="77777777" w:rsidR="007A643C" w:rsidRDefault="00B11D1E">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14:paraId="3103556B" w14:textId="77777777" w:rsidR="007A643C" w:rsidRDefault="007A643C">
      <w:pPr>
        <w:spacing w:line="400" w:lineRule="exact"/>
        <w:ind w:firstLineChars="650" w:firstLine="2349"/>
        <w:rPr>
          <w:rFonts w:ascii="宋体" w:hAnsi="宋体"/>
          <w:b/>
          <w:sz w:val="36"/>
          <w:szCs w:val="36"/>
        </w:rPr>
      </w:pPr>
    </w:p>
    <w:p w14:paraId="67F0C7E7" w14:textId="77777777" w:rsidR="007A643C" w:rsidRDefault="00B11D1E">
      <w:pPr>
        <w:spacing w:line="400" w:lineRule="exact"/>
        <w:jc w:val="center"/>
        <w:rPr>
          <w:rFonts w:ascii="宋体" w:hAnsi="宋体"/>
          <w:b/>
          <w:sz w:val="36"/>
          <w:szCs w:val="36"/>
        </w:rPr>
      </w:pPr>
      <w:r>
        <w:rPr>
          <w:rFonts w:ascii="宋体" w:hAnsi="宋体" w:hint="eastAsia"/>
          <w:b/>
          <w:sz w:val="36"/>
          <w:szCs w:val="36"/>
        </w:rPr>
        <w:t>投  标  总   价</w:t>
      </w:r>
    </w:p>
    <w:p w14:paraId="1B31E78D" w14:textId="77777777" w:rsidR="007A643C" w:rsidRDefault="007A643C">
      <w:pPr>
        <w:spacing w:line="400" w:lineRule="exact"/>
        <w:rPr>
          <w:rFonts w:ascii="宋体" w:hAnsi="宋体"/>
        </w:rPr>
      </w:pPr>
    </w:p>
    <w:p w14:paraId="648CBEA6" w14:textId="77777777" w:rsidR="007A643C" w:rsidRDefault="007A643C">
      <w:pPr>
        <w:spacing w:line="400" w:lineRule="exact"/>
        <w:rPr>
          <w:rFonts w:ascii="宋体" w:hAnsi="宋体"/>
        </w:rPr>
      </w:pPr>
    </w:p>
    <w:p w14:paraId="067AC983" w14:textId="77777777" w:rsidR="007A643C" w:rsidRDefault="00B11D1E">
      <w:pPr>
        <w:spacing w:line="400" w:lineRule="exact"/>
        <w:rPr>
          <w:rFonts w:ascii="宋体" w:hAnsi="宋体"/>
          <w:b/>
          <w:sz w:val="32"/>
          <w:szCs w:val="32"/>
          <w:u w:val="single"/>
        </w:rPr>
      </w:pPr>
      <w:r>
        <w:rPr>
          <w:rFonts w:ascii="宋体" w:hAnsi="宋体" w:hint="eastAsia"/>
          <w:b/>
          <w:sz w:val="32"/>
          <w:szCs w:val="32"/>
        </w:rPr>
        <w:t xml:space="preserve">   采 购 单 位：</w:t>
      </w:r>
      <w:r>
        <w:rPr>
          <w:rFonts w:ascii="宋体" w:hAnsi="宋体" w:hint="eastAsia"/>
          <w:b/>
          <w:sz w:val="32"/>
          <w:szCs w:val="32"/>
          <w:u w:val="single"/>
        </w:rPr>
        <w:t xml:space="preserve">                                  </w:t>
      </w:r>
    </w:p>
    <w:p w14:paraId="2F916CF3" w14:textId="77777777" w:rsidR="007A643C" w:rsidRDefault="007A643C">
      <w:pPr>
        <w:spacing w:line="400" w:lineRule="exact"/>
        <w:rPr>
          <w:rFonts w:ascii="宋体" w:hAnsi="宋体"/>
          <w:sz w:val="32"/>
          <w:szCs w:val="32"/>
        </w:rPr>
      </w:pPr>
    </w:p>
    <w:p w14:paraId="790D6F41" w14:textId="77777777" w:rsidR="007A643C" w:rsidRDefault="00B11D1E">
      <w:pPr>
        <w:spacing w:line="400" w:lineRule="exact"/>
        <w:rPr>
          <w:rFonts w:ascii="宋体" w:hAnsi="宋体"/>
          <w:b/>
          <w:sz w:val="32"/>
          <w:szCs w:val="32"/>
          <w:u w:val="single"/>
        </w:rPr>
      </w:pPr>
      <w:r>
        <w:rPr>
          <w:rFonts w:ascii="宋体" w:hAnsi="宋体" w:hint="eastAsia"/>
          <w:b/>
          <w:sz w:val="32"/>
          <w:szCs w:val="32"/>
        </w:rPr>
        <w:t xml:space="preserve">   工 程 名 称：</w:t>
      </w:r>
      <w:r>
        <w:rPr>
          <w:rFonts w:ascii="宋体" w:hAnsi="宋体" w:hint="eastAsia"/>
          <w:b/>
          <w:sz w:val="32"/>
          <w:szCs w:val="32"/>
          <w:u w:val="single"/>
        </w:rPr>
        <w:t xml:space="preserve">                                  </w:t>
      </w:r>
      <w:r>
        <w:rPr>
          <w:rFonts w:ascii="宋体" w:hAnsi="宋体" w:hint="eastAsia"/>
          <w:b/>
          <w:sz w:val="32"/>
          <w:szCs w:val="32"/>
        </w:rPr>
        <w:t xml:space="preserve">           </w:t>
      </w:r>
    </w:p>
    <w:p w14:paraId="13720DAC" w14:textId="77777777" w:rsidR="007A643C" w:rsidRDefault="007A643C">
      <w:pPr>
        <w:spacing w:line="400" w:lineRule="exact"/>
        <w:rPr>
          <w:rFonts w:ascii="宋体" w:hAnsi="宋体"/>
          <w:sz w:val="32"/>
          <w:szCs w:val="32"/>
        </w:rPr>
      </w:pPr>
    </w:p>
    <w:p w14:paraId="1983391B" w14:textId="77777777" w:rsidR="007A643C" w:rsidRDefault="007A643C">
      <w:pPr>
        <w:spacing w:line="400" w:lineRule="exact"/>
        <w:rPr>
          <w:rFonts w:ascii="宋体" w:hAnsi="宋体"/>
          <w:sz w:val="32"/>
          <w:szCs w:val="32"/>
        </w:rPr>
      </w:pPr>
    </w:p>
    <w:p w14:paraId="5A328E6F" w14:textId="77777777" w:rsidR="007A643C" w:rsidRDefault="00B11D1E">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r>
        <w:rPr>
          <w:rFonts w:ascii="宋体" w:hAnsi="宋体" w:hint="eastAsia"/>
          <w:b/>
          <w:sz w:val="32"/>
          <w:szCs w:val="32"/>
          <w:u w:val="single"/>
        </w:rPr>
        <w:t xml:space="preserve">                                </w:t>
      </w:r>
    </w:p>
    <w:p w14:paraId="608F190E" w14:textId="77777777" w:rsidR="007A643C" w:rsidRDefault="007A643C">
      <w:pPr>
        <w:spacing w:line="400" w:lineRule="exact"/>
        <w:ind w:firstLineChars="600" w:firstLine="1928"/>
        <w:rPr>
          <w:rFonts w:ascii="宋体" w:hAnsi="宋体"/>
          <w:b/>
          <w:sz w:val="32"/>
          <w:szCs w:val="32"/>
        </w:rPr>
      </w:pPr>
    </w:p>
    <w:p w14:paraId="6CC11B07" w14:textId="77777777" w:rsidR="007A643C" w:rsidRDefault="00B11D1E">
      <w:pPr>
        <w:spacing w:line="400" w:lineRule="exact"/>
        <w:ind w:firstLineChars="600" w:firstLine="1928"/>
        <w:rPr>
          <w:rFonts w:ascii="宋体" w:hAnsi="宋体"/>
          <w:sz w:val="32"/>
          <w:szCs w:val="32"/>
          <w:u w:val="single"/>
        </w:rPr>
      </w:pPr>
      <w:r>
        <w:rPr>
          <w:rFonts w:ascii="宋体" w:hAnsi="宋体" w:hint="eastAsia"/>
          <w:b/>
          <w:sz w:val="32"/>
          <w:szCs w:val="32"/>
        </w:rPr>
        <w:t>（大写）：</w:t>
      </w:r>
      <w:r>
        <w:rPr>
          <w:rFonts w:ascii="宋体" w:hAnsi="宋体" w:hint="eastAsia"/>
          <w:sz w:val="32"/>
          <w:szCs w:val="32"/>
          <w:u w:val="single"/>
        </w:rPr>
        <w:t xml:space="preserve">                                </w:t>
      </w:r>
    </w:p>
    <w:p w14:paraId="4736DFCB" w14:textId="77777777" w:rsidR="007A643C" w:rsidRDefault="007A643C">
      <w:pPr>
        <w:spacing w:line="400" w:lineRule="exact"/>
        <w:rPr>
          <w:rFonts w:ascii="宋体" w:hAnsi="宋体"/>
          <w:sz w:val="32"/>
          <w:szCs w:val="32"/>
        </w:rPr>
      </w:pPr>
    </w:p>
    <w:p w14:paraId="1F343927" w14:textId="77777777" w:rsidR="007A643C" w:rsidRDefault="007A643C">
      <w:pPr>
        <w:spacing w:line="400" w:lineRule="exact"/>
        <w:rPr>
          <w:rFonts w:ascii="宋体" w:hAnsi="宋体"/>
          <w:sz w:val="32"/>
          <w:szCs w:val="32"/>
        </w:rPr>
      </w:pPr>
    </w:p>
    <w:p w14:paraId="31814ECE" w14:textId="77777777" w:rsidR="007A643C" w:rsidRDefault="00B11D1E">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14:paraId="48B9132C" w14:textId="77777777" w:rsidR="007A643C" w:rsidRDefault="007A643C">
      <w:pPr>
        <w:spacing w:line="400" w:lineRule="exact"/>
        <w:rPr>
          <w:rFonts w:ascii="宋体" w:hAnsi="宋体"/>
          <w:sz w:val="32"/>
          <w:szCs w:val="32"/>
        </w:rPr>
      </w:pPr>
    </w:p>
    <w:p w14:paraId="7F214CC2" w14:textId="77777777" w:rsidR="007A643C" w:rsidRDefault="00B11D1E">
      <w:pPr>
        <w:spacing w:line="400" w:lineRule="exact"/>
        <w:ind w:firstLineChars="200" w:firstLine="643"/>
        <w:rPr>
          <w:rFonts w:ascii="宋体" w:hAnsi="宋体"/>
          <w:b/>
          <w:sz w:val="32"/>
          <w:szCs w:val="32"/>
        </w:rPr>
      </w:pPr>
      <w:r>
        <w:rPr>
          <w:rFonts w:ascii="宋体" w:hAnsi="宋体" w:hint="eastAsia"/>
          <w:b/>
          <w:sz w:val="32"/>
          <w:szCs w:val="32"/>
        </w:rPr>
        <w:t>法定代表人</w:t>
      </w:r>
    </w:p>
    <w:p w14:paraId="3B8A9D25" w14:textId="77777777" w:rsidR="007A643C" w:rsidRDefault="00B11D1E">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u w:val="single"/>
        </w:rPr>
        <w:t xml:space="preserve">                         </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14:paraId="4FBB7938" w14:textId="77777777" w:rsidR="007A643C" w:rsidRDefault="007A643C">
      <w:pPr>
        <w:spacing w:line="400" w:lineRule="exact"/>
        <w:rPr>
          <w:rFonts w:ascii="宋体" w:hAnsi="宋体"/>
        </w:rPr>
      </w:pPr>
    </w:p>
    <w:p w14:paraId="66263EF2" w14:textId="77777777" w:rsidR="007A643C" w:rsidRDefault="007A643C">
      <w:pPr>
        <w:spacing w:line="400" w:lineRule="exact"/>
        <w:rPr>
          <w:rFonts w:ascii="宋体" w:hAnsi="宋体"/>
        </w:rPr>
      </w:pPr>
    </w:p>
    <w:p w14:paraId="6449AF71" w14:textId="77777777" w:rsidR="007A643C" w:rsidRDefault="007A643C">
      <w:pPr>
        <w:spacing w:line="400" w:lineRule="exact"/>
        <w:rPr>
          <w:rFonts w:ascii="宋体" w:hAnsi="宋体"/>
        </w:rPr>
      </w:pPr>
    </w:p>
    <w:p w14:paraId="79DC609B" w14:textId="77777777" w:rsidR="007A643C" w:rsidRDefault="00B11D1E">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14:paraId="1673235B" w14:textId="77777777" w:rsidR="007A643C" w:rsidRDefault="007A643C">
      <w:pPr>
        <w:spacing w:line="400" w:lineRule="exact"/>
        <w:rPr>
          <w:rFonts w:ascii="宋体" w:hAnsi="宋体"/>
        </w:rPr>
      </w:pPr>
    </w:p>
    <w:p w14:paraId="5A201613" w14:textId="77777777" w:rsidR="007A643C" w:rsidRDefault="007A643C">
      <w:pPr>
        <w:spacing w:line="400" w:lineRule="exact"/>
        <w:rPr>
          <w:rFonts w:ascii="宋体" w:hAnsi="宋体"/>
        </w:rPr>
      </w:pPr>
    </w:p>
    <w:p w14:paraId="1BFBC3B3" w14:textId="77777777" w:rsidR="007A643C" w:rsidRDefault="00B11D1E">
      <w:pPr>
        <w:spacing w:line="400" w:lineRule="exact"/>
        <w:ind w:firstLineChars="200" w:firstLine="643"/>
        <w:rPr>
          <w:rFonts w:ascii="宋体" w:hAnsi="宋体"/>
          <w:b/>
          <w:sz w:val="32"/>
          <w:szCs w:val="32"/>
        </w:rPr>
      </w:pPr>
      <w:r>
        <w:rPr>
          <w:rFonts w:ascii="宋体" w:hAnsi="宋体" w:hint="eastAsia"/>
          <w:b/>
          <w:sz w:val="32"/>
          <w:szCs w:val="32"/>
        </w:rPr>
        <w:t>编 制 时 间：</w:t>
      </w:r>
    </w:p>
    <w:p w14:paraId="248F79FA" w14:textId="77777777" w:rsidR="007A643C" w:rsidRDefault="007A643C">
      <w:pPr>
        <w:snapToGrid w:val="0"/>
        <w:spacing w:line="400" w:lineRule="exact"/>
        <w:rPr>
          <w:rFonts w:ascii="宋体" w:hAnsi="宋体" w:cs="宋体"/>
          <w:sz w:val="20"/>
        </w:rPr>
      </w:pPr>
    </w:p>
    <w:p w14:paraId="2F473E65" w14:textId="77777777" w:rsidR="007A643C" w:rsidRDefault="007A643C">
      <w:pPr>
        <w:snapToGrid w:val="0"/>
        <w:spacing w:line="400" w:lineRule="exact"/>
        <w:rPr>
          <w:rFonts w:ascii="宋体" w:hAnsi="宋体" w:cs="宋体"/>
          <w:sz w:val="20"/>
        </w:rPr>
      </w:pPr>
    </w:p>
    <w:p w14:paraId="5B31629C" w14:textId="77777777" w:rsidR="007A643C" w:rsidRDefault="007A643C">
      <w:pPr>
        <w:snapToGrid w:val="0"/>
        <w:spacing w:line="400" w:lineRule="exact"/>
        <w:rPr>
          <w:rFonts w:ascii="宋体" w:hAnsi="宋体" w:cs="宋体"/>
          <w:sz w:val="20"/>
        </w:rPr>
      </w:pPr>
    </w:p>
    <w:p w14:paraId="10A0E42D" w14:textId="77777777" w:rsidR="007A643C" w:rsidRDefault="007A643C">
      <w:pPr>
        <w:snapToGrid w:val="0"/>
        <w:spacing w:line="400" w:lineRule="exact"/>
        <w:rPr>
          <w:rFonts w:ascii="宋体" w:hAnsi="宋体" w:cs="宋体"/>
          <w:sz w:val="20"/>
        </w:rPr>
      </w:pPr>
    </w:p>
    <w:p w14:paraId="075E3C3D" w14:textId="77777777" w:rsidR="007A643C" w:rsidRDefault="007A643C">
      <w:pPr>
        <w:snapToGrid w:val="0"/>
        <w:spacing w:line="400" w:lineRule="exact"/>
        <w:rPr>
          <w:rFonts w:ascii="宋体" w:hAnsi="宋体" w:cs="宋体"/>
          <w:sz w:val="20"/>
        </w:rPr>
      </w:pPr>
    </w:p>
    <w:p w14:paraId="453991E1" w14:textId="77777777" w:rsidR="007A643C" w:rsidRDefault="007A643C">
      <w:pPr>
        <w:snapToGrid w:val="0"/>
        <w:spacing w:line="400" w:lineRule="exact"/>
        <w:rPr>
          <w:rFonts w:ascii="宋体" w:hAnsi="宋体" w:cs="宋体"/>
          <w:sz w:val="20"/>
        </w:rPr>
      </w:pPr>
    </w:p>
    <w:p w14:paraId="4C9E3489" w14:textId="77777777" w:rsidR="007A643C" w:rsidRDefault="007A643C">
      <w:pPr>
        <w:spacing w:line="400" w:lineRule="exact"/>
        <w:rPr>
          <w:rFonts w:ascii="宋体" w:hAnsi="宋体" w:cs="宋体"/>
        </w:rPr>
      </w:pPr>
    </w:p>
    <w:p w14:paraId="6C5256C4" w14:textId="77777777" w:rsidR="007A643C" w:rsidRDefault="007A643C">
      <w:pPr>
        <w:pStyle w:val="a3"/>
        <w:overflowPunct w:val="0"/>
        <w:spacing w:line="500" w:lineRule="exact"/>
        <w:ind w:firstLine="0"/>
        <w:rPr>
          <w:rFonts w:hAnsi="宋体" w:cs="宋体"/>
          <w:b/>
          <w:sz w:val="32"/>
          <w:szCs w:val="32"/>
        </w:rPr>
      </w:pPr>
    </w:p>
    <w:p w14:paraId="2DD785BB" w14:textId="77777777" w:rsidR="007A643C" w:rsidRDefault="00B11D1E">
      <w:pPr>
        <w:outlineLvl w:val="1"/>
        <w:rPr>
          <w:rFonts w:ascii="宋体" w:hAnsi="宋体" w:cs="宋体"/>
          <w:b/>
          <w:sz w:val="28"/>
          <w:szCs w:val="28"/>
        </w:rPr>
      </w:pPr>
      <w:r>
        <w:rPr>
          <w:rFonts w:ascii="宋体" w:hAnsi="宋体" w:cs="宋体" w:hint="eastAsia"/>
          <w:b/>
          <w:sz w:val="28"/>
          <w:szCs w:val="28"/>
        </w:rPr>
        <w:lastRenderedPageBreak/>
        <w:t>6.工程量清单报价表</w:t>
      </w:r>
    </w:p>
    <w:p w14:paraId="40321965" w14:textId="77777777" w:rsidR="007A643C" w:rsidRDefault="00B11D1E">
      <w:pPr>
        <w:snapToGrid w:val="0"/>
        <w:spacing w:line="360" w:lineRule="auto"/>
        <w:jc w:val="center"/>
        <w:rPr>
          <w:rFonts w:ascii="宋体" w:hAnsi="宋体"/>
          <w:b/>
          <w:sz w:val="28"/>
          <w:szCs w:val="28"/>
        </w:rPr>
      </w:pPr>
      <w:r>
        <w:rPr>
          <w:rFonts w:ascii="宋体" w:hAnsi="宋体" w:hint="eastAsia"/>
          <w:b/>
          <w:sz w:val="28"/>
          <w:szCs w:val="28"/>
        </w:rPr>
        <w:t>工程量清单报价表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925"/>
        <w:gridCol w:w="1277"/>
        <w:gridCol w:w="709"/>
        <w:gridCol w:w="992"/>
        <w:gridCol w:w="711"/>
        <w:gridCol w:w="711"/>
        <w:gridCol w:w="614"/>
      </w:tblGrid>
      <w:tr w:rsidR="00D42320" w:rsidRPr="00D42320" w14:paraId="32A74F39" w14:textId="77777777" w:rsidTr="00D42320">
        <w:trPr>
          <w:trHeight w:val="284"/>
          <w:jc w:val="center"/>
        </w:trPr>
        <w:tc>
          <w:tcPr>
            <w:tcW w:w="2059" w:type="pct"/>
            <w:gridSpan w:val="2"/>
            <w:shd w:val="clear" w:color="auto" w:fill="auto"/>
            <w:vAlign w:val="center"/>
            <w:hideMark/>
          </w:tcPr>
          <w:p w14:paraId="5D0515F3"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工程名称：牡丹和府防火门</w:t>
            </w:r>
          </w:p>
        </w:tc>
        <w:tc>
          <w:tcPr>
            <w:tcW w:w="1747" w:type="pct"/>
            <w:gridSpan w:val="3"/>
            <w:shd w:val="clear" w:color="auto" w:fill="auto"/>
            <w:vAlign w:val="center"/>
            <w:hideMark/>
          </w:tcPr>
          <w:p w14:paraId="2727F873"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标段：牡丹和府房建筑安装工程</w:t>
            </w:r>
          </w:p>
        </w:tc>
        <w:tc>
          <w:tcPr>
            <w:tcW w:w="1194" w:type="pct"/>
            <w:gridSpan w:val="3"/>
            <w:shd w:val="clear" w:color="auto" w:fill="auto"/>
            <w:noWrap/>
            <w:vAlign w:val="center"/>
            <w:hideMark/>
          </w:tcPr>
          <w:p w14:paraId="43732034" w14:textId="77777777" w:rsidR="00D42320" w:rsidRPr="00D42320" w:rsidRDefault="00D42320" w:rsidP="00D42320">
            <w:pPr>
              <w:widowControl/>
              <w:jc w:val="right"/>
              <w:rPr>
                <w:rFonts w:ascii="宋体" w:hAnsi="宋体" w:cs="宋体"/>
                <w:kern w:val="0"/>
                <w:sz w:val="18"/>
                <w:szCs w:val="18"/>
              </w:rPr>
            </w:pPr>
            <w:r w:rsidRPr="00D42320">
              <w:rPr>
                <w:rFonts w:ascii="宋体" w:hAnsi="宋体" w:cs="宋体" w:hint="eastAsia"/>
                <w:kern w:val="0"/>
                <w:sz w:val="18"/>
                <w:szCs w:val="18"/>
              </w:rPr>
              <w:t>第  页共  页</w:t>
            </w:r>
          </w:p>
        </w:tc>
      </w:tr>
      <w:tr w:rsidR="00D42320" w:rsidRPr="00D42320" w14:paraId="0E80C422" w14:textId="77777777" w:rsidTr="00D42320">
        <w:trPr>
          <w:trHeight w:val="284"/>
          <w:jc w:val="center"/>
        </w:trPr>
        <w:tc>
          <w:tcPr>
            <w:tcW w:w="343" w:type="pct"/>
            <w:vMerge w:val="restart"/>
            <w:shd w:val="clear" w:color="auto" w:fill="auto"/>
            <w:vAlign w:val="center"/>
            <w:hideMark/>
          </w:tcPr>
          <w:p w14:paraId="5796F980"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序号</w:t>
            </w:r>
          </w:p>
        </w:tc>
        <w:tc>
          <w:tcPr>
            <w:tcW w:w="2465" w:type="pct"/>
            <w:gridSpan w:val="2"/>
            <w:vMerge w:val="restart"/>
            <w:shd w:val="clear" w:color="auto" w:fill="auto"/>
            <w:vAlign w:val="center"/>
            <w:hideMark/>
          </w:tcPr>
          <w:p w14:paraId="55EE7B64"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项目名称</w:t>
            </w:r>
          </w:p>
        </w:tc>
        <w:tc>
          <w:tcPr>
            <w:tcW w:w="416" w:type="pct"/>
            <w:vMerge w:val="restart"/>
            <w:shd w:val="clear" w:color="auto" w:fill="auto"/>
            <w:vAlign w:val="center"/>
            <w:hideMark/>
          </w:tcPr>
          <w:p w14:paraId="390087A4"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计量单位</w:t>
            </w:r>
          </w:p>
        </w:tc>
        <w:tc>
          <w:tcPr>
            <w:tcW w:w="582" w:type="pct"/>
            <w:vMerge w:val="restart"/>
            <w:shd w:val="clear" w:color="auto" w:fill="auto"/>
            <w:vAlign w:val="center"/>
            <w:hideMark/>
          </w:tcPr>
          <w:p w14:paraId="64607006"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工程数量</w:t>
            </w:r>
          </w:p>
        </w:tc>
        <w:tc>
          <w:tcPr>
            <w:tcW w:w="1194" w:type="pct"/>
            <w:gridSpan w:val="3"/>
            <w:shd w:val="clear" w:color="auto" w:fill="auto"/>
            <w:vAlign w:val="center"/>
            <w:hideMark/>
          </w:tcPr>
          <w:p w14:paraId="62B68107"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金额（元）</w:t>
            </w:r>
          </w:p>
        </w:tc>
      </w:tr>
      <w:tr w:rsidR="00D42320" w:rsidRPr="00D42320" w14:paraId="3F923259" w14:textId="77777777" w:rsidTr="00D42320">
        <w:trPr>
          <w:trHeight w:val="284"/>
          <w:jc w:val="center"/>
        </w:trPr>
        <w:tc>
          <w:tcPr>
            <w:tcW w:w="343" w:type="pct"/>
            <w:vMerge/>
            <w:vAlign w:val="center"/>
            <w:hideMark/>
          </w:tcPr>
          <w:p w14:paraId="7CF116FA" w14:textId="77777777" w:rsidR="00D42320" w:rsidRPr="00D42320" w:rsidRDefault="00D42320" w:rsidP="00D42320">
            <w:pPr>
              <w:widowControl/>
              <w:jc w:val="left"/>
              <w:rPr>
                <w:rFonts w:ascii="宋体" w:hAnsi="宋体" w:cs="宋体"/>
                <w:b/>
                <w:bCs/>
                <w:kern w:val="0"/>
                <w:sz w:val="18"/>
                <w:szCs w:val="18"/>
              </w:rPr>
            </w:pPr>
          </w:p>
        </w:tc>
        <w:tc>
          <w:tcPr>
            <w:tcW w:w="2465" w:type="pct"/>
            <w:gridSpan w:val="2"/>
            <w:vMerge/>
            <w:vAlign w:val="center"/>
            <w:hideMark/>
          </w:tcPr>
          <w:p w14:paraId="480B71BA" w14:textId="77777777" w:rsidR="00D42320" w:rsidRPr="00D42320" w:rsidRDefault="00D42320" w:rsidP="00D42320">
            <w:pPr>
              <w:widowControl/>
              <w:jc w:val="left"/>
              <w:rPr>
                <w:rFonts w:ascii="宋体" w:hAnsi="宋体" w:cs="宋体"/>
                <w:b/>
                <w:bCs/>
                <w:kern w:val="0"/>
                <w:sz w:val="18"/>
                <w:szCs w:val="18"/>
              </w:rPr>
            </w:pPr>
          </w:p>
        </w:tc>
        <w:tc>
          <w:tcPr>
            <w:tcW w:w="416" w:type="pct"/>
            <w:vMerge/>
            <w:vAlign w:val="center"/>
            <w:hideMark/>
          </w:tcPr>
          <w:p w14:paraId="7A16BE9D" w14:textId="77777777" w:rsidR="00D42320" w:rsidRPr="00D42320" w:rsidRDefault="00D42320" w:rsidP="00D42320">
            <w:pPr>
              <w:widowControl/>
              <w:jc w:val="left"/>
              <w:rPr>
                <w:rFonts w:ascii="宋体" w:hAnsi="宋体" w:cs="宋体"/>
                <w:b/>
                <w:bCs/>
                <w:kern w:val="0"/>
                <w:sz w:val="18"/>
                <w:szCs w:val="18"/>
              </w:rPr>
            </w:pPr>
          </w:p>
        </w:tc>
        <w:tc>
          <w:tcPr>
            <w:tcW w:w="582" w:type="pct"/>
            <w:vMerge/>
            <w:vAlign w:val="center"/>
            <w:hideMark/>
          </w:tcPr>
          <w:p w14:paraId="559B8944" w14:textId="77777777" w:rsidR="00D42320" w:rsidRPr="00D42320" w:rsidRDefault="00D42320" w:rsidP="00D42320">
            <w:pPr>
              <w:widowControl/>
              <w:jc w:val="left"/>
              <w:rPr>
                <w:rFonts w:ascii="宋体" w:hAnsi="宋体" w:cs="宋体"/>
                <w:b/>
                <w:bCs/>
                <w:kern w:val="0"/>
                <w:sz w:val="18"/>
                <w:szCs w:val="18"/>
              </w:rPr>
            </w:pPr>
          </w:p>
        </w:tc>
        <w:tc>
          <w:tcPr>
            <w:tcW w:w="417" w:type="pct"/>
            <w:shd w:val="clear" w:color="auto" w:fill="auto"/>
            <w:vAlign w:val="center"/>
            <w:hideMark/>
          </w:tcPr>
          <w:p w14:paraId="4AEDD5D6"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税前单价</w:t>
            </w:r>
          </w:p>
        </w:tc>
        <w:tc>
          <w:tcPr>
            <w:tcW w:w="417" w:type="pct"/>
            <w:shd w:val="clear" w:color="auto" w:fill="auto"/>
            <w:vAlign w:val="center"/>
            <w:hideMark/>
          </w:tcPr>
          <w:p w14:paraId="21314E4F"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含税单价</w:t>
            </w:r>
          </w:p>
        </w:tc>
        <w:tc>
          <w:tcPr>
            <w:tcW w:w="360" w:type="pct"/>
            <w:shd w:val="clear" w:color="auto" w:fill="auto"/>
            <w:vAlign w:val="center"/>
            <w:hideMark/>
          </w:tcPr>
          <w:p w14:paraId="7B95DED3"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税前合价</w:t>
            </w:r>
          </w:p>
        </w:tc>
      </w:tr>
      <w:tr w:rsidR="00D42320" w:rsidRPr="00D42320" w14:paraId="4D42F976" w14:textId="77777777" w:rsidTr="00D42320">
        <w:trPr>
          <w:trHeight w:val="284"/>
          <w:jc w:val="center"/>
        </w:trPr>
        <w:tc>
          <w:tcPr>
            <w:tcW w:w="343" w:type="pct"/>
            <w:shd w:val="clear" w:color="auto" w:fill="auto"/>
            <w:vAlign w:val="center"/>
            <w:hideMark/>
          </w:tcPr>
          <w:p w14:paraId="66A2572C"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1</w:t>
            </w:r>
          </w:p>
        </w:tc>
        <w:tc>
          <w:tcPr>
            <w:tcW w:w="2465" w:type="pct"/>
            <w:gridSpan w:val="2"/>
            <w:shd w:val="clear" w:color="auto" w:fill="auto"/>
            <w:vAlign w:val="center"/>
            <w:hideMark/>
          </w:tcPr>
          <w:p w14:paraId="7CF720D3"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钢质防火门【甲级防火门（常开）木纹转印;外购及安装(含盖线条、五金、闭门器、油漆);其他要求须满足验收规范及图纸设计;】</w:t>
            </w:r>
          </w:p>
        </w:tc>
        <w:tc>
          <w:tcPr>
            <w:tcW w:w="416" w:type="pct"/>
            <w:shd w:val="clear" w:color="auto" w:fill="auto"/>
            <w:vAlign w:val="center"/>
            <w:hideMark/>
          </w:tcPr>
          <w:p w14:paraId="2FB349CC"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0C22D66D"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11.7</w:t>
            </w:r>
          </w:p>
        </w:tc>
        <w:tc>
          <w:tcPr>
            <w:tcW w:w="417" w:type="pct"/>
            <w:shd w:val="clear" w:color="auto" w:fill="auto"/>
            <w:vAlign w:val="center"/>
          </w:tcPr>
          <w:p w14:paraId="2F88D9BB"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3015B560"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4BDBE091" w14:textId="77777777" w:rsidR="00D42320" w:rsidRPr="00D42320" w:rsidRDefault="00D42320" w:rsidP="00D42320">
            <w:pPr>
              <w:widowControl/>
              <w:jc w:val="right"/>
              <w:rPr>
                <w:rFonts w:ascii="宋体" w:hAnsi="宋体" w:cs="宋体"/>
                <w:kern w:val="0"/>
                <w:sz w:val="18"/>
                <w:szCs w:val="18"/>
              </w:rPr>
            </w:pPr>
          </w:p>
        </w:tc>
      </w:tr>
      <w:tr w:rsidR="00D42320" w:rsidRPr="00D42320" w14:paraId="495009F8" w14:textId="77777777" w:rsidTr="00D42320">
        <w:trPr>
          <w:trHeight w:val="284"/>
          <w:jc w:val="center"/>
        </w:trPr>
        <w:tc>
          <w:tcPr>
            <w:tcW w:w="343" w:type="pct"/>
            <w:shd w:val="clear" w:color="auto" w:fill="auto"/>
            <w:vAlign w:val="center"/>
            <w:hideMark/>
          </w:tcPr>
          <w:p w14:paraId="1D68F518"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2</w:t>
            </w:r>
          </w:p>
        </w:tc>
        <w:tc>
          <w:tcPr>
            <w:tcW w:w="2465" w:type="pct"/>
            <w:gridSpan w:val="2"/>
            <w:shd w:val="clear" w:color="auto" w:fill="auto"/>
            <w:vAlign w:val="center"/>
            <w:hideMark/>
          </w:tcPr>
          <w:p w14:paraId="5E8F494C"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钢质防火门【甲级防火门（常闭）木纹转印;外购及安装(含盖线条、五金、闭门器、油漆);其他要求须满足验收规范及图纸设计;】</w:t>
            </w:r>
          </w:p>
        </w:tc>
        <w:tc>
          <w:tcPr>
            <w:tcW w:w="416" w:type="pct"/>
            <w:shd w:val="clear" w:color="auto" w:fill="auto"/>
            <w:vAlign w:val="center"/>
            <w:hideMark/>
          </w:tcPr>
          <w:p w14:paraId="39FBCF90"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0C5690D2"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70.685</w:t>
            </w:r>
          </w:p>
        </w:tc>
        <w:tc>
          <w:tcPr>
            <w:tcW w:w="417" w:type="pct"/>
            <w:shd w:val="clear" w:color="auto" w:fill="auto"/>
            <w:vAlign w:val="center"/>
          </w:tcPr>
          <w:p w14:paraId="6FFE8308"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11F5B355"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19ED8D3D" w14:textId="77777777" w:rsidR="00D42320" w:rsidRPr="00D42320" w:rsidRDefault="00D42320" w:rsidP="00D42320">
            <w:pPr>
              <w:widowControl/>
              <w:jc w:val="right"/>
              <w:rPr>
                <w:rFonts w:ascii="宋体" w:hAnsi="宋体" w:cs="宋体"/>
                <w:kern w:val="0"/>
                <w:sz w:val="18"/>
                <w:szCs w:val="18"/>
              </w:rPr>
            </w:pPr>
          </w:p>
        </w:tc>
      </w:tr>
      <w:tr w:rsidR="00D42320" w:rsidRPr="00D42320" w14:paraId="24CDDEEE" w14:textId="77777777" w:rsidTr="00D42320">
        <w:trPr>
          <w:trHeight w:val="284"/>
          <w:jc w:val="center"/>
        </w:trPr>
        <w:tc>
          <w:tcPr>
            <w:tcW w:w="343" w:type="pct"/>
            <w:shd w:val="clear" w:color="auto" w:fill="auto"/>
            <w:vAlign w:val="center"/>
            <w:hideMark/>
          </w:tcPr>
          <w:p w14:paraId="1E9B3A66"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3</w:t>
            </w:r>
          </w:p>
        </w:tc>
        <w:tc>
          <w:tcPr>
            <w:tcW w:w="2465" w:type="pct"/>
            <w:gridSpan w:val="2"/>
            <w:shd w:val="clear" w:color="auto" w:fill="auto"/>
            <w:vAlign w:val="center"/>
            <w:hideMark/>
          </w:tcPr>
          <w:p w14:paraId="441C2396"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钢质防火门【乙级防火门（常开）木纹转印;外购及安装(含盖线条、五金、闭门器、油漆);其他要求须满足验收规范及图纸设计;】</w:t>
            </w:r>
          </w:p>
        </w:tc>
        <w:tc>
          <w:tcPr>
            <w:tcW w:w="416" w:type="pct"/>
            <w:shd w:val="clear" w:color="auto" w:fill="auto"/>
            <w:vAlign w:val="center"/>
            <w:hideMark/>
          </w:tcPr>
          <w:p w14:paraId="068E04BE"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115898EF"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498.96</w:t>
            </w:r>
          </w:p>
        </w:tc>
        <w:tc>
          <w:tcPr>
            <w:tcW w:w="417" w:type="pct"/>
            <w:shd w:val="clear" w:color="auto" w:fill="auto"/>
            <w:vAlign w:val="center"/>
          </w:tcPr>
          <w:p w14:paraId="0EEFCD3D"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20A14A6B"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66B0B99E" w14:textId="77777777" w:rsidR="00D42320" w:rsidRPr="00D42320" w:rsidRDefault="00D42320" w:rsidP="00D42320">
            <w:pPr>
              <w:widowControl/>
              <w:jc w:val="right"/>
              <w:rPr>
                <w:rFonts w:ascii="宋体" w:hAnsi="宋体" w:cs="宋体"/>
                <w:kern w:val="0"/>
                <w:sz w:val="18"/>
                <w:szCs w:val="18"/>
              </w:rPr>
            </w:pPr>
          </w:p>
        </w:tc>
      </w:tr>
      <w:tr w:rsidR="00D42320" w:rsidRPr="00D42320" w14:paraId="0E7A3B43" w14:textId="77777777" w:rsidTr="00D42320">
        <w:trPr>
          <w:trHeight w:val="284"/>
          <w:jc w:val="center"/>
        </w:trPr>
        <w:tc>
          <w:tcPr>
            <w:tcW w:w="343" w:type="pct"/>
            <w:shd w:val="clear" w:color="auto" w:fill="auto"/>
            <w:vAlign w:val="center"/>
            <w:hideMark/>
          </w:tcPr>
          <w:p w14:paraId="08EE25F5"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4</w:t>
            </w:r>
          </w:p>
        </w:tc>
        <w:tc>
          <w:tcPr>
            <w:tcW w:w="2465" w:type="pct"/>
            <w:gridSpan w:val="2"/>
            <w:shd w:val="clear" w:color="auto" w:fill="auto"/>
            <w:vAlign w:val="center"/>
            <w:hideMark/>
          </w:tcPr>
          <w:p w14:paraId="3332E526"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钢质防火门【乙级防火门（常闭)木纹转印;外购及安装(含盖线条、五金、闭门器、油漆);其他要求须满足验收规范及图纸设计;】</w:t>
            </w:r>
          </w:p>
        </w:tc>
        <w:tc>
          <w:tcPr>
            <w:tcW w:w="416" w:type="pct"/>
            <w:shd w:val="clear" w:color="auto" w:fill="auto"/>
            <w:vAlign w:val="center"/>
            <w:hideMark/>
          </w:tcPr>
          <w:p w14:paraId="428D9EAC"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4E0D0B58"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884.94</w:t>
            </w:r>
          </w:p>
        </w:tc>
        <w:tc>
          <w:tcPr>
            <w:tcW w:w="417" w:type="pct"/>
            <w:shd w:val="clear" w:color="auto" w:fill="auto"/>
            <w:vAlign w:val="center"/>
          </w:tcPr>
          <w:p w14:paraId="65790728"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6F1481B7"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00C130D0" w14:textId="77777777" w:rsidR="00D42320" w:rsidRPr="00D42320" w:rsidRDefault="00D42320" w:rsidP="00D42320">
            <w:pPr>
              <w:widowControl/>
              <w:jc w:val="right"/>
              <w:rPr>
                <w:rFonts w:ascii="宋体" w:hAnsi="宋体" w:cs="宋体"/>
                <w:kern w:val="0"/>
                <w:sz w:val="18"/>
                <w:szCs w:val="18"/>
              </w:rPr>
            </w:pPr>
          </w:p>
        </w:tc>
      </w:tr>
      <w:tr w:rsidR="00D42320" w:rsidRPr="00D42320" w14:paraId="161B9014" w14:textId="77777777" w:rsidTr="00D42320">
        <w:trPr>
          <w:trHeight w:val="284"/>
          <w:jc w:val="center"/>
        </w:trPr>
        <w:tc>
          <w:tcPr>
            <w:tcW w:w="343" w:type="pct"/>
            <w:shd w:val="clear" w:color="auto" w:fill="auto"/>
            <w:vAlign w:val="center"/>
            <w:hideMark/>
          </w:tcPr>
          <w:p w14:paraId="02402674"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5</w:t>
            </w:r>
          </w:p>
        </w:tc>
        <w:tc>
          <w:tcPr>
            <w:tcW w:w="2465" w:type="pct"/>
            <w:gridSpan w:val="2"/>
            <w:shd w:val="clear" w:color="auto" w:fill="auto"/>
            <w:vAlign w:val="center"/>
            <w:hideMark/>
          </w:tcPr>
          <w:p w14:paraId="720FD617"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钢质防火门【丙级防火门（常闭）木纹转印;外购及安装(含盖线条、五金、闭门器、油漆);其他要求须满足验收规范及图纸设计;】</w:t>
            </w:r>
          </w:p>
        </w:tc>
        <w:tc>
          <w:tcPr>
            <w:tcW w:w="416" w:type="pct"/>
            <w:shd w:val="clear" w:color="auto" w:fill="auto"/>
            <w:vAlign w:val="center"/>
            <w:hideMark/>
          </w:tcPr>
          <w:p w14:paraId="64951D6A"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479657C7"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734.22</w:t>
            </w:r>
          </w:p>
        </w:tc>
        <w:tc>
          <w:tcPr>
            <w:tcW w:w="417" w:type="pct"/>
            <w:shd w:val="clear" w:color="auto" w:fill="auto"/>
            <w:vAlign w:val="center"/>
          </w:tcPr>
          <w:p w14:paraId="6DB25930"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6E1475DA"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21FA304C" w14:textId="77777777" w:rsidR="00D42320" w:rsidRPr="00D42320" w:rsidRDefault="00D42320" w:rsidP="00D42320">
            <w:pPr>
              <w:widowControl/>
              <w:jc w:val="right"/>
              <w:rPr>
                <w:rFonts w:ascii="宋体" w:hAnsi="宋体" w:cs="宋体"/>
                <w:kern w:val="0"/>
                <w:sz w:val="18"/>
                <w:szCs w:val="18"/>
              </w:rPr>
            </w:pPr>
          </w:p>
        </w:tc>
      </w:tr>
      <w:tr w:rsidR="00D42320" w:rsidRPr="00D42320" w14:paraId="1B870101" w14:textId="77777777" w:rsidTr="00D42320">
        <w:trPr>
          <w:trHeight w:val="284"/>
          <w:jc w:val="center"/>
        </w:trPr>
        <w:tc>
          <w:tcPr>
            <w:tcW w:w="343" w:type="pct"/>
            <w:shd w:val="clear" w:color="auto" w:fill="auto"/>
            <w:vAlign w:val="center"/>
            <w:hideMark/>
          </w:tcPr>
          <w:p w14:paraId="3A731925"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6</w:t>
            </w:r>
          </w:p>
        </w:tc>
        <w:tc>
          <w:tcPr>
            <w:tcW w:w="2465" w:type="pct"/>
            <w:gridSpan w:val="2"/>
            <w:shd w:val="clear" w:color="auto" w:fill="auto"/>
            <w:vAlign w:val="center"/>
            <w:hideMark/>
          </w:tcPr>
          <w:p w14:paraId="6C987E06"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木质防火门【木质免漆乙级防火门;外购及安装(含盖线条、五金、闭门器);其他要求须满足验收规范及图纸设计;】</w:t>
            </w:r>
          </w:p>
        </w:tc>
        <w:tc>
          <w:tcPr>
            <w:tcW w:w="416" w:type="pct"/>
            <w:shd w:val="clear" w:color="auto" w:fill="auto"/>
            <w:vAlign w:val="center"/>
            <w:hideMark/>
          </w:tcPr>
          <w:p w14:paraId="3127A75D"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594C65F0"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552.16</w:t>
            </w:r>
          </w:p>
        </w:tc>
        <w:tc>
          <w:tcPr>
            <w:tcW w:w="417" w:type="pct"/>
            <w:shd w:val="clear" w:color="auto" w:fill="auto"/>
            <w:vAlign w:val="center"/>
          </w:tcPr>
          <w:p w14:paraId="62EF8925"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1A6D2BEE"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693B1AFB" w14:textId="77777777" w:rsidR="00D42320" w:rsidRPr="00D42320" w:rsidRDefault="00D42320" w:rsidP="00D42320">
            <w:pPr>
              <w:widowControl/>
              <w:jc w:val="right"/>
              <w:rPr>
                <w:rFonts w:ascii="宋体" w:hAnsi="宋体" w:cs="宋体"/>
                <w:kern w:val="0"/>
                <w:sz w:val="18"/>
                <w:szCs w:val="18"/>
              </w:rPr>
            </w:pPr>
          </w:p>
        </w:tc>
      </w:tr>
      <w:tr w:rsidR="00D42320" w:rsidRPr="00D42320" w14:paraId="43B5A081" w14:textId="77777777" w:rsidTr="00D42320">
        <w:trPr>
          <w:trHeight w:val="284"/>
          <w:jc w:val="center"/>
        </w:trPr>
        <w:tc>
          <w:tcPr>
            <w:tcW w:w="343" w:type="pct"/>
            <w:shd w:val="clear" w:color="auto" w:fill="auto"/>
            <w:vAlign w:val="center"/>
            <w:hideMark/>
          </w:tcPr>
          <w:p w14:paraId="253E3378"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7</w:t>
            </w:r>
          </w:p>
        </w:tc>
        <w:tc>
          <w:tcPr>
            <w:tcW w:w="2465" w:type="pct"/>
            <w:gridSpan w:val="2"/>
            <w:shd w:val="clear" w:color="auto" w:fill="auto"/>
            <w:vAlign w:val="center"/>
            <w:hideMark/>
          </w:tcPr>
          <w:p w14:paraId="5E494D98"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防火卷帘（闸） 门【FHJL5022，双轨无机复合特级防火卷帘(含提升防火电机电箱等全部配件)，背火面温升耐火极限不低于3h;具体做法参见图纸及相关规范;】</w:t>
            </w:r>
          </w:p>
        </w:tc>
        <w:tc>
          <w:tcPr>
            <w:tcW w:w="416" w:type="pct"/>
            <w:shd w:val="clear" w:color="auto" w:fill="auto"/>
            <w:vAlign w:val="center"/>
            <w:hideMark/>
          </w:tcPr>
          <w:p w14:paraId="3D32B99A"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5E072CAC"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11</w:t>
            </w:r>
          </w:p>
        </w:tc>
        <w:tc>
          <w:tcPr>
            <w:tcW w:w="417" w:type="pct"/>
            <w:shd w:val="clear" w:color="auto" w:fill="auto"/>
            <w:vAlign w:val="center"/>
          </w:tcPr>
          <w:p w14:paraId="5449B99F"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2B62DB42"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0A824C4B" w14:textId="77777777" w:rsidR="00D42320" w:rsidRPr="00D42320" w:rsidRDefault="00D42320" w:rsidP="00D42320">
            <w:pPr>
              <w:widowControl/>
              <w:jc w:val="right"/>
              <w:rPr>
                <w:rFonts w:ascii="宋体" w:hAnsi="宋体" w:cs="宋体"/>
                <w:kern w:val="0"/>
                <w:sz w:val="18"/>
                <w:szCs w:val="18"/>
              </w:rPr>
            </w:pPr>
          </w:p>
        </w:tc>
      </w:tr>
      <w:tr w:rsidR="00D42320" w:rsidRPr="00D42320" w14:paraId="25125767" w14:textId="77777777" w:rsidTr="00D42320">
        <w:trPr>
          <w:trHeight w:val="284"/>
          <w:jc w:val="center"/>
        </w:trPr>
        <w:tc>
          <w:tcPr>
            <w:tcW w:w="343" w:type="pct"/>
            <w:shd w:val="clear" w:color="auto" w:fill="auto"/>
            <w:vAlign w:val="center"/>
            <w:hideMark/>
          </w:tcPr>
          <w:p w14:paraId="29DB44BD"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8</w:t>
            </w:r>
          </w:p>
        </w:tc>
        <w:tc>
          <w:tcPr>
            <w:tcW w:w="2465" w:type="pct"/>
            <w:gridSpan w:val="2"/>
            <w:shd w:val="clear" w:color="auto" w:fill="auto"/>
            <w:vAlign w:val="center"/>
            <w:hideMark/>
          </w:tcPr>
          <w:p w14:paraId="5BE8D243"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防火卷帘（闸） 门【FHJL特5522，双轨无机复合特级防火卷帘(含提升防火电机电箱等全部配件)，背火面温升耐火极限不低于3h;具体做法参见图纸及相关规范;】</w:t>
            </w:r>
          </w:p>
        </w:tc>
        <w:tc>
          <w:tcPr>
            <w:tcW w:w="416" w:type="pct"/>
            <w:shd w:val="clear" w:color="auto" w:fill="auto"/>
            <w:vAlign w:val="center"/>
            <w:hideMark/>
          </w:tcPr>
          <w:p w14:paraId="0DD738BF"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14A8BA27"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72.6</w:t>
            </w:r>
          </w:p>
        </w:tc>
        <w:tc>
          <w:tcPr>
            <w:tcW w:w="417" w:type="pct"/>
            <w:shd w:val="clear" w:color="auto" w:fill="auto"/>
            <w:vAlign w:val="center"/>
          </w:tcPr>
          <w:p w14:paraId="27FA1794"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40673F17"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53EC2348" w14:textId="77777777" w:rsidR="00D42320" w:rsidRPr="00D42320" w:rsidRDefault="00D42320" w:rsidP="00D42320">
            <w:pPr>
              <w:widowControl/>
              <w:jc w:val="right"/>
              <w:rPr>
                <w:rFonts w:ascii="宋体" w:hAnsi="宋体" w:cs="宋体"/>
                <w:kern w:val="0"/>
                <w:sz w:val="18"/>
                <w:szCs w:val="18"/>
              </w:rPr>
            </w:pPr>
          </w:p>
        </w:tc>
      </w:tr>
      <w:tr w:rsidR="00D42320" w:rsidRPr="00D42320" w14:paraId="2D991080" w14:textId="77777777" w:rsidTr="00D42320">
        <w:trPr>
          <w:trHeight w:val="284"/>
          <w:jc w:val="center"/>
        </w:trPr>
        <w:tc>
          <w:tcPr>
            <w:tcW w:w="343" w:type="pct"/>
            <w:shd w:val="clear" w:color="auto" w:fill="auto"/>
            <w:vAlign w:val="center"/>
            <w:hideMark/>
          </w:tcPr>
          <w:p w14:paraId="4BAFC084"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9</w:t>
            </w:r>
          </w:p>
        </w:tc>
        <w:tc>
          <w:tcPr>
            <w:tcW w:w="2465" w:type="pct"/>
            <w:gridSpan w:val="2"/>
            <w:shd w:val="clear" w:color="auto" w:fill="auto"/>
            <w:vAlign w:val="center"/>
            <w:hideMark/>
          </w:tcPr>
          <w:p w14:paraId="30796757" w14:textId="77777777" w:rsidR="00D42320" w:rsidRPr="00D42320" w:rsidRDefault="00D42320" w:rsidP="00D42320">
            <w:pPr>
              <w:widowControl/>
              <w:jc w:val="left"/>
              <w:rPr>
                <w:rFonts w:ascii="幼圆" w:eastAsia="幼圆" w:hAnsi="宋体" w:cs="宋体"/>
                <w:kern w:val="0"/>
                <w:sz w:val="18"/>
                <w:szCs w:val="18"/>
              </w:rPr>
            </w:pPr>
            <w:r w:rsidRPr="00D42320">
              <w:rPr>
                <w:rFonts w:ascii="宋体" w:hAnsi="宋体" w:cs="宋体" w:hint="eastAsia"/>
                <w:kern w:val="0"/>
                <w:sz w:val="18"/>
                <w:szCs w:val="18"/>
              </w:rPr>
              <w:t>钢质防火门【丙级防火门;外购及安装(含盖线条、五金、闭门器、油漆);其他要求须满足验收规范及图纸设计;】</w:t>
            </w:r>
          </w:p>
        </w:tc>
        <w:tc>
          <w:tcPr>
            <w:tcW w:w="416" w:type="pct"/>
            <w:shd w:val="clear" w:color="auto" w:fill="auto"/>
            <w:noWrap/>
            <w:vAlign w:val="center"/>
            <w:hideMark/>
          </w:tcPr>
          <w:p w14:paraId="3C7E30D9" w14:textId="77777777" w:rsidR="00D42320" w:rsidRPr="00D42320" w:rsidRDefault="00D42320" w:rsidP="00D42320">
            <w:pPr>
              <w:widowControl/>
              <w:jc w:val="center"/>
              <w:rPr>
                <w:rFonts w:ascii="幼圆" w:eastAsia="幼圆" w:hAnsi="宋体" w:cs="宋体"/>
                <w:kern w:val="0"/>
                <w:sz w:val="18"/>
                <w:szCs w:val="18"/>
              </w:rPr>
            </w:pPr>
            <w:r w:rsidRPr="00D42320">
              <w:rPr>
                <w:rFonts w:ascii="幼圆" w:eastAsia="幼圆" w:hAnsi="宋体" w:cs="宋体" w:hint="eastAsia"/>
                <w:kern w:val="0"/>
                <w:sz w:val="18"/>
                <w:szCs w:val="18"/>
              </w:rPr>
              <w:t>㎡</w:t>
            </w:r>
          </w:p>
        </w:tc>
        <w:tc>
          <w:tcPr>
            <w:tcW w:w="582" w:type="pct"/>
            <w:shd w:val="clear" w:color="auto" w:fill="auto"/>
            <w:noWrap/>
            <w:vAlign w:val="center"/>
            <w:hideMark/>
          </w:tcPr>
          <w:p w14:paraId="5024D02B" w14:textId="77777777" w:rsidR="00D42320" w:rsidRPr="00D42320" w:rsidRDefault="00D42320" w:rsidP="00D42320">
            <w:pPr>
              <w:widowControl/>
              <w:jc w:val="center"/>
              <w:rPr>
                <w:rFonts w:ascii="幼圆" w:eastAsia="幼圆" w:hAnsi="宋体" w:cs="宋体"/>
                <w:kern w:val="0"/>
                <w:sz w:val="18"/>
                <w:szCs w:val="18"/>
              </w:rPr>
            </w:pPr>
            <w:r w:rsidRPr="00D42320">
              <w:rPr>
                <w:rFonts w:ascii="幼圆" w:eastAsia="幼圆" w:hAnsi="宋体" w:cs="宋体" w:hint="eastAsia"/>
                <w:kern w:val="0"/>
                <w:sz w:val="18"/>
                <w:szCs w:val="18"/>
              </w:rPr>
              <w:t>20.16</w:t>
            </w:r>
          </w:p>
        </w:tc>
        <w:tc>
          <w:tcPr>
            <w:tcW w:w="417" w:type="pct"/>
            <w:shd w:val="clear" w:color="auto" w:fill="auto"/>
            <w:vAlign w:val="center"/>
          </w:tcPr>
          <w:p w14:paraId="2F52EB92"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1B2413BD"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5215E904" w14:textId="77777777" w:rsidR="00D42320" w:rsidRPr="00D42320" w:rsidRDefault="00D42320" w:rsidP="00D42320">
            <w:pPr>
              <w:widowControl/>
              <w:jc w:val="right"/>
              <w:rPr>
                <w:rFonts w:ascii="宋体" w:hAnsi="宋体" w:cs="宋体"/>
                <w:kern w:val="0"/>
                <w:sz w:val="18"/>
                <w:szCs w:val="18"/>
              </w:rPr>
            </w:pPr>
          </w:p>
        </w:tc>
      </w:tr>
      <w:tr w:rsidR="00D42320" w:rsidRPr="00D42320" w14:paraId="789FD28D" w14:textId="77777777" w:rsidTr="00D42320">
        <w:trPr>
          <w:trHeight w:val="284"/>
          <w:jc w:val="center"/>
        </w:trPr>
        <w:tc>
          <w:tcPr>
            <w:tcW w:w="343" w:type="pct"/>
            <w:shd w:val="clear" w:color="auto" w:fill="auto"/>
            <w:vAlign w:val="center"/>
            <w:hideMark/>
          </w:tcPr>
          <w:p w14:paraId="641AD45E"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10</w:t>
            </w:r>
          </w:p>
        </w:tc>
        <w:tc>
          <w:tcPr>
            <w:tcW w:w="4297" w:type="pct"/>
            <w:gridSpan w:val="6"/>
            <w:shd w:val="clear" w:color="auto" w:fill="auto"/>
            <w:noWrap/>
            <w:vAlign w:val="center"/>
            <w:hideMark/>
          </w:tcPr>
          <w:p w14:paraId="7451FA21" w14:textId="77777777" w:rsidR="00D42320" w:rsidRPr="00D42320" w:rsidRDefault="00D42320" w:rsidP="00D42320">
            <w:pPr>
              <w:widowControl/>
              <w:jc w:val="center"/>
              <w:rPr>
                <w:rFonts w:ascii="宋体" w:hAnsi="宋体" w:cs="宋体"/>
                <w:color w:val="000000"/>
                <w:kern w:val="0"/>
                <w:sz w:val="18"/>
                <w:szCs w:val="18"/>
              </w:rPr>
            </w:pPr>
            <w:r w:rsidRPr="00D42320">
              <w:rPr>
                <w:rFonts w:ascii="宋体" w:hAnsi="宋体" w:cs="宋体" w:hint="eastAsia"/>
                <w:color w:val="000000"/>
                <w:kern w:val="0"/>
                <w:sz w:val="18"/>
                <w:szCs w:val="18"/>
              </w:rPr>
              <w:t>税前合计</w:t>
            </w:r>
          </w:p>
        </w:tc>
        <w:tc>
          <w:tcPr>
            <w:tcW w:w="360" w:type="pct"/>
            <w:shd w:val="clear" w:color="auto" w:fill="auto"/>
            <w:noWrap/>
            <w:vAlign w:val="center"/>
            <w:hideMark/>
          </w:tcPr>
          <w:p w14:paraId="07F5B7FB" w14:textId="77777777" w:rsidR="00D42320" w:rsidRPr="00D42320" w:rsidRDefault="00D42320" w:rsidP="00D42320">
            <w:pPr>
              <w:widowControl/>
              <w:jc w:val="right"/>
              <w:rPr>
                <w:rFonts w:ascii="宋体" w:hAnsi="宋体" w:cs="宋体"/>
                <w:color w:val="000000"/>
                <w:kern w:val="0"/>
                <w:sz w:val="18"/>
                <w:szCs w:val="18"/>
              </w:rPr>
            </w:pPr>
          </w:p>
        </w:tc>
      </w:tr>
      <w:tr w:rsidR="00D42320" w:rsidRPr="00D42320" w14:paraId="45B4CC66" w14:textId="77777777" w:rsidTr="00D42320">
        <w:trPr>
          <w:trHeight w:val="284"/>
          <w:jc w:val="center"/>
        </w:trPr>
        <w:tc>
          <w:tcPr>
            <w:tcW w:w="343" w:type="pct"/>
            <w:shd w:val="clear" w:color="auto" w:fill="auto"/>
            <w:vAlign w:val="center"/>
            <w:hideMark/>
          </w:tcPr>
          <w:p w14:paraId="265D582C"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11</w:t>
            </w:r>
          </w:p>
        </w:tc>
        <w:tc>
          <w:tcPr>
            <w:tcW w:w="4297" w:type="pct"/>
            <w:gridSpan w:val="6"/>
            <w:shd w:val="clear" w:color="auto" w:fill="auto"/>
            <w:noWrap/>
            <w:vAlign w:val="center"/>
            <w:hideMark/>
          </w:tcPr>
          <w:p w14:paraId="660C47A7" w14:textId="77777777" w:rsidR="00D42320" w:rsidRPr="00D42320" w:rsidRDefault="00D42320" w:rsidP="00D42320">
            <w:pPr>
              <w:widowControl/>
              <w:jc w:val="center"/>
              <w:rPr>
                <w:rFonts w:ascii="宋体" w:hAnsi="宋体" w:cs="宋体"/>
                <w:color w:val="000000"/>
                <w:kern w:val="0"/>
                <w:sz w:val="18"/>
                <w:szCs w:val="18"/>
              </w:rPr>
            </w:pPr>
            <w:r w:rsidRPr="00D42320">
              <w:rPr>
                <w:rFonts w:ascii="宋体" w:hAnsi="宋体" w:cs="宋体" w:hint="eastAsia"/>
                <w:color w:val="000000"/>
                <w:kern w:val="0"/>
                <w:sz w:val="18"/>
                <w:szCs w:val="18"/>
              </w:rPr>
              <w:t>税率</w:t>
            </w:r>
          </w:p>
        </w:tc>
        <w:tc>
          <w:tcPr>
            <w:tcW w:w="360" w:type="pct"/>
            <w:shd w:val="clear" w:color="auto" w:fill="auto"/>
            <w:noWrap/>
            <w:vAlign w:val="center"/>
          </w:tcPr>
          <w:p w14:paraId="0025D04D" w14:textId="77777777" w:rsidR="00D42320" w:rsidRPr="00D42320" w:rsidRDefault="00D42320" w:rsidP="00D42320">
            <w:pPr>
              <w:widowControl/>
              <w:jc w:val="right"/>
              <w:rPr>
                <w:rFonts w:ascii="宋体" w:hAnsi="宋体" w:cs="宋体"/>
                <w:color w:val="000000"/>
                <w:kern w:val="0"/>
                <w:sz w:val="18"/>
                <w:szCs w:val="18"/>
              </w:rPr>
            </w:pPr>
          </w:p>
        </w:tc>
      </w:tr>
      <w:tr w:rsidR="00D42320" w:rsidRPr="00D42320" w14:paraId="4F7CF26D" w14:textId="77777777" w:rsidTr="00D42320">
        <w:trPr>
          <w:trHeight w:val="284"/>
          <w:jc w:val="center"/>
        </w:trPr>
        <w:tc>
          <w:tcPr>
            <w:tcW w:w="343" w:type="pct"/>
            <w:shd w:val="clear" w:color="auto" w:fill="auto"/>
            <w:vAlign w:val="center"/>
            <w:hideMark/>
          </w:tcPr>
          <w:p w14:paraId="44124843"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12</w:t>
            </w:r>
          </w:p>
        </w:tc>
        <w:tc>
          <w:tcPr>
            <w:tcW w:w="4297" w:type="pct"/>
            <w:gridSpan w:val="6"/>
            <w:shd w:val="clear" w:color="auto" w:fill="auto"/>
            <w:noWrap/>
            <w:vAlign w:val="center"/>
            <w:hideMark/>
          </w:tcPr>
          <w:p w14:paraId="0C6B0716" w14:textId="77777777" w:rsidR="00D42320" w:rsidRPr="00D42320" w:rsidRDefault="00D42320" w:rsidP="00D42320">
            <w:pPr>
              <w:widowControl/>
              <w:jc w:val="center"/>
              <w:rPr>
                <w:rFonts w:ascii="宋体" w:hAnsi="宋体" w:cs="宋体"/>
                <w:color w:val="000000"/>
                <w:kern w:val="0"/>
                <w:sz w:val="18"/>
                <w:szCs w:val="18"/>
              </w:rPr>
            </w:pPr>
            <w:r w:rsidRPr="00D42320">
              <w:rPr>
                <w:rFonts w:ascii="宋体" w:hAnsi="宋体" w:cs="宋体" w:hint="eastAsia"/>
                <w:color w:val="000000"/>
                <w:kern w:val="0"/>
                <w:sz w:val="18"/>
                <w:szCs w:val="18"/>
              </w:rPr>
              <w:t>含税总价</w:t>
            </w:r>
          </w:p>
        </w:tc>
        <w:tc>
          <w:tcPr>
            <w:tcW w:w="360" w:type="pct"/>
            <w:shd w:val="clear" w:color="auto" w:fill="auto"/>
            <w:noWrap/>
            <w:vAlign w:val="center"/>
          </w:tcPr>
          <w:p w14:paraId="00FB9B2E" w14:textId="77777777" w:rsidR="00D42320" w:rsidRPr="00D42320" w:rsidRDefault="00D42320" w:rsidP="00D42320">
            <w:pPr>
              <w:widowControl/>
              <w:jc w:val="right"/>
              <w:rPr>
                <w:rFonts w:ascii="宋体" w:hAnsi="宋体" w:cs="宋体"/>
                <w:color w:val="000000"/>
                <w:kern w:val="0"/>
                <w:sz w:val="18"/>
                <w:szCs w:val="18"/>
              </w:rPr>
            </w:pPr>
          </w:p>
        </w:tc>
      </w:tr>
    </w:tbl>
    <w:p w14:paraId="076D1AB7" w14:textId="77777777" w:rsidR="007A643C" w:rsidRDefault="00B11D1E">
      <w:pPr>
        <w:spacing w:line="360" w:lineRule="exact"/>
        <w:outlineLvl w:val="1"/>
        <w:rPr>
          <w:rFonts w:ascii="宋体" w:hAnsi="宋体" w:cs="宋体"/>
          <w:szCs w:val="21"/>
        </w:rPr>
      </w:pPr>
      <w:r>
        <w:rPr>
          <w:rFonts w:ascii="宋体" w:hAnsi="宋体" w:cs="宋体" w:hint="eastAsia"/>
          <w:szCs w:val="21"/>
        </w:rPr>
        <w:t>投标单位（盖公章）：</w:t>
      </w:r>
    </w:p>
    <w:p w14:paraId="7FA6989F" w14:textId="77777777" w:rsidR="007A643C" w:rsidRDefault="00B11D1E">
      <w:pPr>
        <w:spacing w:line="360" w:lineRule="exact"/>
        <w:outlineLvl w:val="1"/>
        <w:rPr>
          <w:rFonts w:ascii="宋体" w:hAnsi="宋体" w:cs="宋体"/>
          <w:szCs w:val="21"/>
        </w:rPr>
      </w:pPr>
      <w:r>
        <w:rPr>
          <w:rFonts w:ascii="宋体" w:hAnsi="宋体" w:cs="宋体" w:hint="eastAsia"/>
          <w:szCs w:val="21"/>
        </w:rPr>
        <w:t>法定代表人或其代理人（签字或盖章）：</w:t>
      </w:r>
    </w:p>
    <w:p w14:paraId="353A0A2B" w14:textId="77777777" w:rsidR="007A643C" w:rsidRDefault="00B11D1E">
      <w:pPr>
        <w:spacing w:line="360" w:lineRule="exact"/>
        <w:outlineLvl w:val="1"/>
        <w:rPr>
          <w:rFonts w:ascii="宋体" w:hAnsi="宋体" w:cs="宋体"/>
          <w:szCs w:val="21"/>
        </w:rPr>
      </w:pPr>
      <w:r>
        <w:rPr>
          <w:rFonts w:ascii="宋体" w:hAnsi="宋体" w:cs="宋体" w:hint="eastAsia"/>
          <w:szCs w:val="21"/>
        </w:rPr>
        <w:t>日期：       年      月      日</w:t>
      </w:r>
    </w:p>
    <w:p w14:paraId="0EA4D796" w14:textId="77777777" w:rsidR="007A643C" w:rsidRDefault="007A643C">
      <w:pPr>
        <w:snapToGrid w:val="0"/>
        <w:spacing w:line="360" w:lineRule="auto"/>
        <w:rPr>
          <w:color w:val="FF0000"/>
          <w:szCs w:val="21"/>
        </w:rPr>
      </w:pPr>
    </w:p>
    <w:p w14:paraId="64EF3F4D" w14:textId="77777777" w:rsidR="007A643C" w:rsidRDefault="00B11D1E">
      <w:pPr>
        <w:rPr>
          <w:rFonts w:ascii="宋体" w:hAnsi="宋体" w:cs="宋体"/>
          <w:b/>
          <w:sz w:val="28"/>
          <w:szCs w:val="28"/>
        </w:rPr>
      </w:pPr>
      <w:r>
        <w:rPr>
          <w:rFonts w:ascii="宋体" w:hAnsi="宋体" w:cs="宋体" w:hint="eastAsia"/>
          <w:b/>
          <w:sz w:val="28"/>
          <w:szCs w:val="28"/>
        </w:rPr>
        <w:lastRenderedPageBreak/>
        <w:t>7.偏离表</w:t>
      </w:r>
    </w:p>
    <w:p w14:paraId="495C5473" w14:textId="77777777" w:rsidR="007A643C" w:rsidRDefault="00B11D1E">
      <w:pPr>
        <w:jc w:val="center"/>
        <w:rPr>
          <w:rFonts w:ascii="宋体" w:hAnsi="宋体" w:cs="宋体"/>
          <w:b/>
          <w:sz w:val="28"/>
          <w:szCs w:val="28"/>
        </w:rPr>
      </w:pPr>
      <w:r>
        <w:rPr>
          <w:rFonts w:ascii="宋体" w:hAnsi="宋体" w:cs="宋体" w:hint="eastAsia"/>
          <w:b/>
          <w:sz w:val="28"/>
          <w:szCs w:val="28"/>
        </w:rPr>
        <w:t>偏 离 表</w:t>
      </w:r>
    </w:p>
    <w:p w14:paraId="762093B2" w14:textId="77777777" w:rsidR="007A643C" w:rsidRDefault="00B11D1E">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14:paraId="5ACEFE49" w14:textId="77777777" w:rsidR="007A643C" w:rsidRDefault="00B11D1E">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14:paraId="51FE22A4" w14:textId="77777777" w:rsidR="007A643C" w:rsidRDefault="00B11D1E">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7A643C" w14:paraId="55946F59" w14:textId="77777777">
        <w:trPr>
          <w:trHeight w:hRule="exact" w:val="510"/>
        </w:trPr>
        <w:tc>
          <w:tcPr>
            <w:tcW w:w="2132" w:type="dxa"/>
            <w:vAlign w:val="center"/>
          </w:tcPr>
          <w:p w14:paraId="1D83CB8A" w14:textId="77777777" w:rsidR="007A643C" w:rsidRDefault="00B11D1E">
            <w:pPr>
              <w:rPr>
                <w:rFonts w:ascii="宋体" w:hAnsi="宋体" w:cs="宋体"/>
                <w:szCs w:val="21"/>
              </w:rPr>
            </w:pPr>
            <w:r>
              <w:rPr>
                <w:rFonts w:ascii="宋体" w:hAnsi="宋体" w:cs="宋体" w:hint="eastAsia"/>
                <w:szCs w:val="21"/>
              </w:rPr>
              <w:t>章节号</w:t>
            </w:r>
          </w:p>
        </w:tc>
        <w:tc>
          <w:tcPr>
            <w:tcW w:w="2132" w:type="dxa"/>
            <w:vAlign w:val="center"/>
          </w:tcPr>
          <w:p w14:paraId="64243E6E" w14:textId="77777777" w:rsidR="007A643C" w:rsidRDefault="00B11D1E">
            <w:pPr>
              <w:rPr>
                <w:rFonts w:ascii="宋体" w:hAnsi="宋体" w:cs="宋体"/>
                <w:szCs w:val="21"/>
              </w:rPr>
            </w:pPr>
            <w:r>
              <w:rPr>
                <w:rFonts w:ascii="宋体" w:hAnsi="宋体" w:cs="宋体" w:hint="eastAsia"/>
                <w:szCs w:val="21"/>
              </w:rPr>
              <w:t>投标人的偏离</w:t>
            </w:r>
          </w:p>
        </w:tc>
        <w:tc>
          <w:tcPr>
            <w:tcW w:w="3044" w:type="dxa"/>
            <w:vAlign w:val="center"/>
          </w:tcPr>
          <w:p w14:paraId="5D7BDEDF" w14:textId="77777777" w:rsidR="007A643C" w:rsidRDefault="00B11D1E">
            <w:pPr>
              <w:rPr>
                <w:rFonts w:ascii="宋体" w:hAnsi="宋体" w:cs="宋体"/>
                <w:szCs w:val="21"/>
              </w:rPr>
            </w:pPr>
            <w:r>
              <w:rPr>
                <w:rFonts w:ascii="宋体" w:hAnsi="宋体" w:cs="宋体" w:hint="eastAsia"/>
                <w:szCs w:val="21"/>
              </w:rPr>
              <w:t>投标人偏离的理由</w:t>
            </w:r>
          </w:p>
        </w:tc>
        <w:tc>
          <w:tcPr>
            <w:tcW w:w="1440" w:type="dxa"/>
            <w:vAlign w:val="center"/>
          </w:tcPr>
          <w:p w14:paraId="7421F3D7" w14:textId="77777777" w:rsidR="007A643C" w:rsidRDefault="00B11D1E">
            <w:pPr>
              <w:rPr>
                <w:rFonts w:ascii="宋体" w:hAnsi="宋体" w:cs="宋体"/>
                <w:szCs w:val="21"/>
              </w:rPr>
            </w:pPr>
            <w:r>
              <w:rPr>
                <w:rFonts w:ascii="宋体" w:hAnsi="宋体" w:cs="宋体" w:hint="eastAsia"/>
                <w:szCs w:val="21"/>
              </w:rPr>
              <w:t>备注</w:t>
            </w:r>
          </w:p>
        </w:tc>
      </w:tr>
      <w:tr w:rsidR="007A643C" w14:paraId="0C34B8AE" w14:textId="77777777">
        <w:trPr>
          <w:trHeight w:hRule="exact" w:val="510"/>
        </w:trPr>
        <w:tc>
          <w:tcPr>
            <w:tcW w:w="2132" w:type="dxa"/>
          </w:tcPr>
          <w:p w14:paraId="3A808711" w14:textId="77777777" w:rsidR="007A643C" w:rsidRDefault="007A643C">
            <w:pPr>
              <w:rPr>
                <w:rFonts w:ascii="宋体" w:hAnsi="宋体" w:cs="宋体"/>
                <w:szCs w:val="21"/>
              </w:rPr>
            </w:pPr>
          </w:p>
        </w:tc>
        <w:tc>
          <w:tcPr>
            <w:tcW w:w="2132" w:type="dxa"/>
          </w:tcPr>
          <w:p w14:paraId="6FCA79EE" w14:textId="77777777" w:rsidR="007A643C" w:rsidRDefault="007A643C">
            <w:pPr>
              <w:rPr>
                <w:rFonts w:ascii="宋体" w:hAnsi="宋体" w:cs="宋体"/>
                <w:szCs w:val="21"/>
              </w:rPr>
            </w:pPr>
          </w:p>
        </w:tc>
        <w:tc>
          <w:tcPr>
            <w:tcW w:w="3044" w:type="dxa"/>
          </w:tcPr>
          <w:p w14:paraId="45B488BC" w14:textId="77777777" w:rsidR="007A643C" w:rsidRDefault="007A643C">
            <w:pPr>
              <w:rPr>
                <w:rFonts w:ascii="宋体" w:hAnsi="宋体" w:cs="宋体"/>
                <w:szCs w:val="21"/>
              </w:rPr>
            </w:pPr>
          </w:p>
        </w:tc>
        <w:tc>
          <w:tcPr>
            <w:tcW w:w="1440" w:type="dxa"/>
          </w:tcPr>
          <w:p w14:paraId="39EE7614" w14:textId="77777777" w:rsidR="007A643C" w:rsidRDefault="007A643C">
            <w:pPr>
              <w:rPr>
                <w:rFonts w:ascii="宋体" w:hAnsi="宋体" w:cs="宋体"/>
                <w:szCs w:val="21"/>
              </w:rPr>
            </w:pPr>
          </w:p>
        </w:tc>
      </w:tr>
      <w:tr w:rsidR="007A643C" w14:paraId="205ECA0A" w14:textId="77777777">
        <w:trPr>
          <w:trHeight w:hRule="exact" w:val="510"/>
        </w:trPr>
        <w:tc>
          <w:tcPr>
            <w:tcW w:w="2132" w:type="dxa"/>
          </w:tcPr>
          <w:p w14:paraId="5D9DB5C3" w14:textId="77777777" w:rsidR="007A643C" w:rsidRDefault="007A643C">
            <w:pPr>
              <w:rPr>
                <w:rFonts w:ascii="宋体" w:hAnsi="宋体" w:cs="宋体"/>
                <w:szCs w:val="21"/>
              </w:rPr>
            </w:pPr>
          </w:p>
        </w:tc>
        <w:tc>
          <w:tcPr>
            <w:tcW w:w="2132" w:type="dxa"/>
          </w:tcPr>
          <w:p w14:paraId="0652EFC8" w14:textId="77777777" w:rsidR="007A643C" w:rsidRDefault="007A643C">
            <w:pPr>
              <w:rPr>
                <w:rFonts w:ascii="宋体" w:hAnsi="宋体" w:cs="宋体"/>
                <w:szCs w:val="21"/>
              </w:rPr>
            </w:pPr>
          </w:p>
        </w:tc>
        <w:tc>
          <w:tcPr>
            <w:tcW w:w="3044" w:type="dxa"/>
          </w:tcPr>
          <w:p w14:paraId="36C57B63" w14:textId="77777777" w:rsidR="007A643C" w:rsidRDefault="007A643C">
            <w:pPr>
              <w:rPr>
                <w:rFonts w:ascii="宋体" w:hAnsi="宋体" w:cs="宋体"/>
                <w:szCs w:val="21"/>
              </w:rPr>
            </w:pPr>
          </w:p>
        </w:tc>
        <w:tc>
          <w:tcPr>
            <w:tcW w:w="1440" w:type="dxa"/>
          </w:tcPr>
          <w:p w14:paraId="511B537D" w14:textId="77777777" w:rsidR="007A643C" w:rsidRDefault="007A643C">
            <w:pPr>
              <w:rPr>
                <w:rFonts w:ascii="宋体" w:hAnsi="宋体" w:cs="宋体"/>
                <w:szCs w:val="21"/>
              </w:rPr>
            </w:pPr>
          </w:p>
        </w:tc>
      </w:tr>
      <w:tr w:rsidR="007A643C" w14:paraId="1295BCF0" w14:textId="77777777">
        <w:trPr>
          <w:trHeight w:hRule="exact" w:val="510"/>
        </w:trPr>
        <w:tc>
          <w:tcPr>
            <w:tcW w:w="2132" w:type="dxa"/>
          </w:tcPr>
          <w:p w14:paraId="6F799D20" w14:textId="77777777" w:rsidR="007A643C" w:rsidRDefault="007A643C">
            <w:pPr>
              <w:rPr>
                <w:rFonts w:ascii="宋体" w:hAnsi="宋体" w:cs="宋体"/>
                <w:szCs w:val="21"/>
              </w:rPr>
            </w:pPr>
          </w:p>
        </w:tc>
        <w:tc>
          <w:tcPr>
            <w:tcW w:w="2132" w:type="dxa"/>
          </w:tcPr>
          <w:p w14:paraId="278DB702" w14:textId="77777777" w:rsidR="007A643C" w:rsidRDefault="007A643C">
            <w:pPr>
              <w:rPr>
                <w:rFonts w:ascii="宋体" w:hAnsi="宋体" w:cs="宋体"/>
                <w:szCs w:val="21"/>
              </w:rPr>
            </w:pPr>
          </w:p>
        </w:tc>
        <w:tc>
          <w:tcPr>
            <w:tcW w:w="3044" w:type="dxa"/>
          </w:tcPr>
          <w:p w14:paraId="02B28E3D" w14:textId="77777777" w:rsidR="007A643C" w:rsidRDefault="007A643C">
            <w:pPr>
              <w:rPr>
                <w:rFonts w:ascii="宋体" w:hAnsi="宋体" w:cs="宋体"/>
                <w:szCs w:val="21"/>
              </w:rPr>
            </w:pPr>
          </w:p>
        </w:tc>
        <w:tc>
          <w:tcPr>
            <w:tcW w:w="1440" w:type="dxa"/>
          </w:tcPr>
          <w:p w14:paraId="17076AB7" w14:textId="77777777" w:rsidR="007A643C" w:rsidRDefault="007A643C">
            <w:pPr>
              <w:rPr>
                <w:rFonts w:ascii="宋体" w:hAnsi="宋体" w:cs="宋体"/>
                <w:szCs w:val="21"/>
              </w:rPr>
            </w:pPr>
          </w:p>
        </w:tc>
      </w:tr>
    </w:tbl>
    <w:p w14:paraId="157DEE20"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14:paraId="1B24F82D"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745192D0"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日期：      年  月   日</w:t>
      </w:r>
    </w:p>
    <w:p w14:paraId="787A25CD" w14:textId="77777777" w:rsidR="007A643C" w:rsidRDefault="007A643C">
      <w:pPr>
        <w:pStyle w:val="a3"/>
        <w:overflowPunct w:val="0"/>
        <w:spacing w:line="500" w:lineRule="exact"/>
        <w:ind w:firstLine="0"/>
        <w:rPr>
          <w:rFonts w:hAnsi="宋体" w:cs="宋体"/>
          <w:b/>
          <w:sz w:val="28"/>
          <w:szCs w:val="28"/>
        </w:rPr>
      </w:pPr>
    </w:p>
    <w:p w14:paraId="01092D93" w14:textId="77777777" w:rsidR="007A643C" w:rsidRDefault="007A643C">
      <w:pPr>
        <w:pStyle w:val="a3"/>
        <w:overflowPunct w:val="0"/>
        <w:spacing w:line="500" w:lineRule="exact"/>
        <w:ind w:firstLine="0"/>
        <w:rPr>
          <w:rFonts w:hAnsi="宋体" w:cs="宋体"/>
          <w:b/>
          <w:bCs/>
          <w:sz w:val="28"/>
          <w:szCs w:val="28"/>
        </w:rPr>
      </w:pPr>
    </w:p>
    <w:p w14:paraId="58261CDE" w14:textId="77777777" w:rsidR="007A643C" w:rsidRDefault="007A643C">
      <w:pPr>
        <w:pStyle w:val="a3"/>
        <w:overflowPunct w:val="0"/>
        <w:spacing w:line="500" w:lineRule="exact"/>
        <w:ind w:firstLine="0"/>
        <w:rPr>
          <w:rFonts w:hAnsi="宋体" w:cs="宋体"/>
          <w:b/>
          <w:bCs/>
          <w:sz w:val="28"/>
          <w:szCs w:val="28"/>
        </w:rPr>
      </w:pPr>
    </w:p>
    <w:p w14:paraId="492E60E4" w14:textId="1F70D254" w:rsidR="007A643C" w:rsidRDefault="00EA2C10">
      <w:pPr>
        <w:jc w:val="center"/>
        <w:rPr>
          <w:rFonts w:ascii="宋体" w:hAnsi="宋体" w:cs="宋体"/>
          <w:b/>
          <w:sz w:val="32"/>
          <w:szCs w:val="32"/>
        </w:rPr>
      </w:pPr>
      <w:r>
        <w:rPr>
          <w:rFonts w:ascii="宋体" w:hAnsi="宋体" w:cs="宋体"/>
          <w:b/>
          <w:sz w:val="32"/>
          <w:szCs w:val="32"/>
        </w:rPr>
        <w:br w:type="page"/>
      </w:r>
      <w:r w:rsidR="00B11D1E">
        <w:rPr>
          <w:rFonts w:ascii="宋体" w:hAnsi="宋体" w:cs="宋体" w:hint="eastAsia"/>
          <w:b/>
          <w:sz w:val="32"/>
          <w:szCs w:val="32"/>
        </w:rPr>
        <w:lastRenderedPageBreak/>
        <w:t>友 情 提 醒</w:t>
      </w:r>
    </w:p>
    <w:p w14:paraId="1347F3E1" w14:textId="77777777" w:rsidR="007A643C" w:rsidRDefault="00B11D1E">
      <w:pPr>
        <w:spacing w:line="420" w:lineRule="exact"/>
        <w:rPr>
          <w:rFonts w:ascii="宋体" w:hAnsi="宋体" w:cs="宋体"/>
          <w:sz w:val="24"/>
          <w:szCs w:val="24"/>
        </w:rPr>
      </w:pPr>
      <w:r>
        <w:rPr>
          <w:rFonts w:ascii="宋体" w:hAnsi="宋体" w:cs="宋体" w:hint="eastAsia"/>
          <w:sz w:val="24"/>
          <w:szCs w:val="24"/>
        </w:rPr>
        <w:t>各投标人：</w:t>
      </w:r>
    </w:p>
    <w:p w14:paraId="4A63CB8A"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您好！</w:t>
      </w:r>
    </w:p>
    <w:p w14:paraId="71844DF0"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有效性，减少不必要的无效投标，特友情提醒注意以下几点：</w:t>
      </w:r>
    </w:p>
    <w:p w14:paraId="7BAEE419" w14:textId="77777777" w:rsidR="007A643C" w:rsidRDefault="00B11D1E">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14:paraId="7F719348"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14:paraId="432C2944"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14:paraId="1037F624"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14:paraId="4DEA6DC9"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14:paraId="3582A664"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.因招标文件文字表述有限，鼓励您</w:t>
      </w:r>
      <w:r>
        <w:rPr>
          <w:rFonts w:ascii="宋体" w:hAnsi="宋体" w:cs="宋体" w:hint="eastAsia"/>
          <w:b/>
          <w:sz w:val="24"/>
          <w:szCs w:val="24"/>
        </w:rPr>
        <w:t>现场踏勘</w:t>
      </w:r>
      <w:r>
        <w:rPr>
          <w:rFonts w:ascii="宋体" w:hAnsi="宋体" w:cs="宋体" w:hint="eastAsia"/>
          <w:sz w:val="24"/>
          <w:szCs w:val="24"/>
        </w:rPr>
        <w:t>，可以在投标前充分了解现场环境、项目进度和质量要求等信息，为贵单位有针对性的制作投标文件积累充分的原始资料。</w:t>
      </w:r>
    </w:p>
    <w:p w14:paraId="70361328"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14:paraId="6589D4A6"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。如有疑问，请按招标文件要求进行询疑。</w:t>
      </w:r>
    </w:p>
    <w:p w14:paraId="73AFCC87" w14:textId="77777777" w:rsidR="007A643C" w:rsidRDefault="007A643C">
      <w:pPr>
        <w:spacing w:line="480" w:lineRule="exact"/>
        <w:ind w:firstLineChars="200" w:firstLine="480"/>
        <w:rPr>
          <w:rFonts w:ascii="宋体" w:hAnsi="宋体" w:cs="宋体"/>
          <w:sz w:val="24"/>
          <w:szCs w:val="24"/>
        </w:rPr>
      </w:pPr>
    </w:p>
    <w:p w14:paraId="3A464A49"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 xml:space="preserve">。电话：0519-81580101  </w:t>
      </w:r>
      <w:r>
        <w:rPr>
          <w:rFonts w:ascii="宋体" w:hAnsi="宋体" w:cs="宋体"/>
          <w:sz w:val="24"/>
          <w:szCs w:val="24"/>
        </w:rPr>
        <w:t>0519-81580152  81580191  81580192</w:t>
      </w:r>
    </w:p>
    <w:p w14:paraId="359C9415"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14:paraId="52E9C0FF" w14:textId="77777777" w:rsidR="007A643C" w:rsidRDefault="007A643C">
      <w:pPr>
        <w:rPr>
          <w:rFonts w:ascii="宋体" w:hAnsi="宋体" w:cs="宋体"/>
          <w:sz w:val="24"/>
          <w:szCs w:val="24"/>
        </w:rPr>
      </w:pPr>
    </w:p>
    <w:p w14:paraId="6C9DC888" w14:textId="77777777" w:rsidR="007A643C" w:rsidRDefault="00B11D1E">
      <w:pPr>
        <w:spacing w:line="360" w:lineRule="auto"/>
        <w:jc w:val="center"/>
        <w:rPr>
          <w:rFonts w:ascii="宋体" w:hAnsi="宋体" w:cs="宋体"/>
          <w:bCs/>
          <w:sz w:val="24"/>
        </w:rPr>
      </w:pPr>
      <w:r>
        <w:rPr>
          <w:rFonts w:ascii="宋体" w:hAnsi="宋体" w:cs="宋体" w:hint="eastAsia"/>
          <w:bCs/>
          <w:sz w:val="24"/>
        </w:rPr>
        <w:t>本招标文件的最终解释权归常州市城投建设工程招标有限公司所有。</w:t>
      </w:r>
    </w:p>
    <w:p w14:paraId="7C22F7B3" w14:textId="77777777" w:rsidR="007A643C" w:rsidRDefault="00B11D1E">
      <w:pPr>
        <w:jc w:val="center"/>
        <w:rPr>
          <w:rFonts w:ascii="宋体" w:hAnsi="宋体" w:cs="宋体"/>
          <w:sz w:val="24"/>
          <w:szCs w:val="24"/>
        </w:rPr>
      </w:pPr>
      <w:r>
        <w:rPr>
          <w:rFonts w:ascii="宋体" w:hAnsi="宋体" w:cs="宋体" w:hint="eastAsia"/>
          <w:b/>
          <w:sz w:val="32"/>
        </w:rPr>
        <w:t>（全文完）</w:t>
      </w:r>
    </w:p>
    <w:p w14:paraId="64857640" w14:textId="77777777" w:rsidR="007A643C" w:rsidRDefault="007A643C"/>
    <w:sectPr w:rsidR="007A643C">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AD8E2" w14:textId="77777777" w:rsidR="00032D3A" w:rsidRDefault="00032D3A">
      <w:r>
        <w:separator/>
      </w:r>
    </w:p>
  </w:endnote>
  <w:endnote w:type="continuationSeparator" w:id="0">
    <w:p w14:paraId="597D4CC5" w14:textId="77777777" w:rsidR="00032D3A" w:rsidRDefault="0003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ADBF3" w14:textId="77777777" w:rsidR="00B11D1E" w:rsidRDefault="00B11D1E"/>
  <w:p w14:paraId="1984CE06" w14:textId="77777777" w:rsidR="00B11D1E" w:rsidRDefault="00B11D1E">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A90207">
      <w:rPr>
        <w:rFonts w:ascii="仿宋_GB2312" w:eastAsia="仿宋_GB2312" w:hAnsi="宋体"/>
        <w:noProof/>
        <w:szCs w:val="21"/>
      </w:rPr>
      <w:t>13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A90207">
      <w:rPr>
        <w:rFonts w:ascii="仿宋_GB2312" w:eastAsia="仿宋_GB2312" w:hAnsi="宋体"/>
        <w:noProof/>
        <w:szCs w:val="21"/>
      </w:rPr>
      <w:t>38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C8719" w14:textId="77777777" w:rsidR="00B11D1E" w:rsidRDefault="00B11D1E">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A90207">
      <w:rPr>
        <w:rFonts w:ascii="仿宋_GB2312" w:eastAsia="仿宋_GB2312" w:hAnsi="宋体"/>
        <w:noProof/>
        <w:szCs w:val="21"/>
      </w:rPr>
      <w:t>22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A90207">
      <w:rPr>
        <w:rFonts w:ascii="仿宋_GB2312" w:eastAsia="仿宋_GB2312" w:hAnsi="宋体"/>
        <w:noProof/>
        <w:szCs w:val="21"/>
      </w:rPr>
      <w:t>38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D6329" w14:textId="77777777" w:rsidR="00032D3A" w:rsidRDefault="00032D3A">
      <w:r>
        <w:separator/>
      </w:r>
    </w:p>
  </w:footnote>
  <w:footnote w:type="continuationSeparator" w:id="0">
    <w:p w14:paraId="7F259E94" w14:textId="77777777" w:rsidR="00032D3A" w:rsidRDefault="00032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D8B4E" w14:textId="77777777" w:rsidR="00B11D1E" w:rsidRDefault="00032D3A">
    <w:pPr>
      <w:pStyle w:val="af"/>
    </w:pPr>
    <w:r>
      <w:pict w14:anchorId="5BD1D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1;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3F729" w14:textId="77777777" w:rsidR="00B11D1E" w:rsidRDefault="00032D3A">
    <w:pPr>
      <w:pStyle w:val="af"/>
      <w:tabs>
        <w:tab w:val="clear" w:pos="8307"/>
        <w:tab w:val="right" w:pos="8306"/>
      </w:tabs>
      <w:jc w:val="right"/>
    </w:pPr>
    <w:r>
      <w:pict w14:anchorId="1B75D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r w:rsidR="00B11D1E">
      <w:t>常州市城投建设工程招标有限公司</w:t>
    </w:r>
    <w:r w:rsidR="00B11D1E">
      <w:rPr>
        <w:rFonts w:hint="eastAsia"/>
      </w:rPr>
      <w:t>公开</w:t>
    </w:r>
    <w:r w:rsidR="00B11D1E">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954DD" w14:textId="77777777" w:rsidR="00B11D1E" w:rsidRDefault="00032D3A">
    <w:pPr>
      <w:pStyle w:val="af"/>
    </w:pPr>
    <w:r>
      <w:pict w14:anchorId="11BAE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3;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6A651"/>
    <w:multiLevelType w:val="singleLevel"/>
    <w:tmpl w:val="9236A651"/>
    <w:lvl w:ilvl="0">
      <w:start w:val="2"/>
      <w:numFmt w:val="chineseCounting"/>
      <w:suff w:val="space"/>
      <w:lvlText w:val="第%1部分"/>
      <w:lvlJc w:val="left"/>
      <w:rPr>
        <w:rFonts w:hint="eastAsia"/>
      </w:rPr>
    </w:lvl>
  </w:abstractNum>
  <w:abstractNum w:abstractNumId="1" w15:restartNumberingAfterBreak="0">
    <w:nsid w:val="C1D8BEED"/>
    <w:multiLevelType w:val="singleLevel"/>
    <w:tmpl w:val="C1D8BEED"/>
    <w:lvl w:ilvl="0">
      <w:start w:val="1"/>
      <w:numFmt w:val="decimal"/>
      <w:lvlText w:val="%1."/>
      <w:lvlJc w:val="left"/>
      <w:pPr>
        <w:tabs>
          <w:tab w:val="left" w:pos="312"/>
        </w:tabs>
      </w:pPr>
    </w:lvl>
  </w:abstractNum>
  <w:abstractNum w:abstractNumId="2" w15:restartNumberingAfterBreak="0">
    <w:nsid w:val="0C5C650F"/>
    <w:multiLevelType w:val="multilevel"/>
    <w:tmpl w:val="0C5C650F"/>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 w15:restartNumberingAfterBreak="0">
    <w:nsid w:val="0DB57C16"/>
    <w:multiLevelType w:val="multilevel"/>
    <w:tmpl w:val="0DB57C16"/>
    <w:lvl w:ilvl="0">
      <w:start w:val="8"/>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 w15:restartNumberingAfterBreak="0">
    <w:nsid w:val="146E7A49"/>
    <w:multiLevelType w:val="multilevel"/>
    <w:tmpl w:val="146E7A49"/>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15:restartNumberingAfterBreak="0">
    <w:nsid w:val="16753ACC"/>
    <w:multiLevelType w:val="multilevel"/>
    <w:tmpl w:val="16753AC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42F752B3"/>
    <w:multiLevelType w:val="multilevel"/>
    <w:tmpl w:val="42F752B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443C6461"/>
    <w:multiLevelType w:val="multilevel"/>
    <w:tmpl w:val="443C646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6EB62E3"/>
    <w:multiLevelType w:val="multilevel"/>
    <w:tmpl w:val="46EB62E3"/>
    <w:lvl w:ilvl="0">
      <w:start w:val="2"/>
      <w:numFmt w:val="none"/>
      <w:lvlText w:val="二、"/>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4D3B2718"/>
    <w:multiLevelType w:val="multilevel"/>
    <w:tmpl w:val="4D3B2718"/>
    <w:lvl w:ilvl="0">
      <w:start w:val="1"/>
      <w:numFmt w:val="decimal"/>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0" w15:restartNumberingAfterBreak="0">
    <w:nsid w:val="5BD36632"/>
    <w:multiLevelType w:val="multilevel"/>
    <w:tmpl w:val="5BD36632"/>
    <w:lvl w:ilvl="0">
      <w:start w:val="1"/>
      <w:numFmt w:val="chineseCountingThousand"/>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66DD0B0F"/>
    <w:multiLevelType w:val="multilevel"/>
    <w:tmpl w:val="66DD0B0F"/>
    <w:lvl w:ilvl="0">
      <w:start w:val="1"/>
      <w:numFmt w:val="decimal"/>
      <w:lvlText w:val="%1."/>
      <w:lvlJc w:val="left"/>
      <w:pPr>
        <w:ind w:left="1260" w:hanging="420"/>
      </w:pPr>
    </w:lvl>
    <w:lvl w:ilvl="1">
      <w:start w:val="3"/>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64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12" w15:restartNumberingAfterBreak="0">
    <w:nsid w:val="67C54655"/>
    <w:multiLevelType w:val="multilevel"/>
    <w:tmpl w:val="67C54655"/>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6F7117DD"/>
    <w:multiLevelType w:val="multilevel"/>
    <w:tmpl w:val="6F7117DD"/>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5"/>
  </w:num>
  <w:num w:numId="3">
    <w:abstractNumId w:val="8"/>
  </w:num>
  <w:num w:numId="4">
    <w:abstractNumId w:val="13"/>
  </w:num>
  <w:num w:numId="5">
    <w:abstractNumId w:val="3"/>
  </w:num>
  <w:num w:numId="6">
    <w:abstractNumId w:val="0"/>
  </w:num>
  <w:num w:numId="7">
    <w:abstractNumId w:val="10"/>
  </w:num>
  <w:num w:numId="8">
    <w:abstractNumId w:val="9"/>
  </w:num>
  <w:num w:numId="9">
    <w:abstractNumId w:val="7"/>
  </w:num>
  <w:num w:numId="10">
    <w:abstractNumId w:val="11"/>
  </w:num>
  <w:num w:numId="11">
    <w:abstractNumId w:val="1"/>
  </w:num>
  <w:num w:numId="12">
    <w:abstractNumId w:val="12"/>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036"/>
    <w:rsid w:val="000048A8"/>
    <w:rsid w:val="00014BD6"/>
    <w:rsid w:val="00017317"/>
    <w:rsid w:val="00020EEA"/>
    <w:rsid w:val="000308E2"/>
    <w:rsid w:val="0003199C"/>
    <w:rsid w:val="00032D3A"/>
    <w:rsid w:val="000371A3"/>
    <w:rsid w:val="0005108C"/>
    <w:rsid w:val="000554CB"/>
    <w:rsid w:val="00055BE6"/>
    <w:rsid w:val="000639E4"/>
    <w:rsid w:val="000658FD"/>
    <w:rsid w:val="00066C1C"/>
    <w:rsid w:val="00081A85"/>
    <w:rsid w:val="00085FEB"/>
    <w:rsid w:val="000A5267"/>
    <w:rsid w:val="000C5E29"/>
    <w:rsid w:val="000E7931"/>
    <w:rsid w:val="001137B5"/>
    <w:rsid w:val="00121E18"/>
    <w:rsid w:val="00195A17"/>
    <w:rsid w:val="001A5340"/>
    <w:rsid w:val="001D1A16"/>
    <w:rsid w:val="00210821"/>
    <w:rsid w:val="00225D6A"/>
    <w:rsid w:val="00230883"/>
    <w:rsid w:val="00232F7C"/>
    <w:rsid w:val="00240181"/>
    <w:rsid w:val="00267CE0"/>
    <w:rsid w:val="00277BDC"/>
    <w:rsid w:val="002952E4"/>
    <w:rsid w:val="002A058F"/>
    <w:rsid w:val="002A46B9"/>
    <w:rsid w:val="002B70BD"/>
    <w:rsid w:val="002C06BA"/>
    <w:rsid w:val="002D2986"/>
    <w:rsid w:val="002D656D"/>
    <w:rsid w:val="002E110E"/>
    <w:rsid w:val="002E75B9"/>
    <w:rsid w:val="002F00A5"/>
    <w:rsid w:val="002F4913"/>
    <w:rsid w:val="002F7591"/>
    <w:rsid w:val="00312C4E"/>
    <w:rsid w:val="00322108"/>
    <w:rsid w:val="00333D0C"/>
    <w:rsid w:val="003522C5"/>
    <w:rsid w:val="00385D5C"/>
    <w:rsid w:val="00397530"/>
    <w:rsid w:val="003A3619"/>
    <w:rsid w:val="003A6865"/>
    <w:rsid w:val="003D1424"/>
    <w:rsid w:val="003D22B1"/>
    <w:rsid w:val="003D6694"/>
    <w:rsid w:val="00410959"/>
    <w:rsid w:val="00413A50"/>
    <w:rsid w:val="004274CA"/>
    <w:rsid w:val="0043653B"/>
    <w:rsid w:val="00471DA4"/>
    <w:rsid w:val="004766C9"/>
    <w:rsid w:val="0047699C"/>
    <w:rsid w:val="004C2971"/>
    <w:rsid w:val="004D1B55"/>
    <w:rsid w:val="004E21FB"/>
    <w:rsid w:val="004F4D28"/>
    <w:rsid w:val="00513EAF"/>
    <w:rsid w:val="00536976"/>
    <w:rsid w:val="00553183"/>
    <w:rsid w:val="00561404"/>
    <w:rsid w:val="0058690D"/>
    <w:rsid w:val="005B0FDB"/>
    <w:rsid w:val="005B35F5"/>
    <w:rsid w:val="005F667F"/>
    <w:rsid w:val="00607345"/>
    <w:rsid w:val="00622CDD"/>
    <w:rsid w:val="00626633"/>
    <w:rsid w:val="00632036"/>
    <w:rsid w:val="00651F31"/>
    <w:rsid w:val="006642FC"/>
    <w:rsid w:val="006B3A04"/>
    <w:rsid w:val="006E58AC"/>
    <w:rsid w:val="006E5F58"/>
    <w:rsid w:val="006F075B"/>
    <w:rsid w:val="006F4794"/>
    <w:rsid w:val="007031B9"/>
    <w:rsid w:val="0072045B"/>
    <w:rsid w:val="00734BC2"/>
    <w:rsid w:val="007455B1"/>
    <w:rsid w:val="00754B0F"/>
    <w:rsid w:val="0076676F"/>
    <w:rsid w:val="00770F7D"/>
    <w:rsid w:val="007730BD"/>
    <w:rsid w:val="0078006A"/>
    <w:rsid w:val="00782DE3"/>
    <w:rsid w:val="00787503"/>
    <w:rsid w:val="007931A1"/>
    <w:rsid w:val="00795A09"/>
    <w:rsid w:val="00795B2F"/>
    <w:rsid w:val="007A10AA"/>
    <w:rsid w:val="007A643C"/>
    <w:rsid w:val="007C4135"/>
    <w:rsid w:val="007D3964"/>
    <w:rsid w:val="007D597E"/>
    <w:rsid w:val="007D65D9"/>
    <w:rsid w:val="00825E00"/>
    <w:rsid w:val="00863DA1"/>
    <w:rsid w:val="008C144E"/>
    <w:rsid w:val="008F4FFA"/>
    <w:rsid w:val="008F6766"/>
    <w:rsid w:val="00902ADC"/>
    <w:rsid w:val="00926BF8"/>
    <w:rsid w:val="00927C7B"/>
    <w:rsid w:val="009475B7"/>
    <w:rsid w:val="00954993"/>
    <w:rsid w:val="00972670"/>
    <w:rsid w:val="00977E5A"/>
    <w:rsid w:val="0098586D"/>
    <w:rsid w:val="009A39CC"/>
    <w:rsid w:val="009B337B"/>
    <w:rsid w:val="009C21F5"/>
    <w:rsid w:val="009D47D6"/>
    <w:rsid w:val="009F4219"/>
    <w:rsid w:val="00A1388F"/>
    <w:rsid w:val="00A21724"/>
    <w:rsid w:val="00A75BF8"/>
    <w:rsid w:val="00A90207"/>
    <w:rsid w:val="00B005CD"/>
    <w:rsid w:val="00B052E8"/>
    <w:rsid w:val="00B05783"/>
    <w:rsid w:val="00B11D1E"/>
    <w:rsid w:val="00B20DA4"/>
    <w:rsid w:val="00B3476B"/>
    <w:rsid w:val="00B55E0C"/>
    <w:rsid w:val="00B5678B"/>
    <w:rsid w:val="00B738EF"/>
    <w:rsid w:val="00B81144"/>
    <w:rsid w:val="00B918B7"/>
    <w:rsid w:val="00BA03EC"/>
    <w:rsid w:val="00BA0D29"/>
    <w:rsid w:val="00BA79D5"/>
    <w:rsid w:val="00BC2437"/>
    <w:rsid w:val="00BD02D9"/>
    <w:rsid w:val="00BD566F"/>
    <w:rsid w:val="00BE1FA1"/>
    <w:rsid w:val="00BE5DA0"/>
    <w:rsid w:val="00BF1990"/>
    <w:rsid w:val="00BF2C58"/>
    <w:rsid w:val="00BF7783"/>
    <w:rsid w:val="00C06DEB"/>
    <w:rsid w:val="00C13623"/>
    <w:rsid w:val="00C334B0"/>
    <w:rsid w:val="00C556C2"/>
    <w:rsid w:val="00C769AE"/>
    <w:rsid w:val="00C77420"/>
    <w:rsid w:val="00CC6B01"/>
    <w:rsid w:val="00CD170E"/>
    <w:rsid w:val="00CD5A32"/>
    <w:rsid w:val="00CE60AD"/>
    <w:rsid w:val="00D067FF"/>
    <w:rsid w:val="00D155F1"/>
    <w:rsid w:val="00D42320"/>
    <w:rsid w:val="00D70DFD"/>
    <w:rsid w:val="00D72376"/>
    <w:rsid w:val="00D7412C"/>
    <w:rsid w:val="00D86361"/>
    <w:rsid w:val="00D9650A"/>
    <w:rsid w:val="00DA4D78"/>
    <w:rsid w:val="00DB6C0D"/>
    <w:rsid w:val="00DC091C"/>
    <w:rsid w:val="00DD019A"/>
    <w:rsid w:val="00DE700E"/>
    <w:rsid w:val="00E211C8"/>
    <w:rsid w:val="00E242C4"/>
    <w:rsid w:val="00E34F22"/>
    <w:rsid w:val="00E4654B"/>
    <w:rsid w:val="00E511A8"/>
    <w:rsid w:val="00E54BC2"/>
    <w:rsid w:val="00E70F57"/>
    <w:rsid w:val="00E716DF"/>
    <w:rsid w:val="00E81F46"/>
    <w:rsid w:val="00E8433F"/>
    <w:rsid w:val="00E85B42"/>
    <w:rsid w:val="00E908AA"/>
    <w:rsid w:val="00E92823"/>
    <w:rsid w:val="00E9410F"/>
    <w:rsid w:val="00E9507B"/>
    <w:rsid w:val="00EA2C10"/>
    <w:rsid w:val="00EA45E5"/>
    <w:rsid w:val="00EC16FD"/>
    <w:rsid w:val="00EC4972"/>
    <w:rsid w:val="00ED2E7F"/>
    <w:rsid w:val="00ED5A13"/>
    <w:rsid w:val="00EE1259"/>
    <w:rsid w:val="00EF4412"/>
    <w:rsid w:val="00EF4DA1"/>
    <w:rsid w:val="00EF7272"/>
    <w:rsid w:val="00F023CC"/>
    <w:rsid w:val="00F038BC"/>
    <w:rsid w:val="00F03E80"/>
    <w:rsid w:val="00F10C21"/>
    <w:rsid w:val="00F36AF3"/>
    <w:rsid w:val="00F43479"/>
    <w:rsid w:val="00F52814"/>
    <w:rsid w:val="00F7357E"/>
    <w:rsid w:val="00F804A7"/>
    <w:rsid w:val="00FA46CD"/>
    <w:rsid w:val="00FA5DFB"/>
    <w:rsid w:val="00FE2202"/>
    <w:rsid w:val="024E5940"/>
    <w:rsid w:val="034E4EFA"/>
    <w:rsid w:val="03637E60"/>
    <w:rsid w:val="05013916"/>
    <w:rsid w:val="07106A81"/>
    <w:rsid w:val="0B1F1339"/>
    <w:rsid w:val="0BC455B5"/>
    <w:rsid w:val="0F7A35C0"/>
    <w:rsid w:val="10702A40"/>
    <w:rsid w:val="117F7582"/>
    <w:rsid w:val="13330A39"/>
    <w:rsid w:val="1338347C"/>
    <w:rsid w:val="13E60394"/>
    <w:rsid w:val="1F386DA4"/>
    <w:rsid w:val="21053516"/>
    <w:rsid w:val="23E666A8"/>
    <w:rsid w:val="26603613"/>
    <w:rsid w:val="28EC5A42"/>
    <w:rsid w:val="2C2B6C51"/>
    <w:rsid w:val="31EB4683"/>
    <w:rsid w:val="36A3304A"/>
    <w:rsid w:val="3E345A61"/>
    <w:rsid w:val="41863754"/>
    <w:rsid w:val="46DD3B28"/>
    <w:rsid w:val="497B114C"/>
    <w:rsid w:val="4D8518AF"/>
    <w:rsid w:val="4DE26C6A"/>
    <w:rsid w:val="4EE91230"/>
    <w:rsid w:val="50EA69FE"/>
    <w:rsid w:val="56A652B4"/>
    <w:rsid w:val="574770D1"/>
    <w:rsid w:val="58E63940"/>
    <w:rsid w:val="5C9039EF"/>
    <w:rsid w:val="5EEF4892"/>
    <w:rsid w:val="5F0562CB"/>
    <w:rsid w:val="60F41943"/>
    <w:rsid w:val="616259FD"/>
    <w:rsid w:val="646D6005"/>
    <w:rsid w:val="68191B03"/>
    <w:rsid w:val="68D74EA7"/>
    <w:rsid w:val="690E4D2E"/>
    <w:rsid w:val="6AF52BAD"/>
    <w:rsid w:val="6D9D53A6"/>
    <w:rsid w:val="6E275078"/>
    <w:rsid w:val="71062FD6"/>
    <w:rsid w:val="71F366E2"/>
    <w:rsid w:val="72B33398"/>
    <w:rsid w:val="7AB510AE"/>
    <w:rsid w:val="7ADE23B2"/>
    <w:rsid w:val="7BFB3EFE"/>
    <w:rsid w:val="7C58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66BF60F"/>
  <w15:docId w15:val="{2FD3F73B-317A-4721-A47A-A76C8F8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eastAsia="黑体"/>
      <w:sz w:val="52"/>
      <w:szCs w:val="2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kern w:val="0"/>
      <w:sz w:val="32"/>
    </w:rPr>
  </w:style>
  <w:style w:type="paragraph" w:styleId="3">
    <w:name w:val="heading 3"/>
    <w:basedOn w:val="a"/>
    <w:next w:val="a"/>
    <w:link w:val="3Char"/>
    <w:uiPriority w:val="99"/>
    <w:qFormat/>
    <w:pPr>
      <w:keepNext/>
      <w:keepLines/>
      <w:spacing w:before="260" w:after="260" w:line="415" w:lineRule="auto"/>
      <w:outlineLvl w:val="2"/>
    </w:pPr>
    <w:rPr>
      <w:b/>
      <w:kern w:val="0"/>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iPriority w:val="99"/>
    <w:unhideWhenUsed/>
    <w:qFormat/>
    <w:rPr>
      <w:rFonts w:ascii="宋体"/>
      <w:kern w:val="0"/>
      <w:sz w:val="18"/>
      <w:szCs w:val="18"/>
    </w:rPr>
  </w:style>
  <w:style w:type="paragraph" w:styleId="a6">
    <w:name w:val="annotation text"/>
    <w:basedOn w:val="a"/>
    <w:link w:val="Char10"/>
    <w:uiPriority w:val="99"/>
    <w:unhideWhenUsed/>
    <w:qFormat/>
    <w:pPr>
      <w:jc w:val="left"/>
    </w:pPr>
    <w:rPr>
      <w:kern w:val="0"/>
      <w:sz w:val="20"/>
    </w:rPr>
  </w:style>
  <w:style w:type="paragraph" w:styleId="30">
    <w:name w:val="Body Text 3"/>
    <w:basedOn w:val="a"/>
    <w:link w:val="3Char1"/>
    <w:qFormat/>
    <w:rPr>
      <w:rFonts w:ascii="宋体"/>
      <w:sz w:val="24"/>
      <w:szCs w:val="22"/>
    </w:rPr>
  </w:style>
  <w:style w:type="paragraph" w:styleId="a7">
    <w:name w:val="Body Text"/>
    <w:next w:val="a"/>
    <w:link w:val="Char0"/>
    <w:qFormat/>
    <w:pPr>
      <w:widowControl w:val="0"/>
      <w:spacing w:after="120"/>
      <w:jc w:val="both"/>
    </w:pPr>
    <w:rPr>
      <w:szCs w:val="24"/>
    </w:rPr>
  </w:style>
  <w:style w:type="paragraph" w:styleId="a8">
    <w:name w:val="Body Text Indent"/>
    <w:next w:val="a"/>
    <w:link w:val="Char2"/>
    <w:qFormat/>
    <w:pPr>
      <w:widowControl w:val="0"/>
      <w:spacing w:line="440" w:lineRule="exact"/>
      <w:ind w:firstLineChars="196" w:firstLine="196"/>
      <w:jc w:val="both"/>
    </w:pPr>
    <w:rPr>
      <w:rFonts w:ascii="宋体"/>
      <w:spacing w:val="2"/>
      <w:szCs w:val="24"/>
    </w:rPr>
  </w:style>
  <w:style w:type="paragraph" w:styleId="a9">
    <w:name w:val="Block Text"/>
    <w:qFormat/>
    <w:pPr>
      <w:widowControl w:val="0"/>
      <w:adjustRightInd w:val="0"/>
      <w:ind w:left="420" w:right="33"/>
      <w:textAlignment w:val="baseline"/>
    </w:pPr>
    <w:rPr>
      <w:sz w:val="24"/>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uiPriority w:val="99"/>
    <w:qFormat/>
    <w:rPr>
      <w:rFonts w:ascii="宋体" w:hAnsi="Courier New"/>
      <w:kern w:val="0"/>
      <w:sz w:val="20"/>
      <w:szCs w:val="21"/>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hAnsi="宋体"/>
      <w:sz w:val="24"/>
    </w:rPr>
  </w:style>
  <w:style w:type="paragraph" w:styleId="20">
    <w:name w:val="Body Text Indent 2"/>
    <w:link w:val="2Char0"/>
    <w:qFormat/>
    <w:pPr>
      <w:widowControl w:val="0"/>
      <w:spacing w:line="420" w:lineRule="exact"/>
      <w:ind w:firstLineChars="195" w:firstLine="195"/>
      <w:jc w:val="both"/>
    </w:pPr>
    <w:rPr>
      <w:szCs w:val="24"/>
    </w:rPr>
  </w:style>
  <w:style w:type="paragraph" w:styleId="ac">
    <w:name w:val="endnote text"/>
    <w:basedOn w:val="a"/>
    <w:link w:val="Char12"/>
    <w:qFormat/>
    <w:pPr>
      <w:snapToGrid w:val="0"/>
      <w:jc w:val="left"/>
    </w:pPr>
    <w:rPr>
      <w:rFonts w:ascii="Calibri" w:hAnsi="Calibri"/>
      <w:szCs w:val="22"/>
    </w:rPr>
  </w:style>
  <w:style w:type="paragraph" w:styleId="ad">
    <w:name w:val="Balloon Text"/>
    <w:basedOn w:val="a"/>
    <w:link w:val="Char13"/>
    <w:uiPriority w:val="99"/>
    <w:unhideWhenUsed/>
    <w:qFormat/>
    <w:rPr>
      <w:kern w:val="0"/>
      <w:sz w:val="18"/>
      <w:szCs w:val="18"/>
    </w:rPr>
  </w:style>
  <w:style w:type="paragraph" w:styleId="ae">
    <w:name w:val="footer"/>
    <w:basedOn w:val="a"/>
    <w:link w:val="Char14"/>
    <w:uiPriority w:val="99"/>
    <w:qFormat/>
    <w:pPr>
      <w:tabs>
        <w:tab w:val="center" w:pos="4153"/>
        <w:tab w:val="right" w:pos="8307"/>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7"/>
      </w:tabs>
      <w:snapToGrid w:val="0"/>
      <w:jc w:val="center"/>
    </w:pPr>
    <w:rPr>
      <w:kern w:val="0"/>
      <w:sz w:val="18"/>
    </w:rPr>
  </w:style>
  <w:style w:type="paragraph" w:styleId="10">
    <w:name w:val="toc 1"/>
    <w:basedOn w:val="a"/>
    <w:next w:val="a"/>
    <w:uiPriority w:val="39"/>
    <w:qFormat/>
    <w:pPr>
      <w:spacing w:line="440" w:lineRule="exact"/>
    </w:pPr>
    <w:rPr>
      <w:rFonts w:ascii="Calibri" w:hAnsi="Calibri"/>
      <w:szCs w:val="22"/>
    </w:rPr>
  </w:style>
  <w:style w:type="paragraph" w:styleId="40">
    <w:name w:val="toc 4"/>
    <w:basedOn w:val="a"/>
    <w:next w:val="a"/>
    <w:uiPriority w:val="39"/>
    <w:qFormat/>
    <w:pPr>
      <w:ind w:left="1260"/>
    </w:pPr>
  </w:style>
  <w:style w:type="paragraph" w:styleId="af0">
    <w:name w:val="footnote text"/>
    <w:basedOn w:val="a"/>
    <w:link w:val="Char15"/>
    <w:qFormat/>
    <w:pPr>
      <w:snapToGrid w:val="0"/>
      <w:jc w:val="left"/>
    </w:pPr>
    <w:rPr>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color w:val="000000"/>
      <w:sz w:val="28"/>
      <w:szCs w:val="22"/>
    </w:rPr>
  </w:style>
  <w:style w:type="paragraph" w:styleId="af1">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2">
    <w:name w:val="Title"/>
    <w:basedOn w:val="a"/>
    <w:link w:val="Char16"/>
    <w:qFormat/>
    <w:pPr>
      <w:spacing w:before="120" w:after="120" w:line="360" w:lineRule="auto"/>
      <w:outlineLvl w:val="0"/>
    </w:pPr>
    <w:rPr>
      <w:rFonts w:ascii="黑体" w:eastAsia="黑体" w:hAnsi="Arial"/>
      <w:bCs/>
      <w:color w:val="1F497D"/>
      <w:sz w:val="32"/>
      <w:szCs w:val="32"/>
    </w:rPr>
  </w:style>
  <w:style w:type="paragraph" w:styleId="af3">
    <w:name w:val="annotation subject"/>
    <w:basedOn w:val="a6"/>
    <w:next w:val="a6"/>
    <w:link w:val="Char17"/>
    <w:uiPriority w:val="99"/>
    <w:unhideWhenUsed/>
    <w:qFormat/>
    <w:rPr>
      <w:b/>
      <w:bCs/>
    </w:rPr>
  </w:style>
  <w:style w:type="paragraph" w:styleId="23">
    <w:name w:val="Body Text First Indent 2"/>
    <w:basedOn w:val="a8"/>
    <w:link w:val="2Char10"/>
    <w:qFormat/>
    <w:pPr>
      <w:spacing w:after="120" w:line="240" w:lineRule="auto"/>
      <w:ind w:left="420" w:firstLineChars="0" w:firstLine="420"/>
    </w:pPr>
    <w:rPr>
      <w:rFonts w:ascii="Calibri" w:hAnsi="Calibri"/>
      <w:spacing w:val="0"/>
      <w:kern w:val="2"/>
      <w:sz w:val="21"/>
      <w:szCs w:val="22"/>
    </w:rPr>
  </w:style>
  <w:style w:type="character" w:styleId="af4">
    <w:name w:val="Strong"/>
    <w:uiPriority w:val="22"/>
    <w:qFormat/>
    <w:rPr>
      <w:b/>
    </w:rPr>
  </w:style>
  <w:style w:type="character" w:styleId="af5">
    <w:name w:val="endnote reference"/>
    <w:qFormat/>
    <w:rPr>
      <w:vertAlign w:val="superscript"/>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i/>
    </w:rPr>
  </w:style>
  <w:style w:type="character" w:styleId="af9">
    <w:name w:val="Hyperlink"/>
    <w:uiPriority w:val="99"/>
    <w:qFormat/>
    <w:rPr>
      <w:color w:val="0000FF"/>
      <w:u w:val="single"/>
    </w:rPr>
  </w:style>
  <w:style w:type="character" w:styleId="afa">
    <w:name w:val="annotation reference"/>
    <w:uiPriority w:val="99"/>
    <w:unhideWhenUsed/>
    <w:qFormat/>
    <w:rPr>
      <w:sz w:val="21"/>
      <w:szCs w:val="21"/>
    </w:rPr>
  </w:style>
  <w:style w:type="character" w:styleId="afb">
    <w:name w:val="footnote reference"/>
    <w:qFormat/>
    <w:rPr>
      <w:vertAlign w:val="superscript"/>
    </w:rPr>
  </w:style>
  <w:style w:type="paragraph" w:customStyle="1" w:styleId="12">
    <w:name w:val="列出段落1"/>
    <w:basedOn w:val="a"/>
    <w:uiPriority w:val="34"/>
    <w:qFormat/>
    <w:pPr>
      <w:ind w:firstLineChars="200" w:firstLine="420"/>
    </w:pPr>
  </w:style>
  <w:style w:type="paragraph" w:customStyle="1" w:styleId="13">
    <w:name w:val="纯文本1"/>
    <w:next w:val="40"/>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paragraph" w:customStyle="1" w:styleId="afc">
    <w:name w:val="Í¼±íÕýÎÄ"/>
    <w:basedOn w:val="a"/>
    <w:next w:val="a3"/>
    <w:qFormat/>
    <w:pPr>
      <w:ind w:firstLineChars="200" w:firstLine="420"/>
    </w:pPr>
    <w:rPr>
      <w:sz w:val="24"/>
    </w:rPr>
  </w:style>
  <w:style w:type="paragraph" w:customStyle="1" w:styleId="25">
    <w:name w:val="列出段落2"/>
    <w:basedOn w:val="a"/>
    <w:uiPriority w:val="34"/>
    <w:qFormat/>
    <w:pPr>
      <w:ind w:firstLineChars="200" w:firstLine="420"/>
    </w:pPr>
    <w:rPr>
      <w:rFonts w:ascii="Calibri" w:hAnsi="Calibri"/>
      <w:szCs w:val="22"/>
    </w:rPr>
  </w:style>
  <w:style w:type="paragraph" w:customStyle="1" w:styleId="26">
    <w:name w:val="纯文本2"/>
    <w:next w:val="40"/>
    <w:qFormat/>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pPr>
      <w:keepNext/>
      <w:keepLines/>
      <w:outlineLvl w:val="3"/>
    </w:pPr>
    <w:rPr>
      <w:rFonts w:ascii="Arial" w:hAnsi="Arial"/>
      <w:b/>
      <w:kern w:val="0"/>
      <w:sz w:val="24"/>
      <w:szCs w:val="20"/>
    </w:rPr>
  </w:style>
  <w:style w:type="paragraph" w:customStyle="1" w:styleId="223">
    <w:name w:val="正文_223"/>
    <w:qFormat/>
    <w:pPr>
      <w:widowControl w:val="0"/>
      <w:jc w:val="both"/>
    </w:pPr>
    <w:rPr>
      <w:rFonts w:ascii="Calibri" w:hAnsi="Calibri"/>
      <w:kern w:val="2"/>
      <w:sz w:val="21"/>
      <w:szCs w:val="22"/>
    </w:rPr>
  </w:style>
  <w:style w:type="paragraph" w:customStyle="1" w:styleId="33">
    <w:name w:val="标题 3_3"/>
    <w:basedOn w:val="138"/>
    <w:next w:val="138"/>
    <w:link w:val="3Char3"/>
    <w:qFormat/>
    <w:pPr>
      <w:keepNext/>
      <w:keepLines/>
      <w:spacing w:before="120" w:after="120" w:line="360" w:lineRule="auto"/>
      <w:outlineLvl w:val="2"/>
    </w:pPr>
    <w:rPr>
      <w:b/>
      <w:kern w:val="0"/>
      <w:sz w:val="28"/>
      <w:szCs w:val="20"/>
    </w:rPr>
  </w:style>
  <w:style w:type="paragraph" w:customStyle="1" w:styleId="138">
    <w:name w:val="正文_138"/>
    <w:qFormat/>
    <w:pPr>
      <w:widowControl w:val="0"/>
      <w:jc w:val="both"/>
    </w:pPr>
    <w:rPr>
      <w:rFonts w:ascii="Calibri" w:hAnsi="Calibri"/>
      <w:kern w:val="2"/>
      <w:sz w:val="21"/>
      <w:szCs w:val="22"/>
    </w:rPr>
  </w:style>
  <w:style w:type="paragraph" w:customStyle="1" w:styleId="35">
    <w:name w:val="标题 3_5"/>
    <w:basedOn w:val="158"/>
    <w:next w:val="158"/>
    <w:link w:val="3Char5"/>
    <w:qFormat/>
    <w:pPr>
      <w:keepNext/>
      <w:keepLines/>
      <w:spacing w:before="120" w:after="120" w:line="360" w:lineRule="auto"/>
      <w:outlineLvl w:val="2"/>
    </w:pPr>
    <w:rPr>
      <w:b/>
      <w:kern w:val="0"/>
      <w:sz w:val="28"/>
      <w:szCs w:val="20"/>
    </w:rPr>
  </w:style>
  <w:style w:type="paragraph" w:customStyle="1" w:styleId="158">
    <w:name w:val="正文_158"/>
    <w:qFormat/>
    <w:pPr>
      <w:widowControl w:val="0"/>
      <w:jc w:val="both"/>
    </w:pPr>
    <w:rPr>
      <w:rFonts w:ascii="Calibri" w:hAnsi="Calibri"/>
      <w:kern w:val="2"/>
      <w:sz w:val="21"/>
      <w:szCs w:val="22"/>
    </w:rPr>
  </w:style>
  <w:style w:type="paragraph" w:customStyle="1" w:styleId="300">
    <w:name w:val="标题 3_0"/>
    <w:basedOn w:val="03"/>
    <w:next w:val="03"/>
    <w:link w:val="3Char00"/>
    <w:qFormat/>
    <w:pPr>
      <w:keepNext/>
      <w:keepLines/>
      <w:spacing w:before="120" w:after="120" w:line="360" w:lineRule="auto"/>
      <w:outlineLvl w:val="2"/>
    </w:pPr>
    <w:rPr>
      <w:b/>
      <w:kern w:val="0"/>
      <w:sz w:val="28"/>
      <w:szCs w:val="20"/>
    </w:rPr>
  </w:style>
  <w:style w:type="paragraph" w:customStyle="1" w:styleId="03">
    <w:name w:val="正文_0_3"/>
    <w:qFormat/>
    <w:pPr>
      <w:widowControl w:val="0"/>
      <w:jc w:val="both"/>
    </w:pPr>
    <w:rPr>
      <w:rFonts w:ascii="Calibri" w:hAnsi="Calibri"/>
      <w:kern w:val="2"/>
      <w:sz w:val="21"/>
      <w:szCs w:val="22"/>
    </w:rPr>
  </w:style>
  <w:style w:type="paragraph" w:customStyle="1" w:styleId="400">
    <w:name w:val="标题 4_0"/>
    <w:basedOn w:val="112"/>
    <w:next w:val="112"/>
    <w:link w:val="4Char0"/>
    <w:qFormat/>
    <w:pPr>
      <w:keepNext/>
      <w:keepLines/>
      <w:outlineLvl w:val="3"/>
    </w:pPr>
    <w:rPr>
      <w:rFonts w:ascii="Arial" w:hAnsi="Arial"/>
      <w:b/>
      <w:kern w:val="0"/>
      <w:sz w:val="24"/>
      <w:szCs w:val="20"/>
    </w:rPr>
  </w:style>
  <w:style w:type="paragraph" w:customStyle="1" w:styleId="112">
    <w:name w:val="正文_1_1"/>
    <w:qFormat/>
    <w:pPr>
      <w:widowControl w:val="0"/>
      <w:jc w:val="both"/>
    </w:pPr>
    <w:rPr>
      <w:rFonts w:ascii="Calibri" w:hAnsi="Calibri"/>
      <w:kern w:val="2"/>
      <w:sz w:val="21"/>
      <w:szCs w:val="22"/>
    </w:rPr>
  </w:style>
  <w:style w:type="paragraph" w:customStyle="1" w:styleId="4000">
    <w:name w:val="标题 4_0_0"/>
    <w:basedOn w:val="310"/>
    <w:next w:val="310"/>
    <w:link w:val="4Char00"/>
    <w:qFormat/>
    <w:pPr>
      <w:keepNext/>
      <w:keepLines/>
      <w:outlineLvl w:val="3"/>
    </w:pPr>
    <w:rPr>
      <w:rFonts w:ascii="Arial" w:hAnsi="Arial"/>
      <w:b/>
      <w:kern w:val="0"/>
      <w:sz w:val="24"/>
      <w:szCs w:val="20"/>
    </w:rPr>
  </w:style>
  <w:style w:type="paragraph" w:customStyle="1" w:styleId="310">
    <w:name w:val="正文_31_0"/>
    <w:qFormat/>
    <w:pPr>
      <w:widowControl w:val="0"/>
      <w:jc w:val="both"/>
    </w:pPr>
    <w:rPr>
      <w:rFonts w:ascii="Calibri" w:hAnsi="Calibri"/>
      <w:kern w:val="2"/>
      <w:sz w:val="21"/>
      <w:szCs w:val="22"/>
    </w:rPr>
  </w:style>
  <w:style w:type="paragraph" w:customStyle="1" w:styleId="3000">
    <w:name w:val="标题 3_0_0"/>
    <w:basedOn w:val="81"/>
    <w:next w:val="81"/>
    <w:link w:val="3Char000"/>
    <w:qFormat/>
    <w:pPr>
      <w:keepNext/>
      <w:keepLines/>
      <w:spacing w:before="120" w:after="120" w:line="360" w:lineRule="auto"/>
      <w:outlineLvl w:val="2"/>
    </w:pPr>
    <w:rPr>
      <w:b/>
      <w:kern w:val="0"/>
      <w:sz w:val="28"/>
      <w:szCs w:val="20"/>
    </w:rPr>
  </w:style>
  <w:style w:type="paragraph" w:customStyle="1" w:styleId="81">
    <w:name w:val="正文_81"/>
    <w:qFormat/>
    <w:pPr>
      <w:widowControl w:val="0"/>
      <w:jc w:val="both"/>
    </w:pPr>
    <w:rPr>
      <w:rFonts w:ascii="Calibri" w:hAnsi="Calibri"/>
      <w:kern w:val="2"/>
      <w:sz w:val="21"/>
      <w:szCs w:val="22"/>
    </w:rPr>
  </w:style>
  <w:style w:type="paragraph" w:customStyle="1" w:styleId="41">
    <w:name w:val="标题 4_1"/>
    <w:basedOn w:val="82"/>
    <w:next w:val="82"/>
    <w:link w:val="4Char1"/>
    <w:qFormat/>
    <w:pPr>
      <w:keepNext/>
      <w:keepLines/>
      <w:outlineLvl w:val="3"/>
    </w:pPr>
    <w:rPr>
      <w:rFonts w:ascii="Arial" w:hAnsi="Arial"/>
      <w:b/>
      <w:kern w:val="0"/>
      <w:sz w:val="24"/>
      <w:szCs w:val="20"/>
    </w:rPr>
  </w:style>
  <w:style w:type="paragraph" w:customStyle="1" w:styleId="82">
    <w:name w:val="正文_82"/>
    <w:qFormat/>
    <w:pPr>
      <w:widowControl w:val="0"/>
      <w:jc w:val="both"/>
    </w:pPr>
    <w:rPr>
      <w:rFonts w:ascii="Calibri" w:hAnsi="Calibri"/>
      <w:kern w:val="2"/>
      <w:sz w:val="21"/>
      <w:szCs w:val="22"/>
    </w:rPr>
  </w:style>
  <w:style w:type="paragraph" w:customStyle="1" w:styleId="42">
    <w:name w:val="标题 4_2"/>
    <w:basedOn w:val="84"/>
    <w:next w:val="84"/>
    <w:link w:val="4Char2"/>
    <w:qFormat/>
    <w:pPr>
      <w:keepNext/>
      <w:keepLines/>
      <w:outlineLvl w:val="3"/>
    </w:pPr>
    <w:rPr>
      <w:rFonts w:ascii="Arial" w:hAnsi="Arial"/>
      <w:b/>
      <w:kern w:val="0"/>
      <w:sz w:val="24"/>
      <w:szCs w:val="20"/>
    </w:rPr>
  </w:style>
  <w:style w:type="paragraph" w:customStyle="1" w:styleId="84">
    <w:name w:val="正文_84"/>
    <w:qFormat/>
    <w:pPr>
      <w:widowControl w:val="0"/>
      <w:jc w:val="both"/>
    </w:pPr>
    <w:rPr>
      <w:rFonts w:ascii="Calibri" w:hAnsi="Calibri"/>
      <w:kern w:val="2"/>
      <w:sz w:val="21"/>
      <w:szCs w:val="22"/>
    </w:rPr>
  </w:style>
  <w:style w:type="paragraph" w:customStyle="1" w:styleId="43">
    <w:name w:val="标题 4_3"/>
    <w:basedOn w:val="86"/>
    <w:next w:val="86"/>
    <w:link w:val="4Char3"/>
    <w:qFormat/>
    <w:pPr>
      <w:keepNext/>
      <w:keepLines/>
      <w:outlineLvl w:val="3"/>
    </w:pPr>
    <w:rPr>
      <w:rFonts w:ascii="Arial" w:hAnsi="Arial"/>
      <w:b/>
      <w:kern w:val="0"/>
      <w:sz w:val="24"/>
      <w:szCs w:val="20"/>
    </w:rPr>
  </w:style>
  <w:style w:type="paragraph" w:customStyle="1" w:styleId="86">
    <w:name w:val="正文_86"/>
    <w:qFormat/>
    <w:pPr>
      <w:widowControl w:val="0"/>
      <w:jc w:val="both"/>
    </w:pPr>
    <w:rPr>
      <w:rFonts w:ascii="Calibri" w:hAnsi="Calibri"/>
      <w:kern w:val="2"/>
      <w:sz w:val="21"/>
      <w:szCs w:val="22"/>
    </w:rPr>
  </w:style>
  <w:style w:type="paragraph" w:customStyle="1" w:styleId="311">
    <w:name w:val="标题 3_1"/>
    <w:basedOn w:val="93"/>
    <w:next w:val="93"/>
    <w:link w:val="3Char10"/>
    <w:qFormat/>
    <w:pPr>
      <w:keepNext/>
      <w:keepLines/>
      <w:spacing w:before="120" w:after="120" w:line="360" w:lineRule="auto"/>
      <w:outlineLvl w:val="2"/>
    </w:pPr>
    <w:rPr>
      <w:b/>
      <w:kern w:val="0"/>
      <w:sz w:val="28"/>
      <w:szCs w:val="20"/>
    </w:rPr>
  </w:style>
  <w:style w:type="paragraph" w:customStyle="1" w:styleId="93">
    <w:name w:val="正文_93"/>
    <w:qFormat/>
    <w:pPr>
      <w:widowControl w:val="0"/>
      <w:jc w:val="both"/>
    </w:pPr>
    <w:rPr>
      <w:rFonts w:ascii="Calibri" w:hAnsi="Calibri"/>
      <w:kern w:val="2"/>
      <w:sz w:val="21"/>
      <w:szCs w:val="22"/>
    </w:rPr>
  </w:style>
  <w:style w:type="paragraph" w:customStyle="1" w:styleId="44">
    <w:name w:val="标题 4_4"/>
    <w:basedOn w:val="94"/>
    <w:next w:val="94"/>
    <w:link w:val="4Char4"/>
    <w:qFormat/>
    <w:pPr>
      <w:keepNext/>
      <w:keepLines/>
      <w:outlineLvl w:val="3"/>
    </w:pPr>
    <w:rPr>
      <w:rFonts w:ascii="Arial" w:hAnsi="Arial"/>
      <w:b/>
      <w:kern w:val="0"/>
      <w:sz w:val="24"/>
      <w:szCs w:val="20"/>
    </w:rPr>
  </w:style>
  <w:style w:type="paragraph" w:customStyle="1" w:styleId="94">
    <w:name w:val="正文_94"/>
    <w:qFormat/>
    <w:pPr>
      <w:widowControl w:val="0"/>
      <w:jc w:val="both"/>
    </w:pPr>
    <w:rPr>
      <w:rFonts w:ascii="Calibri" w:hAnsi="Calibri"/>
      <w:kern w:val="2"/>
      <w:sz w:val="21"/>
      <w:szCs w:val="22"/>
    </w:rPr>
  </w:style>
  <w:style w:type="paragraph" w:customStyle="1" w:styleId="45">
    <w:name w:val="标题 4_5"/>
    <w:basedOn w:val="98"/>
    <w:next w:val="98"/>
    <w:link w:val="4Char5"/>
    <w:qFormat/>
    <w:pPr>
      <w:keepNext/>
      <w:keepLines/>
      <w:outlineLvl w:val="3"/>
    </w:pPr>
    <w:rPr>
      <w:rFonts w:ascii="Arial" w:hAnsi="Arial"/>
      <w:b/>
      <w:kern w:val="0"/>
      <w:sz w:val="24"/>
      <w:szCs w:val="20"/>
    </w:rPr>
  </w:style>
  <w:style w:type="paragraph" w:customStyle="1" w:styleId="98">
    <w:name w:val="正文_98"/>
    <w:qFormat/>
    <w:pPr>
      <w:widowControl w:val="0"/>
      <w:jc w:val="both"/>
    </w:pPr>
    <w:rPr>
      <w:rFonts w:ascii="Calibri" w:hAnsi="Calibri"/>
      <w:kern w:val="2"/>
      <w:sz w:val="21"/>
      <w:szCs w:val="22"/>
    </w:rPr>
  </w:style>
  <w:style w:type="paragraph" w:customStyle="1" w:styleId="46">
    <w:name w:val="标题 4_6"/>
    <w:basedOn w:val="100"/>
    <w:next w:val="100"/>
    <w:link w:val="4Char6"/>
    <w:qFormat/>
    <w:pPr>
      <w:keepNext/>
      <w:keepLines/>
      <w:outlineLvl w:val="3"/>
    </w:pPr>
    <w:rPr>
      <w:rFonts w:ascii="Arial" w:hAnsi="Arial"/>
      <w:b/>
      <w:kern w:val="0"/>
      <w:sz w:val="24"/>
      <w:szCs w:val="20"/>
    </w:rPr>
  </w:style>
  <w:style w:type="paragraph" w:customStyle="1" w:styleId="100">
    <w:name w:val="正文_100"/>
    <w:qFormat/>
    <w:pPr>
      <w:widowControl w:val="0"/>
      <w:jc w:val="both"/>
    </w:pPr>
    <w:rPr>
      <w:rFonts w:ascii="Calibri" w:hAnsi="Calibri"/>
      <w:kern w:val="2"/>
      <w:sz w:val="21"/>
      <w:szCs w:val="22"/>
    </w:rPr>
  </w:style>
  <w:style w:type="paragraph" w:customStyle="1" w:styleId="47">
    <w:name w:val="标题 4_7"/>
    <w:basedOn w:val="102"/>
    <w:next w:val="102"/>
    <w:link w:val="4Char7"/>
    <w:qFormat/>
    <w:pPr>
      <w:keepNext/>
      <w:keepLines/>
      <w:outlineLvl w:val="3"/>
    </w:pPr>
    <w:rPr>
      <w:rFonts w:ascii="Arial" w:hAnsi="Arial"/>
      <w:b/>
      <w:kern w:val="0"/>
      <w:sz w:val="24"/>
      <w:szCs w:val="20"/>
    </w:rPr>
  </w:style>
  <w:style w:type="paragraph" w:customStyle="1" w:styleId="102">
    <w:name w:val="正文_102"/>
    <w:qFormat/>
    <w:pPr>
      <w:widowControl w:val="0"/>
      <w:jc w:val="both"/>
    </w:pPr>
    <w:rPr>
      <w:rFonts w:ascii="Calibri" w:hAnsi="Calibri"/>
      <w:kern w:val="2"/>
      <w:sz w:val="21"/>
      <w:szCs w:val="22"/>
    </w:rPr>
  </w:style>
  <w:style w:type="paragraph" w:customStyle="1" w:styleId="320">
    <w:name w:val="标题 3_2"/>
    <w:basedOn w:val="104"/>
    <w:next w:val="104"/>
    <w:link w:val="3Char2"/>
    <w:qFormat/>
    <w:pPr>
      <w:keepNext/>
      <w:keepLines/>
      <w:spacing w:before="120" w:after="120" w:line="360" w:lineRule="auto"/>
      <w:outlineLvl w:val="2"/>
    </w:pPr>
    <w:rPr>
      <w:b/>
      <w:kern w:val="0"/>
      <w:sz w:val="28"/>
      <w:szCs w:val="20"/>
    </w:rPr>
  </w:style>
  <w:style w:type="paragraph" w:customStyle="1" w:styleId="104">
    <w:name w:val="正文_104"/>
    <w:qFormat/>
    <w:pPr>
      <w:widowControl w:val="0"/>
      <w:jc w:val="both"/>
    </w:pPr>
    <w:rPr>
      <w:rFonts w:ascii="Calibri" w:hAnsi="Calibri"/>
      <w:kern w:val="2"/>
      <w:sz w:val="21"/>
      <w:szCs w:val="22"/>
    </w:rPr>
  </w:style>
  <w:style w:type="paragraph" w:customStyle="1" w:styleId="48">
    <w:name w:val="标题 4_8"/>
    <w:basedOn w:val="105"/>
    <w:next w:val="105"/>
    <w:link w:val="4Char8"/>
    <w:qFormat/>
    <w:pPr>
      <w:keepNext/>
      <w:keepLines/>
      <w:outlineLvl w:val="3"/>
    </w:pPr>
    <w:rPr>
      <w:rFonts w:ascii="Arial" w:hAnsi="Arial"/>
      <w:b/>
      <w:kern w:val="0"/>
      <w:sz w:val="24"/>
      <w:szCs w:val="20"/>
    </w:rPr>
  </w:style>
  <w:style w:type="paragraph" w:customStyle="1" w:styleId="105">
    <w:name w:val="正文_105"/>
    <w:qFormat/>
    <w:pPr>
      <w:widowControl w:val="0"/>
      <w:jc w:val="both"/>
    </w:pPr>
    <w:rPr>
      <w:rFonts w:ascii="Calibri" w:hAnsi="Calibri"/>
      <w:kern w:val="2"/>
      <w:sz w:val="21"/>
      <w:szCs w:val="22"/>
    </w:rPr>
  </w:style>
  <w:style w:type="paragraph" w:customStyle="1" w:styleId="49">
    <w:name w:val="标题 4_9"/>
    <w:basedOn w:val="116"/>
    <w:next w:val="116"/>
    <w:link w:val="4Char9"/>
    <w:qFormat/>
    <w:pPr>
      <w:keepNext/>
      <w:keepLines/>
      <w:outlineLvl w:val="3"/>
    </w:pPr>
    <w:rPr>
      <w:rFonts w:ascii="Arial" w:hAnsi="Arial"/>
      <w:b/>
      <w:kern w:val="0"/>
      <w:sz w:val="24"/>
      <w:szCs w:val="20"/>
    </w:rPr>
  </w:style>
  <w:style w:type="paragraph" w:customStyle="1" w:styleId="116">
    <w:name w:val="正文_116"/>
    <w:qFormat/>
    <w:pPr>
      <w:widowControl w:val="0"/>
      <w:jc w:val="both"/>
    </w:pPr>
    <w:rPr>
      <w:rFonts w:ascii="Calibri" w:hAnsi="Calibri"/>
      <w:kern w:val="2"/>
      <w:sz w:val="21"/>
      <w:szCs w:val="22"/>
    </w:rPr>
  </w:style>
  <w:style w:type="paragraph" w:customStyle="1" w:styleId="410">
    <w:name w:val="标题 4_10"/>
    <w:basedOn w:val="126"/>
    <w:next w:val="126"/>
    <w:link w:val="4Char10"/>
    <w:qFormat/>
    <w:pPr>
      <w:keepNext/>
      <w:keepLines/>
      <w:outlineLvl w:val="3"/>
    </w:pPr>
    <w:rPr>
      <w:rFonts w:ascii="Arial" w:hAnsi="Arial"/>
      <w:b/>
      <w:kern w:val="0"/>
      <w:sz w:val="24"/>
      <w:szCs w:val="20"/>
    </w:rPr>
  </w:style>
  <w:style w:type="paragraph" w:customStyle="1" w:styleId="126">
    <w:name w:val="正文_126"/>
    <w:qFormat/>
    <w:pPr>
      <w:widowControl w:val="0"/>
      <w:jc w:val="both"/>
    </w:pPr>
    <w:rPr>
      <w:rFonts w:ascii="Calibri" w:hAnsi="Calibri"/>
      <w:kern w:val="2"/>
      <w:sz w:val="21"/>
      <w:szCs w:val="22"/>
    </w:rPr>
  </w:style>
  <w:style w:type="paragraph" w:customStyle="1" w:styleId="411">
    <w:name w:val="标题 4_11"/>
    <w:basedOn w:val="133"/>
    <w:next w:val="133"/>
    <w:link w:val="4Char11"/>
    <w:qFormat/>
    <w:pPr>
      <w:keepNext/>
      <w:keepLines/>
      <w:outlineLvl w:val="3"/>
    </w:pPr>
    <w:rPr>
      <w:rFonts w:ascii="Arial" w:hAnsi="Arial"/>
      <w:b/>
      <w:kern w:val="0"/>
      <w:sz w:val="24"/>
      <w:szCs w:val="20"/>
    </w:rPr>
  </w:style>
  <w:style w:type="paragraph" w:customStyle="1" w:styleId="133">
    <w:name w:val="正文_133"/>
    <w:qFormat/>
    <w:pPr>
      <w:widowControl w:val="0"/>
      <w:jc w:val="both"/>
    </w:pPr>
    <w:rPr>
      <w:rFonts w:ascii="Calibri" w:hAnsi="Calibri"/>
      <w:kern w:val="2"/>
      <w:sz w:val="21"/>
      <w:szCs w:val="22"/>
    </w:rPr>
  </w:style>
  <w:style w:type="paragraph" w:customStyle="1" w:styleId="412">
    <w:name w:val="标题 4_12"/>
    <w:basedOn w:val="139"/>
    <w:next w:val="139"/>
    <w:link w:val="4Char12"/>
    <w:qFormat/>
    <w:pPr>
      <w:keepNext/>
      <w:keepLines/>
      <w:outlineLvl w:val="3"/>
    </w:pPr>
    <w:rPr>
      <w:rFonts w:ascii="Arial" w:hAnsi="Arial"/>
      <w:b/>
      <w:kern w:val="0"/>
      <w:sz w:val="24"/>
      <w:szCs w:val="20"/>
    </w:rPr>
  </w:style>
  <w:style w:type="paragraph" w:customStyle="1" w:styleId="139">
    <w:name w:val="正文_139"/>
    <w:qFormat/>
    <w:pPr>
      <w:widowControl w:val="0"/>
      <w:jc w:val="both"/>
    </w:pPr>
    <w:rPr>
      <w:rFonts w:ascii="Calibri" w:hAnsi="Calibri"/>
      <w:kern w:val="2"/>
      <w:sz w:val="21"/>
      <w:szCs w:val="22"/>
    </w:rPr>
  </w:style>
  <w:style w:type="paragraph" w:customStyle="1" w:styleId="413">
    <w:name w:val="标题 4_13"/>
    <w:basedOn w:val="143"/>
    <w:next w:val="143"/>
    <w:link w:val="4Char13"/>
    <w:qFormat/>
    <w:pPr>
      <w:keepNext/>
      <w:keepLines/>
      <w:outlineLvl w:val="3"/>
    </w:pPr>
    <w:rPr>
      <w:rFonts w:ascii="Arial" w:hAnsi="Arial"/>
      <w:b/>
      <w:kern w:val="0"/>
      <w:sz w:val="24"/>
      <w:szCs w:val="20"/>
    </w:rPr>
  </w:style>
  <w:style w:type="paragraph" w:customStyle="1" w:styleId="143">
    <w:name w:val="正文_143"/>
    <w:qFormat/>
    <w:pPr>
      <w:widowControl w:val="0"/>
      <w:jc w:val="both"/>
    </w:pPr>
    <w:rPr>
      <w:rFonts w:ascii="Calibri" w:hAnsi="Calibri"/>
      <w:kern w:val="2"/>
      <w:sz w:val="21"/>
      <w:szCs w:val="22"/>
    </w:rPr>
  </w:style>
  <w:style w:type="paragraph" w:customStyle="1" w:styleId="34">
    <w:name w:val="标题 3_4"/>
    <w:basedOn w:val="146"/>
    <w:next w:val="146"/>
    <w:link w:val="3Char4"/>
    <w:qFormat/>
    <w:pPr>
      <w:keepNext/>
      <w:keepLines/>
      <w:spacing w:before="120" w:after="120" w:line="360" w:lineRule="auto"/>
      <w:outlineLvl w:val="2"/>
    </w:pPr>
    <w:rPr>
      <w:b/>
      <w:kern w:val="0"/>
      <w:sz w:val="28"/>
      <w:szCs w:val="20"/>
    </w:rPr>
  </w:style>
  <w:style w:type="paragraph" w:customStyle="1" w:styleId="146">
    <w:name w:val="正文_146"/>
    <w:qFormat/>
    <w:pPr>
      <w:widowControl w:val="0"/>
      <w:jc w:val="both"/>
    </w:pPr>
    <w:rPr>
      <w:rFonts w:ascii="Calibri" w:hAnsi="Calibri"/>
      <w:kern w:val="2"/>
      <w:sz w:val="21"/>
      <w:szCs w:val="22"/>
    </w:rPr>
  </w:style>
  <w:style w:type="paragraph" w:customStyle="1" w:styleId="414">
    <w:name w:val="标题 4_14"/>
    <w:basedOn w:val="147"/>
    <w:next w:val="147"/>
    <w:link w:val="4Char14"/>
    <w:qFormat/>
    <w:pPr>
      <w:keepNext/>
      <w:keepLines/>
      <w:outlineLvl w:val="3"/>
    </w:pPr>
    <w:rPr>
      <w:rFonts w:ascii="Arial" w:hAnsi="Arial"/>
      <w:b/>
      <w:kern w:val="0"/>
      <w:sz w:val="24"/>
      <w:szCs w:val="20"/>
    </w:rPr>
  </w:style>
  <w:style w:type="paragraph" w:customStyle="1" w:styleId="147">
    <w:name w:val="正文_147"/>
    <w:qFormat/>
    <w:pPr>
      <w:widowControl w:val="0"/>
      <w:jc w:val="both"/>
    </w:pPr>
    <w:rPr>
      <w:rFonts w:ascii="Calibri" w:hAnsi="Calibri"/>
      <w:kern w:val="2"/>
      <w:sz w:val="21"/>
      <w:szCs w:val="22"/>
    </w:rPr>
  </w:style>
  <w:style w:type="paragraph" w:customStyle="1" w:styleId="415">
    <w:name w:val="标题 4_15"/>
    <w:basedOn w:val="152"/>
    <w:next w:val="152"/>
    <w:link w:val="4Char15"/>
    <w:qFormat/>
    <w:pPr>
      <w:keepNext/>
      <w:keepLines/>
      <w:outlineLvl w:val="3"/>
    </w:pPr>
    <w:rPr>
      <w:rFonts w:ascii="Arial" w:hAnsi="Arial"/>
      <w:b/>
      <w:kern w:val="0"/>
      <w:sz w:val="24"/>
      <w:szCs w:val="20"/>
    </w:rPr>
  </w:style>
  <w:style w:type="paragraph" w:customStyle="1" w:styleId="152">
    <w:name w:val="正文_152"/>
    <w:qFormat/>
    <w:pPr>
      <w:widowControl w:val="0"/>
      <w:jc w:val="both"/>
    </w:pPr>
    <w:rPr>
      <w:rFonts w:ascii="Calibri" w:hAnsi="Calibri"/>
      <w:kern w:val="2"/>
      <w:sz w:val="21"/>
      <w:szCs w:val="22"/>
    </w:rPr>
  </w:style>
  <w:style w:type="paragraph" w:customStyle="1" w:styleId="416">
    <w:name w:val="标题 4_16"/>
    <w:basedOn w:val="156"/>
    <w:next w:val="156"/>
    <w:link w:val="4Char16"/>
    <w:qFormat/>
    <w:pPr>
      <w:keepNext/>
      <w:keepLines/>
      <w:outlineLvl w:val="3"/>
    </w:pPr>
    <w:rPr>
      <w:rFonts w:ascii="Arial" w:hAnsi="Arial"/>
      <w:b/>
      <w:kern w:val="0"/>
      <w:sz w:val="24"/>
      <w:szCs w:val="20"/>
    </w:rPr>
  </w:style>
  <w:style w:type="paragraph" w:customStyle="1" w:styleId="156">
    <w:name w:val="正文_156"/>
    <w:qFormat/>
    <w:pPr>
      <w:widowControl w:val="0"/>
      <w:jc w:val="both"/>
    </w:pPr>
    <w:rPr>
      <w:rFonts w:ascii="Calibri" w:hAnsi="Calibri"/>
      <w:kern w:val="2"/>
      <w:sz w:val="21"/>
      <w:szCs w:val="22"/>
    </w:rPr>
  </w:style>
  <w:style w:type="paragraph" w:customStyle="1" w:styleId="417">
    <w:name w:val="标题 4_17"/>
    <w:basedOn w:val="159"/>
    <w:next w:val="159"/>
    <w:link w:val="4Char17"/>
    <w:qFormat/>
    <w:pPr>
      <w:keepNext/>
      <w:keepLines/>
      <w:outlineLvl w:val="3"/>
    </w:pPr>
    <w:rPr>
      <w:rFonts w:ascii="Arial" w:hAnsi="Arial"/>
      <w:b/>
      <w:kern w:val="0"/>
      <w:sz w:val="24"/>
      <w:szCs w:val="20"/>
    </w:rPr>
  </w:style>
  <w:style w:type="paragraph" w:customStyle="1" w:styleId="159">
    <w:name w:val="正文_159"/>
    <w:qFormat/>
    <w:pPr>
      <w:widowControl w:val="0"/>
      <w:jc w:val="both"/>
    </w:pPr>
    <w:rPr>
      <w:rFonts w:ascii="Calibri" w:hAnsi="Calibri"/>
      <w:kern w:val="2"/>
      <w:sz w:val="21"/>
      <w:szCs w:val="22"/>
    </w:rPr>
  </w:style>
  <w:style w:type="paragraph" w:customStyle="1" w:styleId="418">
    <w:name w:val="标题 4_18"/>
    <w:basedOn w:val="161"/>
    <w:next w:val="161"/>
    <w:link w:val="4Char18"/>
    <w:qFormat/>
    <w:pPr>
      <w:keepNext/>
      <w:keepLines/>
      <w:outlineLvl w:val="3"/>
    </w:pPr>
    <w:rPr>
      <w:rFonts w:ascii="Arial" w:hAnsi="Arial"/>
      <w:b/>
      <w:kern w:val="0"/>
      <w:sz w:val="24"/>
      <w:szCs w:val="20"/>
    </w:rPr>
  </w:style>
  <w:style w:type="paragraph" w:customStyle="1" w:styleId="161">
    <w:name w:val="正文_161"/>
    <w:qFormat/>
    <w:pPr>
      <w:widowControl w:val="0"/>
      <w:jc w:val="both"/>
    </w:pPr>
    <w:rPr>
      <w:rFonts w:ascii="Calibri" w:hAnsi="Calibri"/>
      <w:kern w:val="2"/>
      <w:sz w:val="21"/>
      <w:szCs w:val="22"/>
    </w:rPr>
  </w:style>
  <w:style w:type="paragraph" w:customStyle="1" w:styleId="419">
    <w:name w:val="标题 4_19"/>
    <w:basedOn w:val="164"/>
    <w:next w:val="164"/>
    <w:link w:val="4Char19"/>
    <w:qFormat/>
    <w:pPr>
      <w:keepNext/>
      <w:keepLines/>
      <w:outlineLvl w:val="3"/>
    </w:pPr>
    <w:rPr>
      <w:rFonts w:ascii="Arial" w:hAnsi="Arial"/>
      <w:b/>
      <w:kern w:val="0"/>
      <w:sz w:val="24"/>
      <w:szCs w:val="20"/>
    </w:rPr>
  </w:style>
  <w:style w:type="paragraph" w:customStyle="1" w:styleId="164">
    <w:name w:val="正文_164"/>
    <w:qFormat/>
    <w:pPr>
      <w:widowControl w:val="0"/>
      <w:jc w:val="both"/>
    </w:pPr>
    <w:rPr>
      <w:rFonts w:ascii="Calibri" w:hAnsi="Calibri"/>
      <w:kern w:val="2"/>
      <w:sz w:val="21"/>
      <w:szCs w:val="22"/>
    </w:rPr>
  </w:style>
  <w:style w:type="paragraph" w:customStyle="1" w:styleId="36">
    <w:name w:val="标题 3_6"/>
    <w:basedOn w:val="166"/>
    <w:next w:val="166"/>
    <w:link w:val="3Char6"/>
    <w:qFormat/>
    <w:pPr>
      <w:keepNext/>
      <w:keepLines/>
      <w:spacing w:before="120" w:after="120" w:line="360" w:lineRule="auto"/>
      <w:outlineLvl w:val="2"/>
    </w:pPr>
    <w:rPr>
      <w:b/>
      <w:kern w:val="0"/>
      <w:sz w:val="28"/>
      <w:szCs w:val="20"/>
    </w:rPr>
  </w:style>
  <w:style w:type="paragraph" w:customStyle="1" w:styleId="166">
    <w:name w:val="正文_166"/>
    <w:qFormat/>
    <w:pPr>
      <w:widowControl w:val="0"/>
      <w:jc w:val="both"/>
    </w:pPr>
    <w:rPr>
      <w:rFonts w:ascii="Calibri" w:hAnsi="Calibri"/>
      <w:kern w:val="2"/>
      <w:sz w:val="21"/>
      <w:szCs w:val="22"/>
    </w:rPr>
  </w:style>
  <w:style w:type="paragraph" w:customStyle="1" w:styleId="420">
    <w:name w:val="标题 4_20"/>
    <w:basedOn w:val="167"/>
    <w:next w:val="167"/>
    <w:link w:val="4Char20"/>
    <w:qFormat/>
    <w:pPr>
      <w:keepNext/>
      <w:keepLines/>
      <w:outlineLvl w:val="3"/>
    </w:pPr>
    <w:rPr>
      <w:rFonts w:ascii="Arial" w:hAnsi="Arial"/>
      <w:b/>
      <w:kern w:val="0"/>
      <w:sz w:val="24"/>
      <w:szCs w:val="20"/>
    </w:rPr>
  </w:style>
  <w:style w:type="paragraph" w:customStyle="1" w:styleId="167">
    <w:name w:val="正文_167"/>
    <w:qFormat/>
    <w:pPr>
      <w:widowControl w:val="0"/>
      <w:jc w:val="both"/>
    </w:pPr>
    <w:rPr>
      <w:rFonts w:ascii="Calibri" w:hAnsi="Calibri"/>
      <w:kern w:val="2"/>
      <w:sz w:val="21"/>
      <w:szCs w:val="22"/>
    </w:rPr>
  </w:style>
  <w:style w:type="paragraph" w:customStyle="1" w:styleId="37">
    <w:name w:val="标题 3_7"/>
    <w:basedOn w:val="174"/>
    <w:next w:val="174"/>
    <w:link w:val="3Char7"/>
    <w:qFormat/>
    <w:pPr>
      <w:keepNext/>
      <w:keepLines/>
      <w:spacing w:before="120" w:after="120" w:line="360" w:lineRule="auto"/>
      <w:outlineLvl w:val="2"/>
    </w:pPr>
    <w:rPr>
      <w:b/>
      <w:kern w:val="0"/>
      <w:sz w:val="28"/>
      <w:szCs w:val="20"/>
    </w:rPr>
  </w:style>
  <w:style w:type="paragraph" w:customStyle="1" w:styleId="174">
    <w:name w:val="正文_174"/>
    <w:qFormat/>
    <w:pPr>
      <w:widowControl w:val="0"/>
      <w:jc w:val="both"/>
    </w:pPr>
    <w:rPr>
      <w:rFonts w:ascii="Calibri" w:hAnsi="Calibri"/>
      <w:kern w:val="2"/>
      <w:sz w:val="21"/>
      <w:szCs w:val="22"/>
    </w:rPr>
  </w:style>
  <w:style w:type="paragraph" w:customStyle="1" w:styleId="421">
    <w:name w:val="标题 4_21"/>
    <w:basedOn w:val="175"/>
    <w:next w:val="175"/>
    <w:link w:val="4Char21"/>
    <w:qFormat/>
    <w:pPr>
      <w:keepNext/>
      <w:keepLines/>
      <w:outlineLvl w:val="3"/>
    </w:pPr>
    <w:rPr>
      <w:rFonts w:ascii="Arial" w:hAnsi="Arial"/>
      <w:b/>
      <w:kern w:val="0"/>
      <w:sz w:val="24"/>
      <w:szCs w:val="20"/>
    </w:rPr>
  </w:style>
  <w:style w:type="paragraph" w:customStyle="1" w:styleId="175">
    <w:name w:val="正文_175"/>
    <w:qFormat/>
    <w:pPr>
      <w:widowControl w:val="0"/>
      <w:jc w:val="both"/>
    </w:pPr>
    <w:rPr>
      <w:rFonts w:ascii="Calibri" w:hAnsi="Calibri"/>
      <w:kern w:val="2"/>
      <w:sz w:val="21"/>
      <w:szCs w:val="22"/>
    </w:rPr>
  </w:style>
  <w:style w:type="paragraph" w:customStyle="1" w:styleId="422">
    <w:name w:val="标题 4_22"/>
    <w:basedOn w:val="178"/>
    <w:next w:val="178"/>
    <w:link w:val="4Char22"/>
    <w:qFormat/>
    <w:pPr>
      <w:keepNext/>
      <w:keepLines/>
      <w:outlineLvl w:val="3"/>
    </w:pPr>
    <w:rPr>
      <w:rFonts w:ascii="Arial" w:hAnsi="Arial"/>
      <w:b/>
      <w:kern w:val="0"/>
      <w:sz w:val="24"/>
      <w:szCs w:val="20"/>
    </w:rPr>
  </w:style>
  <w:style w:type="paragraph" w:customStyle="1" w:styleId="178">
    <w:name w:val="正文_178"/>
    <w:qFormat/>
    <w:pPr>
      <w:widowControl w:val="0"/>
      <w:jc w:val="both"/>
    </w:pPr>
    <w:rPr>
      <w:rFonts w:ascii="Calibri" w:hAnsi="Calibri"/>
      <w:kern w:val="2"/>
      <w:sz w:val="21"/>
      <w:szCs w:val="22"/>
    </w:rPr>
  </w:style>
  <w:style w:type="paragraph" w:customStyle="1" w:styleId="423">
    <w:name w:val="标题 4_23"/>
    <w:basedOn w:val="181"/>
    <w:next w:val="181"/>
    <w:link w:val="4Char23"/>
    <w:qFormat/>
    <w:pPr>
      <w:keepNext/>
      <w:keepLines/>
      <w:outlineLvl w:val="3"/>
    </w:pPr>
    <w:rPr>
      <w:rFonts w:ascii="Arial" w:hAnsi="Arial"/>
      <w:b/>
      <w:kern w:val="0"/>
      <w:sz w:val="24"/>
      <w:szCs w:val="20"/>
    </w:rPr>
  </w:style>
  <w:style w:type="paragraph" w:customStyle="1" w:styleId="181">
    <w:name w:val="正文_181"/>
    <w:qFormat/>
    <w:pPr>
      <w:widowControl w:val="0"/>
      <w:jc w:val="both"/>
    </w:pPr>
    <w:rPr>
      <w:rFonts w:ascii="Calibri" w:hAnsi="Calibri"/>
      <w:kern w:val="2"/>
      <w:sz w:val="21"/>
      <w:szCs w:val="22"/>
    </w:rPr>
  </w:style>
  <w:style w:type="paragraph" w:customStyle="1" w:styleId="38">
    <w:name w:val="标题 3_8"/>
    <w:basedOn w:val="184"/>
    <w:next w:val="184"/>
    <w:link w:val="3Char8"/>
    <w:qFormat/>
    <w:pPr>
      <w:keepNext/>
      <w:keepLines/>
      <w:spacing w:before="120" w:after="120" w:line="360" w:lineRule="auto"/>
      <w:outlineLvl w:val="2"/>
    </w:pPr>
    <w:rPr>
      <w:b/>
      <w:kern w:val="0"/>
      <w:sz w:val="28"/>
      <w:szCs w:val="20"/>
    </w:rPr>
  </w:style>
  <w:style w:type="paragraph" w:customStyle="1" w:styleId="184">
    <w:name w:val="正文_184"/>
    <w:qFormat/>
    <w:pPr>
      <w:widowControl w:val="0"/>
      <w:jc w:val="both"/>
    </w:pPr>
    <w:rPr>
      <w:rFonts w:ascii="Calibri" w:hAnsi="Calibri"/>
      <w:kern w:val="2"/>
      <w:sz w:val="21"/>
      <w:szCs w:val="22"/>
    </w:rPr>
  </w:style>
  <w:style w:type="paragraph" w:customStyle="1" w:styleId="424">
    <w:name w:val="标题 4_24"/>
    <w:basedOn w:val="185"/>
    <w:next w:val="185"/>
    <w:link w:val="4Char24"/>
    <w:qFormat/>
    <w:pPr>
      <w:keepNext/>
      <w:keepLines/>
      <w:outlineLvl w:val="3"/>
    </w:pPr>
    <w:rPr>
      <w:rFonts w:ascii="Arial" w:hAnsi="Arial"/>
      <w:b/>
      <w:kern w:val="0"/>
      <w:sz w:val="24"/>
      <w:szCs w:val="20"/>
    </w:rPr>
  </w:style>
  <w:style w:type="paragraph" w:customStyle="1" w:styleId="185">
    <w:name w:val="正文_185"/>
    <w:qFormat/>
    <w:pPr>
      <w:widowControl w:val="0"/>
      <w:jc w:val="both"/>
    </w:pPr>
    <w:rPr>
      <w:rFonts w:ascii="Calibri" w:hAnsi="Calibri"/>
      <w:kern w:val="2"/>
      <w:sz w:val="21"/>
      <w:szCs w:val="22"/>
    </w:rPr>
  </w:style>
  <w:style w:type="paragraph" w:customStyle="1" w:styleId="425">
    <w:name w:val="标题 4_25"/>
    <w:basedOn w:val="195"/>
    <w:next w:val="195"/>
    <w:link w:val="4Char25"/>
    <w:qFormat/>
    <w:pPr>
      <w:keepNext/>
      <w:keepLines/>
      <w:outlineLvl w:val="3"/>
    </w:pPr>
    <w:rPr>
      <w:rFonts w:ascii="Arial" w:hAnsi="Arial"/>
      <w:b/>
      <w:kern w:val="0"/>
      <w:sz w:val="24"/>
      <w:szCs w:val="20"/>
    </w:rPr>
  </w:style>
  <w:style w:type="paragraph" w:customStyle="1" w:styleId="195">
    <w:name w:val="正文_195"/>
    <w:qFormat/>
    <w:pPr>
      <w:widowControl w:val="0"/>
      <w:jc w:val="both"/>
    </w:pPr>
    <w:rPr>
      <w:rFonts w:ascii="Calibri" w:hAnsi="Calibri"/>
      <w:kern w:val="2"/>
      <w:sz w:val="21"/>
      <w:szCs w:val="22"/>
    </w:rPr>
  </w:style>
  <w:style w:type="paragraph" w:customStyle="1" w:styleId="39">
    <w:name w:val="标题 3_9"/>
    <w:basedOn w:val="199"/>
    <w:next w:val="199"/>
    <w:link w:val="3Char9"/>
    <w:qFormat/>
    <w:pPr>
      <w:keepNext/>
      <w:keepLines/>
      <w:spacing w:before="120" w:after="120" w:line="360" w:lineRule="auto"/>
      <w:outlineLvl w:val="2"/>
    </w:pPr>
    <w:rPr>
      <w:b/>
      <w:kern w:val="0"/>
      <w:sz w:val="28"/>
      <w:szCs w:val="20"/>
    </w:rPr>
  </w:style>
  <w:style w:type="paragraph" w:customStyle="1" w:styleId="199">
    <w:name w:val="正文_199"/>
    <w:qFormat/>
    <w:pPr>
      <w:widowControl w:val="0"/>
      <w:jc w:val="both"/>
    </w:pPr>
    <w:rPr>
      <w:rFonts w:ascii="Calibri" w:hAnsi="Calibri"/>
      <w:kern w:val="2"/>
      <w:sz w:val="21"/>
      <w:szCs w:val="22"/>
    </w:rPr>
  </w:style>
  <w:style w:type="paragraph" w:customStyle="1" w:styleId="426">
    <w:name w:val="标题 4_26"/>
    <w:basedOn w:val="200"/>
    <w:next w:val="200"/>
    <w:link w:val="4Char26"/>
    <w:qFormat/>
    <w:pPr>
      <w:keepNext/>
      <w:keepLines/>
      <w:outlineLvl w:val="3"/>
    </w:pPr>
    <w:rPr>
      <w:rFonts w:ascii="Arial" w:hAnsi="Arial"/>
      <w:b/>
      <w:kern w:val="0"/>
      <w:sz w:val="24"/>
      <w:szCs w:val="20"/>
    </w:rPr>
  </w:style>
  <w:style w:type="paragraph" w:customStyle="1" w:styleId="200">
    <w:name w:val="正文_200"/>
    <w:qFormat/>
    <w:pPr>
      <w:widowControl w:val="0"/>
      <w:jc w:val="both"/>
    </w:pPr>
    <w:rPr>
      <w:rFonts w:ascii="Calibri" w:hAnsi="Calibri"/>
      <w:kern w:val="2"/>
      <w:sz w:val="21"/>
      <w:szCs w:val="22"/>
    </w:rPr>
  </w:style>
  <w:style w:type="paragraph" w:customStyle="1" w:styleId="427">
    <w:name w:val="标题 4_27"/>
    <w:basedOn w:val="203"/>
    <w:next w:val="203"/>
    <w:link w:val="4Char27"/>
    <w:qFormat/>
    <w:pPr>
      <w:keepNext/>
      <w:keepLines/>
      <w:outlineLvl w:val="3"/>
    </w:pPr>
    <w:rPr>
      <w:rFonts w:ascii="Arial" w:hAnsi="Arial"/>
      <w:b/>
      <w:kern w:val="0"/>
      <w:sz w:val="24"/>
      <w:szCs w:val="20"/>
    </w:rPr>
  </w:style>
  <w:style w:type="paragraph" w:customStyle="1" w:styleId="203">
    <w:name w:val="正文_203"/>
    <w:qFormat/>
    <w:pPr>
      <w:widowControl w:val="0"/>
      <w:jc w:val="both"/>
    </w:pPr>
    <w:rPr>
      <w:rFonts w:ascii="Calibri" w:hAnsi="Calibri"/>
      <w:kern w:val="2"/>
      <w:sz w:val="21"/>
      <w:szCs w:val="22"/>
    </w:rPr>
  </w:style>
  <w:style w:type="paragraph" w:customStyle="1" w:styleId="428">
    <w:name w:val="标题 4_28"/>
    <w:basedOn w:val="206"/>
    <w:next w:val="206"/>
    <w:link w:val="4Char28"/>
    <w:qFormat/>
    <w:pPr>
      <w:keepNext/>
      <w:keepLines/>
      <w:outlineLvl w:val="3"/>
    </w:pPr>
    <w:rPr>
      <w:rFonts w:ascii="Arial" w:hAnsi="Arial"/>
      <w:b/>
      <w:kern w:val="0"/>
      <w:sz w:val="24"/>
      <w:szCs w:val="20"/>
    </w:rPr>
  </w:style>
  <w:style w:type="paragraph" w:customStyle="1" w:styleId="206">
    <w:name w:val="正文_206"/>
    <w:qFormat/>
    <w:pPr>
      <w:widowControl w:val="0"/>
      <w:jc w:val="both"/>
    </w:pPr>
    <w:rPr>
      <w:rFonts w:ascii="Calibri" w:hAnsi="Calibri"/>
      <w:kern w:val="2"/>
      <w:sz w:val="21"/>
      <w:szCs w:val="22"/>
    </w:rPr>
  </w:style>
  <w:style w:type="paragraph" w:customStyle="1" w:styleId="3100">
    <w:name w:val="标题 3_10"/>
    <w:basedOn w:val="219"/>
    <w:next w:val="219"/>
    <w:link w:val="3Char100"/>
    <w:qFormat/>
    <w:pPr>
      <w:keepNext/>
      <w:keepLines/>
      <w:spacing w:before="120" w:after="120" w:line="360" w:lineRule="auto"/>
      <w:outlineLvl w:val="2"/>
    </w:pPr>
    <w:rPr>
      <w:b/>
      <w:kern w:val="0"/>
      <w:sz w:val="28"/>
      <w:szCs w:val="20"/>
    </w:rPr>
  </w:style>
  <w:style w:type="paragraph" w:customStyle="1" w:styleId="219">
    <w:name w:val="正文_219"/>
    <w:qFormat/>
    <w:pPr>
      <w:widowControl w:val="0"/>
      <w:jc w:val="both"/>
    </w:pPr>
    <w:rPr>
      <w:rFonts w:ascii="Calibri" w:hAnsi="Calibri"/>
      <w:kern w:val="2"/>
      <w:sz w:val="21"/>
      <w:szCs w:val="22"/>
    </w:rPr>
  </w:style>
  <w:style w:type="paragraph" w:customStyle="1" w:styleId="429">
    <w:name w:val="标题 4_29"/>
    <w:basedOn w:val="220"/>
    <w:next w:val="220"/>
    <w:link w:val="4Char29"/>
    <w:qFormat/>
    <w:pPr>
      <w:keepNext/>
      <w:keepLines/>
      <w:outlineLvl w:val="3"/>
    </w:pPr>
    <w:rPr>
      <w:rFonts w:ascii="Arial" w:hAnsi="Arial"/>
      <w:b/>
      <w:kern w:val="0"/>
      <w:sz w:val="24"/>
      <w:szCs w:val="20"/>
    </w:rPr>
  </w:style>
  <w:style w:type="paragraph" w:customStyle="1" w:styleId="220">
    <w:name w:val="正文_220"/>
    <w:qFormat/>
    <w:pPr>
      <w:widowControl w:val="0"/>
      <w:jc w:val="both"/>
    </w:pPr>
    <w:rPr>
      <w:rFonts w:ascii="Calibri" w:hAnsi="Calibri"/>
      <w:kern w:val="2"/>
      <w:sz w:val="21"/>
      <w:szCs w:val="22"/>
    </w:rPr>
  </w:style>
  <w:style w:type="paragraph" w:customStyle="1" w:styleId="3110">
    <w:name w:val="标题 3_11"/>
    <w:basedOn w:val="225"/>
    <w:next w:val="225"/>
    <w:link w:val="3Char11"/>
    <w:qFormat/>
    <w:pPr>
      <w:keepNext/>
      <w:keepLines/>
      <w:spacing w:before="120" w:after="120" w:line="360" w:lineRule="auto"/>
      <w:outlineLvl w:val="2"/>
    </w:pPr>
    <w:rPr>
      <w:b/>
      <w:kern w:val="0"/>
      <w:sz w:val="28"/>
      <w:szCs w:val="20"/>
    </w:rPr>
  </w:style>
  <w:style w:type="paragraph" w:customStyle="1" w:styleId="225">
    <w:name w:val="正文_225"/>
    <w:qFormat/>
    <w:pPr>
      <w:widowControl w:val="0"/>
      <w:jc w:val="both"/>
    </w:pPr>
    <w:rPr>
      <w:rFonts w:ascii="Calibri" w:hAnsi="Calibri"/>
      <w:kern w:val="2"/>
      <w:sz w:val="21"/>
      <w:szCs w:val="22"/>
    </w:rPr>
  </w:style>
  <w:style w:type="paragraph" w:customStyle="1" w:styleId="431">
    <w:name w:val="标题 4_31"/>
    <w:basedOn w:val="226"/>
    <w:next w:val="226"/>
    <w:link w:val="4Char31"/>
    <w:qFormat/>
    <w:pPr>
      <w:keepNext/>
      <w:keepLines/>
      <w:outlineLvl w:val="3"/>
    </w:pPr>
    <w:rPr>
      <w:rFonts w:ascii="Arial" w:hAnsi="Arial"/>
      <w:b/>
      <w:kern w:val="0"/>
      <w:sz w:val="24"/>
      <w:szCs w:val="20"/>
    </w:rPr>
  </w:style>
  <w:style w:type="paragraph" w:customStyle="1" w:styleId="226">
    <w:name w:val="正文_226"/>
    <w:qFormat/>
    <w:pPr>
      <w:widowControl w:val="0"/>
      <w:jc w:val="both"/>
    </w:pPr>
    <w:rPr>
      <w:rFonts w:ascii="Calibri" w:hAnsi="Calibri"/>
      <w:kern w:val="2"/>
      <w:sz w:val="21"/>
      <w:szCs w:val="22"/>
    </w:rPr>
  </w:style>
  <w:style w:type="paragraph" w:customStyle="1" w:styleId="432">
    <w:name w:val="标题 4_32"/>
    <w:basedOn w:val="229"/>
    <w:next w:val="229"/>
    <w:link w:val="4Char32"/>
    <w:qFormat/>
    <w:pPr>
      <w:keepNext/>
      <w:keepLines/>
      <w:outlineLvl w:val="3"/>
    </w:pPr>
    <w:rPr>
      <w:rFonts w:ascii="Arial" w:hAnsi="Arial"/>
      <w:b/>
      <w:kern w:val="0"/>
      <w:sz w:val="24"/>
      <w:szCs w:val="20"/>
    </w:rPr>
  </w:style>
  <w:style w:type="paragraph" w:customStyle="1" w:styleId="229">
    <w:name w:val="正文_229"/>
    <w:qFormat/>
    <w:pPr>
      <w:widowControl w:val="0"/>
      <w:jc w:val="both"/>
    </w:pPr>
    <w:rPr>
      <w:rFonts w:ascii="Calibri" w:hAnsi="Calibri"/>
      <w:kern w:val="2"/>
      <w:sz w:val="21"/>
      <w:szCs w:val="22"/>
    </w:rPr>
  </w:style>
  <w:style w:type="paragraph" w:customStyle="1" w:styleId="433">
    <w:name w:val="标题 4_33"/>
    <w:basedOn w:val="234"/>
    <w:next w:val="234"/>
    <w:link w:val="4Char33"/>
    <w:qFormat/>
    <w:pPr>
      <w:keepNext/>
      <w:keepLines/>
      <w:outlineLvl w:val="3"/>
    </w:pPr>
    <w:rPr>
      <w:rFonts w:ascii="Arial" w:hAnsi="Arial"/>
      <w:b/>
      <w:kern w:val="0"/>
      <w:sz w:val="24"/>
      <w:szCs w:val="20"/>
    </w:rPr>
  </w:style>
  <w:style w:type="paragraph" w:customStyle="1" w:styleId="234">
    <w:name w:val="正文_234"/>
    <w:qFormat/>
    <w:pPr>
      <w:widowControl w:val="0"/>
      <w:jc w:val="both"/>
    </w:pPr>
    <w:rPr>
      <w:rFonts w:ascii="Calibri" w:hAnsi="Calibri"/>
      <w:kern w:val="2"/>
      <w:sz w:val="21"/>
      <w:szCs w:val="22"/>
    </w:rPr>
  </w:style>
  <w:style w:type="paragraph" w:customStyle="1" w:styleId="434">
    <w:name w:val="标题 4_34"/>
    <w:basedOn w:val="237"/>
    <w:next w:val="237"/>
    <w:link w:val="4Char34"/>
    <w:qFormat/>
    <w:pPr>
      <w:keepNext/>
      <w:keepLines/>
      <w:outlineLvl w:val="3"/>
    </w:pPr>
    <w:rPr>
      <w:rFonts w:ascii="Arial" w:hAnsi="Arial"/>
      <w:b/>
      <w:kern w:val="0"/>
      <w:sz w:val="24"/>
      <w:szCs w:val="20"/>
    </w:rPr>
  </w:style>
  <w:style w:type="paragraph" w:customStyle="1" w:styleId="237">
    <w:name w:val="正文_237"/>
    <w:qFormat/>
    <w:pPr>
      <w:widowControl w:val="0"/>
      <w:jc w:val="both"/>
    </w:pPr>
    <w:rPr>
      <w:rFonts w:ascii="Calibri" w:hAnsi="Calibri"/>
      <w:kern w:val="2"/>
      <w:sz w:val="21"/>
      <w:szCs w:val="22"/>
    </w:rPr>
  </w:style>
  <w:style w:type="paragraph" w:customStyle="1" w:styleId="435">
    <w:name w:val="标题 4_35"/>
    <w:basedOn w:val="239"/>
    <w:next w:val="239"/>
    <w:link w:val="4Char35"/>
    <w:qFormat/>
    <w:pPr>
      <w:keepNext/>
      <w:keepLines/>
      <w:outlineLvl w:val="3"/>
    </w:pPr>
    <w:rPr>
      <w:rFonts w:ascii="Arial" w:hAnsi="Arial"/>
      <w:b/>
      <w:kern w:val="0"/>
      <w:sz w:val="24"/>
      <w:szCs w:val="20"/>
    </w:rPr>
  </w:style>
  <w:style w:type="paragraph" w:customStyle="1" w:styleId="239">
    <w:name w:val="正文_239"/>
    <w:qFormat/>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pPr>
      <w:keepNext/>
      <w:keepLines/>
      <w:spacing w:before="120" w:after="120" w:line="360" w:lineRule="auto"/>
      <w:outlineLvl w:val="2"/>
    </w:pPr>
    <w:rPr>
      <w:b/>
      <w:kern w:val="0"/>
      <w:sz w:val="28"/>
      <w:szCs w:val="20"/>
    </w:rPr>
  </w:style>
  <w:style w:type="paragraph" w:customStyle="1" w:styleId="242">
    <w:name w:val="正文_242"/>
    <w:qFormat/>
    <w:pPr>
      <w:widowControl w:val="0"/>
      <w:jc w:val="both"/>
    </w:pPr>
    <w:rPr>
      <w:rFonts w:ascii="Calibri" w:hAnsi="Calibri"/>
      <w:kern w:val="2"/>
      <w:sz w:val="21"/>
      <w:szCs w:val="22"/>
    </w:rPr>
  </w:style>
  <w:style w:type="paragraph" w:customStyle="1" w:styleId="436">
    <w:name w:val="标题 4_36"/>
    <w:basedOn w:val="243"/>
    <w:next w:val="243"/>
    <w:link w:val="4Char36"/>
    <w:qFormat/>
    <w:pPr>
      <w:keepNext/>
      <w:keepLines/>
      <w:outlineLvl w:val="3"/>
    </w:pPr>
    <w:rPr>
      <w:rFonts w:ascii="Arial" w:hAnsi="Arial"/>
      <w:b/>
      <w:kern w:val="0"/>
      <w:sz w:val="24"/>
      <w:szCs w:val="20"/>
    </w:rPr>
  </w:style>
  <w:style w:type="paragraph" w:customStyle="1" w:styleId="243">
    <w:name w:val="正文_243"/>
    <w:qFormat/>
    <w:pPr>
      <w:widowControl w:val="0"/>
      <w:jc w:val="both"/>
    </w:pPr>
    <w:rPr>
      <w:rFonts w:ascii="Calibri" w:hAnsi="Calibri"/>
      <w:kern w:val="2"/>
      <w:sz w:val="21"/>
      <w:szCs w:val="22"/>
    </w:rPr>
  </w:style>
  <w:style w:type="paragraph" w:customStyle="1" w:styleId="437">
    <w:name w:val="标题 4_37"/>
    <w:basedOn w:val="247"/>
    <w:next w:val="247"/>
    <w:link w:val="4Char37"/>
    <w:qFormat/>
    <w:pPr>
      <w:keepNext/>
      <w:keepLines/>
      <w:outlineLvl w:val="3"/>
    </w:pPr>
    <w:rPr>
      <w:rFonts w:ascii="Arial" w:hAnsi="Arial"/>
      <w:b/>
      <w:kern w:val="0"/>
      <w:sz w:val="24"/>
      <w:szCs w:val="20"/>
    </w:rPr>
  </w:style>
  <w:style w:type="paragraph" w:customStyle="1" w:styleId="247">
    <w:name w:val="正文_247"/>
    <w:qFormat/>
    <w:pPr>
      <w:widowControl w:val="0"/>
      <w:jc w:val="both"/>
    </w:pPr>
    <w:rPr>
      <w:rFonts w:ascii="Calibri" w:hAnsi="Calibri"/>
      <w:kern w:val="2"/>
      <w:sz w:val="21"/>
      <w:szCs w:val="22"/>
    </w:rPr>
  </w:style>
  <w:style w:type="paragraph" w:customStyle="1" w:styleId="438">
    <w:name w:val="标题 4_38"/>
    <w:basedOn w:val="252"/>
    <w:next w:val="252"/>
    <w:link w:val="4Char38"/>
    <w:qFormat/>
    <w:pPr>
      <w:keepNext/>
      <w:keepLines/>
      <w:outlineLvl w:val="3"/>
    </w:pPr>
    <w:rPr>
      <w:rFonts w:ascii="Arial" w:hAnsi="Arial"/>
      <w:b/>
      <w:kern w:val="0"/>
      <w:sz w:val="24"/>
      <w:szCs w:val="20"/>
    </w:rPr>
  </w:style>
  <w:style w:type="paragraph" w:customStyle="1" w:styleId="252">
    <w:name w:val="正文_252"/>
    <w:qFormat/>
    <w:pPr>
      <w:widowControl w:val="0"/>
      <w:jc w:val="both"/>
    </w:pPr>
    <w:rPr>
      <w:rFonts w:ascii="Calibri" w:hAnsi="Calibri"/>
      <w:kern w:val="2"/>
      <w:sz w:val="21"/>
      <w:szCs w:val="22"/>
    </w:rPr>
  </w:style>
  <w:style w:type="paragraph" w:customStyle="1" w:styleId="439">
    <w:name w:val="标题 4_39"/>
    <w:basedOn w:val="257"/>
    <w:next w:val="257"/>
    <w:link w:val="4Char39"/>
    <w:qFormat/>
    <w:pPr>
      <w:keepNext/>
      <w:keepLines/>
      <w:outlineLvl w:val="3"/>
    </w:pPr>
    <w:rPr>
      <w:rFonts w:ascii="Arial" w:hAnsi="Arial"/>
      <w:b/>
      <w:kern w:val="0"/>
      <w:sz w:val="24"/>
      <w:szCs w:val="20"/>
    </w:rPr>
  </w:style>
  <w:style w:type="paragraph" w:customStyle="1" w:styleId="257">
    <w:name w:val="正文_257"/>
    <w:qFormat/>
    <w:pPr>
      <w:widowControl w:val="0"/>
      <w:jc w:val="both"/>
    </w:pPr>
    <w:rPr>
      <w:rFonts w:ascii="Calibri" w:hAnsi="Calibri"/>
      <w:kern w:val="2"/>
      <w:sz w:val="21"/>
      <w:szCs w:val="22"/>
    </w:rPr>
  </w:style>
  <w:style w:type="paragraph" w:customStyle="1" w:styleId="440">
    <w:name w:val="标题 4_40"/>
    <w:basedOn w:val="260"/>
    <w:next w:val="260"/>
    <w:link w:val="4Char40"/>
    <w:qFormat/>
    <w:pPr>
      <w:keepNext/>
      <w:keepLines/>
      <w:outlineLvl w:val="3"/>
    </w:pPr>
    <w:rPr>
      <w:rFonts w:ascii="Arial" w:hAnsi="Arial"/>
      <w:b/>
      <w:kern w:val="0"/>
      <w:sz w:val="24"/>
      <w:szCs w:val="20"/>
    </w:rPr>
  </w:style>
  <w:style w:type="paragraph" w:customStyle="1" w:styleId="260">
    <w:name w:val="正文_260"/>
    <w:qFormat/>
    <w:pPr>
      <w:widowControl w:val="0"/>
      <w:jc w:val="both"/>
    </w:pPr>
    <w:rPr>
      <w:rFonts w:ascii="Calibri" w:hAnsi="Calibri"/>
      <w:kern w:val="2"/>
      <w:sz w:val="21"/>
      <w:szCs w:val="22"/>
    </w:rPr>
  </w:style>
  <w:style w:type="paragraph" w:customStyle="1" w:styleId="313">
    <w:name w:val="标题 3_13"/>
    <w:basedOn w:val="273"/>
    <w:next w:val="273"/>
    <w:link w:val="3Char13"/>
    <w:qFormat/>
    <w:pPr>
      <w:keepNext/>
      <w:keepLines/>
      <w:spacing w:before="120" w:after="120" w:line="360" w:lineRule="auto"/>
      <w:outlineLvl w:val="2"/>
    </w:pPr>
    <w:rPr>
      <w:b/>
      <w:kern w:val="0"/>
      <w:sz w:val="28"/>
      <w:szCs w:val="20"/>
    </w:rPr>
  </w:style>
  <w:style w:type="paragraph" w:customStyle="1" w:styleId="273">
    <w:name w:val="正文_273"/>
    <w:qFormat/>
    <w:pPr>
      <w:widowControl w:val="0"/>
      <w:jc w:val="both"/>
    </w:pPr>
    <w:rPr>
      <w:rFonts w:ascii="Calibri" w:hAnsi="Calibri"/>
      <w:kern w:val="2"/>
      <w:sz w:val="21"/>
      <w:szCs w:val="22"/>
    </w:rPr>
  </w:style>
  <w:style w:type="paragraph" w:customStyle="1" w:styleId="441">
    <w:name w:val="标题 4_41"/>
    <w:basedOn w:val="274"/>
    <w:next w:val="274"/>
    <w:link w:val="4Char41"/>
    <w:qFormat/>
    <w:pPr>
      <w:keepNext/>
      <w:keepLines/>
      <w:outlineLvl w:val="3"/>
    </w:pPr>
    <w:rPr>
      <w:rFonts w:ascii="Arial" w:hAnsi="Arial"/>
      <w:b/>
      <w:kern w:val="0"/>
      <w:sz w:val="24"/>
      <w:szCs w:val="20"/>
    </w:rPr>
  </w:style>
  <w:style w:type="paragraph" w:customStyle="1" w:styleId="274">
    <w:name w:val="正文_274"/>
    <w:qFormat/>
    <w:pPr>
      <w:widowControl w:val="0"/>
      <w:jc w:val="both"/>
    </w:pPr>
    <w:rPr>
      <w:rFonts w:ascii="Calibri" w:hAnsi="Calibri"/>
      <w:kern w:val="2"/>
      <w:sz w:val="21"/>
      <w:szCs w:val="22"/>
    </w:rPr>
  </w:style>
  <w:style w:type="paragraph" w:customStyle="1" w:styleId="314">
    <w:name w:val="标题 3_14"/>
    <w:basedOn w:val="279"/>
    <w:next w:val="279"/>
    <w:link w:val="3Char14"/>
    <w:qFormat/>
    <w:pPr>
      <w:keepNext/>
      <w:keepLines/>
      <w:spacing w:before="120" w:after="120" w:line="360" w:lineRule="auto"/>
      <w:outlineLvl w:val="2"/>
    </w:pPr>
    <w:rPr>
      <w:b/>
      <w:kern w:val="0"/>
      <w:sz w:val="28"/>
      <w:szCs w:val="20"/>
    </w:rPr>
  </w:style>
  <w:style w:type="paragraph" w:customStyle="1" w:styleId="279">
    <w:name w:val="正文_279"/>
    <w:qFormat/>
    <w:pPr>
      <w:widowControl w:val="0"/>
      <w:jc w:val="both"/>
    </w:pPr>
    <w:rPr>
      <w:rFonts w:ascii="Calibri" w:hAnsi="Calibri"/>
      <w:kern w:val="2"/>
      <w:sz w:val="21"/>
      <w:szCs w:val="22"/>
    </w:rPr>
  </w:style>
  <w:style w:type="paragraph" w:customStyle="1" w:styleId="442">
    <w:name w:val="标题 4_42"/>
    <w:basedOn w:val="280"/>
    <w:next w:val="280"/>
    <w:link w:val="4Char42"/>
    <w:qFormat/>
    <w:pPr>
      <w:keepNext/>
      <w:keepLines/>
      <w:outlineLvl w:val="3"/>
    </w:pPr>
    <w:rPr>
      <w:rFonts w:ascii="Arial" w:hAnsi="Arial"/>
      <w:b/>
      <w:kern w:val="0"/>
      <w:sz w:val="24"/>
      <w:szCs w:val="20"/>
    </w:rPr>
  </w:style>
  <w:style w:type="paragraph" w:customStyle="1" w:styleId="280">
    <w:name w:val="正文_280"/>
    <w:qFormat/>
    <w:pPr>
      <w:widowControl w:val="0"/>
      <w:jc w:val="both"/>
    </w:pPr>
    <w:rPr>
      <w:rFonts w:ascii="Calibri" w:hAnsi="Calibri"/>
      <w:kern w:val="2"/>
      <w:sz w:val="21"/>
      <w:szCs w:val="22"/>
    </w:rPr>
  </w:style>
  <w:style w:type="paragraph" w:customStyle="1" w:styleId="443">
    <w:name w:val="标题 4_43"/>
    <w:basedOn w:val="301"/>
    <w:next w:val="301"/>
    <w:link w:val="4Char43"/>
    <w:qFormat/>
    <w:pPr>
      <w:keepNext/>
      <w:keepLines/>
      <w:outlineLvl w:val="3"/>
    </w:pPr>
    <w:rPr>
      <w:rFonts w:ascii="Arial" w:hAnsi="Arial"/>
      <w:b/>
      <w:kern w:val="0"/>
      <w:sz w:val="24"/>
      <w:szCs w:val="20"/>
    </w:rPr>
  </w:style>
  <w:style w:type="paragraph" w:customStyle="1" w:styleId="301">
    <w:name w:val="正文_301"/>
    <w:qFormat/>
    <w:pPr>
      <w:widowControl w:val="0"/>
      <w:jc w:val="both"/>
    </w:pPr>
    <w:rPr>
      <w:rFonts w:ascii="Calibri" w:hAnsi="Calibri"/>
      <w:kern w:val="2"/>
      <w:sz w:val="21"/>
      <w:szCs w:val="22"/>
    </w:rPr>
  </w:style>
  <w:style w:type="paragraph" w:customStyle="1" w:styleId="444">
    <w:name w:val="标题 4_44"/>
    <w:basedOn w:val="327"/>
    <w:next w:val="327"/>
    <w:link w:val="4Char44"/>
    <w:qFormat/>
    <w:pPr>
      <w:keepNext/>
      <w:keepLines/>
      <w:outlineLvl w:val="3"/>
    </w:pPr>
    <w:rPr>
      <w:rFonts w:ascii="Arial" w:hAnsi="Arial"/>
      <w:b/>
      <w:kern w:val="0"/>
      <w:sz w:val="24"/>
      <w:szCs w:val="20"/>
    </w:rPr>
  </w:style>
  <w:style w:type="paragraph" w:customStyle="1" w:styleId="327">
    <w:name w:val="正文_327"/>
    <w:qFormat/>
    <w:pPr>
      <w:widowControl w:val="0"/>
      <w:jc w:val="both"/>
    </w:pPr>
    <w:rPr>
      <w:rFonts w:ascii="Calibri" w:hAnsi="Calibri"/>
      <w:kern w:val="2"/>
      <w:sz w:val="21"/>
      <w:szCs w:val="22"/>
    </w:rPr>
  </w:style>
  <w:style w:type="paragraph" w:customStyle="1" w:styleId="445">
    <w:name w:val="标题 4_45"/>
    <w:basedOn w:val="344"/>
    <w:next w:val="344"/>
    <w:link w:val="4Char45"/>
    <w:qFormat/>
    <w:pPr>
      <w:keepNext/>
      <w:keepLines/>
      <w:outlineLvl w:val="3"/>
    </w:pPr>
    <w:rPr>
      <w:rFonts w:ascii="Arial" w:hAnsi="Arial"/>
      <w:b/>
      <w:kern w:val="0"/>
      <w:sz w:val="24"/>
      <w:szCs w:val="20"/>
    </w:rPr>
  </w:style>
  <w:style w:type="paragraph" w:customStyle="1" w:styleId="344">
    <w:name w:val="正文_344"/>
    <w:qFormat/>
    <w:pPr>
      <w:widowControl w:val="0"/>
      <w:jc w:val="both"/>
    </w:pPr>
    <w:rPr>
      <w:rFonts w:ascii="Calibri" w:hAnsi="Calibri"/>
      <w:kern w:val="2"/>
      <w:sz w:val="21"/>
      <w:szCs w:val="22"/>
    </w:rPr>
  </w:style>
  <w:style w:type="paragraph" w:customStyle="1" w:styleId="446">
    <w:name w:val="标题 4_46"/>
    <w:basedOn w:val="346"/>
    <w:next w:val="346"/>
    <w:link w:val="4Char46"/>
    <w:qFormat/>
    <w:pPr>
      <w:keepNext/>
      <w:keepLines/>
      <w:outlineLvl w:val="3"/>
    </w:pPr>
    <w:rPr>
      <w:rFonts w:ascii="Arial" w:hAnsi="Arial"/>
      <w:b/>
      <w:kern w:val="0"/>
      <w:sz w:val="24"/>
      <w:szCs w:val="20"/>
    </w:rPr>
  </w:style>
  <w:style w:type="paragraph" w:customStyle="1" w:styleId="346">
    <w:name w:val="正文_346"/>
    <w:qFormat/>
    <w:pPr>
      <w:widowControl w:val="0"/>
      <w:jc w:val="both"/>
    </w:pPr>
    <w:rPr>
      <w:rFonts w:ascii="Calibri" w:hAnsi="Calibri"/>
      <w:kern w:val="2"/>
      <w:sz w:val="21"/>
      <w:szCs w:val="22"/>
    </w:rPr>
  </w:style>
  <w:style w:type="paragraph" w:customStyle="1" w:styleId="447">
    <w:name w:val="标题 4_47"/>
    <w:basedOn w:val="354"/>
    <w:next w:val="354"/>
    <w:link w:val="4Char47"/>
    <w:qFormat/>
    <w:pPr>
      <w:keepNext/>
      <w:keepLines/>
      <w:outlineLvl w:val="3"/>
    </w:pPr>
    <w:rPr>
      <w:rFonts w:ascii="Arial" w:hAnsi="Arial"/>
      <w:b/>
      <w:kern w:val="0"/>
      <w:sz w:val="24"/>
      <w:szCs w:val="20"/>
    </w:rPr>
  </w:style>
  <w:style w:type="paragraph" w:customStyle="1" w:styleId="354">
    <w:name w:val="正文_354"/>
    <w:qFormat/>
    <w:pPr>
      <w:widowControl w:val="0"/>
      <w:jc w:val="both"/>
    </w:pPr>
    <w:rPr>
      <w:rFonts w:ascii="Calibri" w:hAnsi="Calibri"/>
      <w:kern w:val="2"/>
      <w:sz w:val="21"/>
      <w:szCs w:val="22"/>
    </w:rPr>
  </w:style>
  <w:style w:type="paragraph" w:customStyle="1" w:styleId="315">
    <w:name w:val="标题 3_15"/>
    <w:basedOn w:val="359"/>
    <w:next w:val="359"/>
    <w:link w:val="3Char15"/>
    <w:qFormat/>
    <w:pPr>
      <w:keepNext/>
      <w:keepLines/>
      <w:spacing w:before="120" w:after="120" w:line="360" w:lineRule="auto"/>
      <w:outlineLvl w:val="2"/>
    </w:pPr>
    <w:rPr>
      <w:b/>
      <w:kern w:val="0"/>
      <w:sz w:val="28"/>
      <w:szCs w:val="20"/>
    </w:rPr>
  </w:style>
  <w:style w:type="paragraph" w:customStyle="1" w:styleId="359">
    <w:name w:val="正文_359"/>
    <w:qFormat/>
    <w:pPr>
      <w:widowControl w:val="0"/>
      <w:jc w:val="both"/>
    </w:pPr>
    <w:rPr>
      <w:rFonts w:ascii="Calibri" w:hAnsi="Calibri"/>
      <w:kern w:val="2"/>
      <w:sz w:val="21"/>
      <w:szCs w:val="22"/>
    </w:rPr>
  </w:style>
  <w:style w:type="paragraph" w:customStyle="1" w:styleId="448">
    <w:name w:val="标题 4_48"/>
    <w:basedOn w:val="360"/>
    <w:next w:val="360"/>
    <w:link w:val="4Char48"/>
    <w:qFormat/>
    <w:pPr>
      <w:keepNext/>
      <w:keepLines/>
      <w:outlineLvl w:val="3"/>
    </w:pPr>
    <w:rPr>
      <w:rFonts w:ascii="Arial" w:hAnsi="Arial"/>
      <w:b/>
      <w:kern w:val="0"/>
      <w:sz w:val="24"/>
      <w:szCs w:val="20"/>
    </w:rPr>
  </w:style>
  <w:style w:type="paragraph" w:customStyle="1" w:styleId="360">
    <w:name w:val="正文_360"/>
    <w:qFormat/>
    <w:pPr>
      <w:widowControl w:val="0"/>
      <w:jc w:val="both"/>
    </w:pPr>
    <w:rPr>
      <w:rFonts w:ascii="Calibri" w:hAnsi="Calibri"/>
      <w:kern w:val="2"/>
      <w:sz w:val="21"/>
      <w:szCs w:val="22"/>
    </w:rPr>
  </w:style>
  <w:style w:type="paragraph" w:customStyle="1" w:styleId="449">
    <w:name w:val="标题 4_49"/>
    <w:basedOn w:val="365"/>
    <w:next w:val="365"/>
    <w:link w:val="4Char49"/>
    <w:qFormat/>
    <w:pPr>
      <w:keepNext/>
      <w:keepLines/>
      <w:outlineLvl w:val="3"/>
    </w:pPr>
    <w:rPr>
      <w:rFonts w:ascii="Arial" w:hAnsi="Arial"/>
      <w:b/>
      <w:kern w:val="0"/>
      <w:sz w:val="24"/>
      <w:szCs w:val="20"/>
    </w:rPr>
  </w:style>
  <w:style w:type="paragraph" w:customStyle="1" w:styleId="365">
    <w:name w:val="正文_365"/>
    <w:qFormat/>
    <w:pPr>
      <w:widowControl w:val="0"/>
      <w:jc w:val="both"/>
    </w:pPr>
    <w:rPr>
      <w:rFonts w:ascii="Calibri" w:hAnsi="Calibri"/>
      <w:kern w:val="2"/>
      <w:sz w:val="21"/>
      <w:szCs w:val="22"/>
    </w:rPr>
  </w:style>
  <w:style w:type="paragraph" w:customStyle="1" w:styleId="450">
    <w:name w:val="标题 4_50"/>
    <w:basedOn w:val="367"/>
    <w:next w:val="367"/>
    <w:link w:val="4Char50"/>
    <w:qFormat/>
    <w:pPr>
      <w:keepNext/>
      <w:keepLines/>
      <w:outlineLvl w:val="3"/>
    </w:pPr>
    <w:rPr>
      <w:rFonts w:ascii="Arial" w:hAnsi="Arial"/>
      <w:b/>
      <w:kern w:val="0"/>
      <w:sz w:val="24"/>
      <w:szCs w:val="20"/>
    </w:rPr>
  </w:style>
  <w:style w:type="paragraph" w:customStyle="1" w:styleId="367">
    <w:name w:val="正文_367"/>
    <w:qFormat/>
    <w:pPr>
      <w:widowControl w:val="0"/>
      <w:jc w:val="both"/>
    </w:pPr>
    <w:rPr>
      <w:rFonts w:ascii="Calibri" w:hAnsi="Calibri"/>
      <w:kern w:val="2"/>
      <w:sz w:val="21"/>
      <w:szCs w:val="22"/>
    </w:rPr>
  </w:style>
  <w:style w:type="paragraph" w:customStyle="1" w:styleId="451">
    <w:name w:val="标题 4_51"/>
    <w:basedOn w:val="370"/>
    <w:next w:val="370"/>
    <w:link w:val="4Char51"/>
    <w:qFormat/>
    <w:pPr>
      <w:keepNext/>
      <w:keepLines/>
      <w:outlineLvl w:val="3"/>
    </w:pPr>
    <w:rPr>
      <w:rFonts w:ascii="Arial" w:hAnsi="Arial"/>
      <w:b/>
      <w:kern w:val="0"/>
      <w:sz w:val="24"/>
      <w:szCs w:val="20"/>
    </w:rPr>
  </w:style>
  <w:style w:type="paragraph" w:customStyle="1" w:styleId="370">
    <w:name w:val="正文_370"/>
    <w:qFormat/>
    <w:pPr>
      <w:widowControl w:val="0"/>
      <w:jc w:val="both"/>
    </w:pPr>
    <w:rPr>
      <w:rFonts w:ascii="Calibri" w:hAnsi="Calibri"/>
      <w:kern w:val="2"/>
      <w:sz w:val="21"/>
      <w:szCs w:val="22"/>
    </w:rPr>
  </w:style>
  <w:style w:type="paragraph" w:customStyle="1" w:styleId="452">
    <w:name w:val="标题 4_52"/>
    <w:basedOn w:val="375"/>
    <w:next w:val="375"/>
    <w:link w:val="4Char52"/>
    <w:qFormat/>
    <w:pPr>
      <w:keepNext/>
      <w:keepLines/>
      <w:outlineLvl w:val="3"/>
    </w:pPr>
    <w:rPr>
      <w:rFonts w:ascii="Arial" w:hAnsi="Arial"/>
      <w:b/>
      <w:kern w:val="0"/>
      <w:sz w:val="24"/>
      <w:szCs w:val="20"/>
    </w:rPr>
  </w:style>
  <w:style w:type="paragraph" w:customStyle="1" w:styleId="375">
    <w:name w:val="正文_375"/>
    <w:qFormat/>
    <w:pPr>
      <w:widowControl w:val="0"/>
      <w:jc w:val="both"/>
    </w:pPr>
    <w:rPr>
      <w:rFonts w:ascii="Calibri" w:hAnsi="Calibri"/>
      <w:kern w:val="2"/>
      <w:sz w:val="21"/>
      <w:szCs w:val="22"/>
    </w:rPr>
  </w:style>
  <w:style w:type="paragraph" w:customStyle="1" w:styleId="453">
    <w:name w:val="标题 4_53"/>
    <w:basedOn w:val="377"/>
    <w:next w:val="377"/>
    <w:link w:val="4Char53"/>
    <w:qFormat/>
    <w:pPr>
      <w:keepNext/>
      <w:keepLines/>
      <w:outlineLvl w:val="3"/>
    </w:pPr>
    <w:rPr>
      <w:rFonts w:ascii="Arial" w:hAnsi="Arial"/>
      <w:b/>
      <w:kern w:val="0"/>
      <w:sz w:val="24"/>
      <w:szCs w:val="20"/>
    </w:rPr>
  </w:style>
  <w:style w:type="paragraph" w:customStyle="1" w:styleId="377">
    <w:name w:val="正文_377"/>
    <w:qFormat/>
    <w:pPr>
      <w:widowControl w:val="0"/>
      <w:jc w:val="both"/>
    </w:pPr>
    <w:rPr>
      <w:rFonts w:ascii="Calibri" w:hAnsi="Calibri"/>
      <w:kern w:val="2"/>
      <w:sz w:val="21"/>
      <w:szCs w:val="22"/>
    </w:rPr>
  </w:style>
  <w:style w:type="paragraph" w:customStyle="1" w:styleId="454">
    <w:name w:val="标题 4_54"/>
    <w:basedOn w:val="381"/>
    <w:next w:val="381"/>
    <w:link w:val="4Char54"/>
    <w:qFormat/>
    <w:pPr>
      <w:keepNext/>
      <w:keepLines/>
      <w:outlineLvl w:val="3"/>
    </w:pPr>
    <w:rPr>
      <w:rFonts w:ascii="Arial" w:hAnsi="Arial"/>
      <w:b/>
      <w:kern w:val="0"/>
      <w:sz w:val="24"/>
      <w:szCs w:val="20"/>
    </w:rPr>
  </w:style>
  <w:style w:type="paragraph" w:customStyle="1" w:styleId="381">
    <w:name w:val="正文_381"/>
    <w:qFormat/>
    <w:pPr>
      <w:widowControl w:val="0"/>
      <w:jc w:val="both"/>
    </w:pPr>
    <w:rPr>
      <w:rFonts w:ascii="Calibri" w:hAnsi="Calibri"/>
      <w:kern w:val="2"/>
      <w:sz w:val="21"/>
      <w:szCs w:val="22"/>
    </w:rPr>
  </w:style>
  <w:style w:type="paragraph" w:customStyle="1" w:styleId="316">
    <w:name w:val="标题 3_16"/>
    <w:basedOn w:val="387"/>
    <w:next w:val="387"/>
    <w:link w:val="3Char16"/>
    <w:qFormat/>
    <w:pPr>
      <w:keepNext/>
      <w:keepLines/>
      <w:spacing w:before="120" w:after="120" w:line="360" w:lineRule="auto"/>
      <w:outlineLvl w:val="2"/>
    </w:pPr>
    <w:rPr>
      <w:b/>
      <w:kern w:val="0"/>
      <w:sz w:val="28"/>
      <w:szCs w:val="20"/>
    </w:rPr>
  </w:style>
  <w:style w:type="paragraph" w:customStyle="1" w:styleId="387">
    <w:name w:val="正文_387"/>
    <w:qFormat/>
    <w:pPr>
      <w:widowControl w:val="0"/>
      <w:jc w:val="both"/>
    </w:pPr>
    <w:rPr>
      <w:rFonts w:ascii="Calibri" w:hAnsi="Calibri"/>
      <w:kern w:val="2"/>
      <w:sz w:val="21"/>
      <w:szCs w:val="22"/>
    </w:rPr>
  </w:style>
  <w:style w:type="paragraph" w:customStyle="1" w:styleId="455">
    <w:name w:val="标题 4_55"/>
    <w:basedOn w:val="388"/>
    <w:next w:val="388"/>
    <w:link w:val="4Char55"/>
    <w:qFormat/>
    <w:pPr>
      <w:keepNext/>
      <w:keepLines/>
      <w:outlineLvl w:val="3"/>
    </w:pPr>
    <w:rPr>
      <w:rFonts w:ascii="Arial" w:hAnsi="Arial"/>
      <w:b/>
      <w:kern w:val="0"/>
      <w:sz w:val="24"/>
      <w:szCs w:val="20"/>
    </w:rPr>
  </w:style>
  <w:style w:type="paragraph" w:customStyle="1" w:styleId="388">
    <w:name w:val="正文_388"/>
    <w:qFormat/>
    <w:pPr>
      <w:widowControl w:val="0"/>
      <w:jc w:val="both"/>
    </w:pPr>
    <w:rPr>
      <w:rFonts w:ascii="Calibri" w:hAnsi="Calibri"/>
      <w:kern w:val="2"/>
      <w:sz w:val="21"/>
      <w:szCs w:val="22"/>
    </w:rPr>
  </w:style>
  <w:style w:type="paragraph" w:customStyle="1" w:styleId="317">
    <w:name w:val="标题 3_17"/>
    <w:basedOn w:val="394"/>
    <w:next w:val="394"/>
    <w:link w:val="3Char17"/>
    <w:qFormat/>
    <w:pPr>
      <w:keepNext/>
      <w:keepLines/>
      <w:spacing w:before="120" w:after="120" w:line="360" w:lineRule="auto"/>
      <w:outlineLvl w:val="2"/>
    </w:pPr>
    <w:rPr>
      <w:b/>
      <w:kern w:val="0"/>
      <w:sz w:val="28"/>
      <w:szCs w:val="20"/>
    </w:rPr>
  </w:style>
  <w:style w:type="paragraph" w:customStyle="1" w:styleId="394">
    <w:name w:val="正文_394"/>
    <w:qFormat/>
    <w:pPr>
      <w:widowControl w:val="0"/>
      <w:jc w:val="both"/>
    </w:pPr>
    <w:rPr>
      <w:rFonts w:ascii="Calibri" w:hAnsi="Calibri"/>
      <w:kern w:val="2"/>
      <w:sz w:val="21"/>
      <w:szCs w:val="22"/>
    </w:rPr>
  </w:style>
  <w:style w:type="paragraph" w:customStyle="1" w:styleId="456">
    <w:name w:val="标题 4_56"/>
    <w:basedOn w:val="395"/>
    <w:next w:val="395"/>
    <w:link w:val="4Char56"/>
    <w:qFormat/>
    <w:pPr>
      <w:keepNext/>
      <w:keepLines/>
      <w:outlineLvl w:val="3"/>
    </w:pPr>
    <w:rPr>
      <w:rFonts w:ascii="Arial" w:hAnsi="Arial"/>
      <w:b/>
      <w:kern w:val="0"/>
      <w:sz w:val="24"/>
      <w:szCs w:val="20"/>
    </w:rPr>
  </w:style>
  <w:style w:type="paragraph" w:customStyle="1" w:styleId="395">
    <w:name w:val="正文_395"/>
    <w:qFormat/>
    <w:pPr>
      <w:widowControl w:val="0"/>
      <w:jc w:val="both"/>
    </w:pPr>
    <w:rPr>
      <w:rFonts w:ascii="Calibri" w:hAnsi="Calibri"/>
      <w:kern w:val="2"/>
      <w:sz w:val="21"/>
      <w:szCs w:val="22"/>
    </w:rPr>
  </w:style>
  <w:style w:type="paragraph" w:customStyle="1" w:styleId="457">
    <w:name w:val="标题 4_57"/>
    <w:basedOn w:val="403"/>
    <w:next w:val="403"/>
    <w:link w:val="4Char57"/>
    <w:qFormat/>
    <w:pPr>
      <w:keepNext/>
      <w:keepLines/>
      <w:outlineLvl w:val="3"/>
    </w:pPr>
    <w:rPr>
      <w:rFonts w:ascii="Arial" w:hAnsi="Arial"/>
      <w:b/>
      <w:kern w:val="0"/>
      <w:sz w:val="24"/>
      <w:szCs w:val="20"/>
    </w:rPr>
  </w:style>
  <w:style w:type="paragraph" w:customStyle="1" w:styleId="403">
    <w:name w:val="正文_403"/>
    <w:qFormat/>
    <w:pPr>
      <w:widowControl w:val="0"/>
      <w:jc w:val="both"/>
    </w:pPr>
    <w:rPr>
      <w:rFonts w:ascii="Calibri" w:hAnsi="Calibri"/>
      <w:kern w:val="2"/>
      <w:sz w:val="21"/>
      <w:szCs w:val="22"/>
    </w:rPr>
  </w:style>
  <w:style w:type="paragraph" w:customStyle="1" w:styleId="458">
    <w:name w:val="标题 4_58"/>
    <w:basedOn w:val="405"/>
    <w:next w:val="405"/>
    <w:link w:val="4Char58"/>
    <w:qFormat/>
    <w:pPr>
      <w:keepNext/>
      <w:keepLines/>
      <w:outlineLvl w:val="3"/>
    </w:pPr>
    <w:rPr>
      <w:rFonts w:ascii="Arial" w:hAnsi="Arial"/>
      <w:b/>
      <w:kern w:val="0"/>
      <w:sz w:val="24"/>
      <w:szCs w:val="20"/>
    </w:rPr>
  </w:style>
  <w:style w:type="paragraph" w:customStyle="1" w:styleId="405">
    <w:name w:val="正文_405"/>
    <w:qFormat/>
    <w:pPr>
      <w:widowControl w:val="0"/>
      <w:jc w:val="both"/>
    </w:pPr>
    <w:rPr>
      <w:rFonts w:ascii="Calibri" w:hAnsi="Calibri"/>
      <w:kern w:val="2"/>
      <w:sz w:val="21"/>
      <w:szCs w:val="22"/>
    </w:rPr>
  </w:style>
  <w:style w:type="paragraph" w:customStyle="1" w:styleId="459">
    <w:name w:val="标题 4_59"/>
    <w:basedOn w:val="408"/>
    <w:next w:val="408"/>
    <w:link w:val="4Char59"/>
    <w:qFormat/>
    <w:pPr>
      <w:keepNext/>
      <w:keepLines/>
      <w:outlineLvl w:val="3"/>
    </w:pPr>
    <w:rPr>
      <w:rFonts w:ascii="Arial" w:hAnsi="Arial"/>
      <w:b/>
      <w:kern w:val="0"/>
      <w:sz w:val="24"/>
      <w:szCs w:val="20"/>
    </w:rPr>
  </w:style>
  <w:style w:type="paragraph" w:customStyle="1" w:styleId="408">
    <w:name w:val="正文_408"/>
    <w:qFormat/>
    <w:pPr>
      <w:widowControl w:val="0"/>
      <w:jc w:val="both"/>
    </w:pPr>
    <w:rPr>
      <w:rFonts w:ascii="Calibri" w:hAnsi="Calibri"/>
      <w:kern w:val="2"/>
      <w:sz w:val="21"/>
      <w:szCs w:val="22"/>
    </w:rPr>
  </w:style>
  <w:style w:type="paragraph" w:customStyle="1" w:styleId="318">
    <w:name w:val="标题 3_18"/>
    <w:basedOn w:val="4150"/>
    <w:next w:val="4150"/>
    <w:link w:val="3Char18"/>
    <w:qFormat/>
    <w:pPr>
      <w:keepNext/>
      <w:keepLines/>
      <w:spacing w:before="120" w:after="120" w:line="360" w:lineRule="auto"/>
      <w:outlineLvl w:val="2"/>
    </w:pPr>
    <w:rPr>
      <w:b/>
      <w:kern w:val="0"/>
      <w:sz w:val="28"/>
      <w:szCs w:val="20"/>
    </w:rPr>
  </w:style>
  <w:style w:type="paragraph" w:customStyle="1" w:styleId="4150">
    <w:name w:val="正文_415"/>
    <w:qFormat/>
    <w:pPr>
      <w:widowControl w:val="0"/>
      <w:jc w:val="both"/>
    </w:pPr>
    <w:rPr>
      <w:rFonts w:ascii="Calibri" w:hAnsi="Calibri"/>
      <w:kern w:val="2"/>
      <w:sz w:val="21"/>
      <w:szCs w:val="22"/>
    </w:rPr>
  </w:style>
  <w:style w:type="paragraph" w:customStyle="1" w:styleId="460">
    <w:name w:val="标题 4_60"/>
    <w:basedOn w:val="4160"/>
    <w:next w:val="4160"/>
    <w:link w:val="4Char60"/>
    <w:qFormat/>
    <w:pPr>
      <w:keepNext/>
      <w:keepLines/>
      <w:outlineLvl w:val="3"/>
    </w:pPr>
    <w:rPr>
      <w:rFonts w:ascii="Arial" w:hAnsi="Arial"/>
      <w:b/>
      <w:kern w:val="0"/>
      <w:sz w:val="24"/>
      <w:szCs w:val="20"/>
    </w:rPr>
  </w:style>
  <w:style w:type="paragraph" w:customStyle="1" w:styleId="4160">
    <w:name w:val="正文_416"/>
    <w:qFormat/>
    <w:pPr>
      <w:widowControl w:val="0"/>
      <w:jc w:val="both"/>
    </w:pPr>
    <w:rPr>
      <w:rFonts w:ascii="Calibri" w:hAnsi="Calibri"/>
      <w:kern w:val="2"/>
      <w:sz w:val="21"/>
      <w:szCs w:val="22"/>
    </w:rPr>
  </w:style>
  <w:style w:type="paragraph" w:customStyle="1" w:styleId="461">
    <w:name w:val="标题 4_61"/>
    <w:basedOn w:val="4210"/>
    <w:next w:val="4210"/>
    <w:link w:val="4Char61"/>
    <w:qFormat/>
    <w:pPr>
      <w:keepNext/>
      <w:keepLines/>
      <w:outlineLvl w:val="3"/>
    </w:pPr>
    <w:rPr>
      <w:rFonts w:ascii="Arial" w:hAnsi="Arial"/>
      <w:b/>
      <w:kern w:val="0"/>
      <w:sz w:val="24"/>
      <w:szCs w:val="20"/>
    </w:rPr>
  </w:style>
  <w:style w:type="paragraph" w:customStyle="1" w:styleId="4210">
    <w:name w:val="正文_421"/>
    <w:qFormat/>
    <w:pPr>
      <w:widowControl w:val="0"/>
      <w:jc w:val="both"/>
    </w:pPr>
    <w:rPr>
      <w:rFonts w:ascii="Calibri" w:hAnsi="Calibri"/>
      <w:kern w:val="2"/>
      <w:sz w:val="21"/>
      <w:szCs w:val="22"/>
    </w:rPr>
  </w:style>
  <w:style w:type="paragraph" w:customStyle="1" w:styleId="319">
    <w:name w:val="标题 3_19"/>
    <w:basedOn w:val="4240"/>
    <w:next w:val="4240"/>
    <w:link w:val="3Char19"/>
    <w:qFormat/>
    <w:pPr>
      <w:keepNext/>
      <w:keepLines/>
      <w:spacing w:before="120" w:after="120" w:line="360" w:lineRule="auto"/>
      <w:outlineLvl w:val="2"/>
    </w:pPr>
    <w:rPr>
      <w:b/>
      <w:kern w:val="0"/>
      <w:sz w:val="28"/>
      <w:szCs w:val="20"/>
    </w:rPr>
  </w:style>
  <w:style w:type="paragraph" w:customStyle="1" w:styleId="4240">
    <w:name w:val="正文_424"/>
    <w:qFormat/>
    <w:pPr>
      <w:widowControl w:val="0"/>
      <w:jc w:val="both"/>
    </w:pPr>
    <w:rPr>
      <w:rFonts w:ascii="Calibri" w:hAnsi="Calibri"/>
      <w:kern w:val="2"/>
      <w:sz w:val="21"/>
      <w:szCs w:val="22"/>
    </w:rPr>
  </w:style>
  <w:style w:type="paragraph" w:customStyle="1" w:styleId="462">
    <w:name w:val="标题 4_62"/>
    <w:basedOn w:val="4250"/>
    <w:next w:val="4250"/>
    <w:link w:val="4Char62"/>
    <w:qFormat/>
    <w:pPr>
      <w:keepNext/>
      <w:keepLines/>
      <w:outlineLvl w:val="3"/>
    </w:pPr>
    <w:rPr>
      <w:rFonts w:ascii="Arial" w:hAnsi="Arial"/>
      <w:b/>
      <w:kern w:val="0"/>
      <w:sz w:val="24"/>
      <w:szCs w:val="20"/>
    </w:rPr>
  </w:style>
  <w:style w:type="paragraph" w:customStyle="1" w:styleId="4250">
    <w:name w:val="正文_425"/>
    <w:qFormat/>
    <w:pPr>
      <w:widowControl w:val="0"/>
      <w:jc w:val="both"/>
    </w:pPr>
    <w:rPr>
      <w:rFonts w:ascii="Calibri" w:hAnsi="Calibri"/>
      <w:kern w:val="2"/>
      <w:sz w:val="21"/>
      <w:szCs w:val="22"/>
    </w:rPr>
  </w:style>
  <w:style w:type="paragraph" w:customStyle="1" w:styleId="463">
    <w:name w:val="标题 4_63"/>
    <w:basedOn w:val="4290"/>
    <w:next w:val="4290"/>
    <w:link w:val="4Char63"/>
    <w:qFormat/>
    <w:pPr>
      <w:keepNext/>
      <w:keepLines/>
      <w:outlineLvl w:val="3"/>
    </w:pPr>
    <w:rPr>
      <w:rFonts w:ascii="Arial" w:hAnsi="Arial"/>
      <w:b/>
      <w:kern w:val="0"/>
      <w:sz w:val="24"/>
      <w:szCs w:val="20"/>
    </w:rPr>
  </w:style>
  <w:style w:type="paragraph" w:customStyle="1" w:styleId="4290">
    <w:name w:val="正文_429"/>
    <w:qFormat/>
    <w:pPr>
      <w:widowControl w:val="0"/>
      <w:jc w:val="both"/>
    </w:pPr>
    <w:rPr>
      <w:rFonts w:ascii="Calibri" w:hAnsi="Calibri"/>
      <w:kern w:val="2"/>
      <w:sz w:val="21"/>
      <w:szCs w:val="2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b/>
      <w:kern w:val="0"/>
      <w:sz w:val="32"/>
      <w:szCs w:val="20"/>
    </w:rPr>
  </w:style>
  <w:style w:type="paragraph" w:customStyle="1" w:styleId="4340">
    <w:name w:val="正文_434"/>
    <w:qFormat/>
    <w:pPr>
      <w:widowControl w:val="0"/>
      <w:jc w:val="both"/>
    </w:pPr>
    <w:rPr>
      <w:rFonts w:ascii="Calibri" w:hAnsi="Calibri"/>
      <w:kern w:val="2"/>
      <w:sz w:val="21"/>
      <w:szCs w:val="22"/>
    </w:rPr>
  </w:style>
  <w:style w:type="paragraph" w:customStyle="1" w:styleId="16">
    <w:name w:val="无间隔1"/>
    <w:basedOn w:val="a"/>
    <w:link w:val="Char5"/>
    <w:qFormat/>
    <w:pPr>
      <w:widowControl/>
      <w:jc w:val="left"/>
    </w:pPr>
    <w:rPr>
      <w:rFonts w:ascii="Calibri" w:hAnsi="Calibri"/>
      <w:kern w:val="0"/>
      <w:sz w:val="22"/>
      <w:lang w:eastAsia="en-US" w:bidi="en-US"/>
    </w:rPr>
  </w:style>
  <w:style w:type="paragraph" w:customStyle="1" w:styleId="61">
    <w:name w:val="标题6"/>
    <w:basedOn w:val="a"/>
    <w:link w:val="6Char0"/>
    <w:qFormat/>
    <w:pPr>
      <w:keepNext/>
      <w:keepLines/>
      <w:spacing w:line="400" w:lineRule="exact"/>
      <w:jc w:val="center"/>
      <w:outlineLvl w:val="2"/>
    </w:pPr>
    <w:rPr>
      <w:rFonts w:ascii="宋体" w:eastAsia="黑体" w:hAnsi="宋体"/>
      <w:kern w:val="0"/>
      <w:sz w:val="32"/>
      <w:szCs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d">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hAnsi="Calibri"/>
      <w:kern w:val="2"/>
      <w:sz w:val="21"/>
      <w:szCs w:val="22"/>
    </w:rPr>
  </w:style>
  <w:style w:type="paragraph" w:customStyle="1" w:styleId="4400">
    <w:name w:val="正文_44_0"/>
    <w:qFormat/>
    <w:pPr>
      <w:widowControl w:val="0"/>
      <w:jc w:val="both"/>
    </w:pPr>
    <w:rPr>
      <w:rFonts w:ascii="Calibri" w:hAnsi="Calibri"/>
      <w:kern w:val="2"/>
      <w:sz w:val="21"/>
      <w:szCs w:val="22"/>
    </w:rPr>
  </w:style>
  <w:style w:type="paragraph" w:customStyle="1" w:styleId="130">
    <w:name w:val="正文_13_0"/>
    <w:qFormat/>
    <w:pPr>
      <w:widowControl w:val="0"/>
      <w:jc w:val="both"/>
    </w:pPr>
    <w:rPr>
      <w:rFonts w:ascii="Calibri" w:hAnsi="Calibri"/>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hAnsi="Calibri"/>
      <w:kern w:val="2"/>
      <w:sz w:val="21"/>
      <w:szCs w:val="22"/>
    </w:rPr>
  </w:style>
  <w:style w:type="paragraph" w:customStyle="1" w:styleId="3600">
    <w:name w:val="正文_36_0"/>
    <w:qFormat/>
    <w:pPr>
      <w:widowControl w:val="0"/>
      <w:jc w:val="both"/>
    </w:pPr>
    <w:rPr>
      <w:rFonts w:ascii="Calibri" w:hAnsi="Calibri"/>
      <w:kern w:val="2"/>
      <w:sz w:val="21"/>
      <w:szCs w:val="22"/>
    </w:rPr>
  </w:style>
  <w:style w:type="paragraph" w:customStyle="1" w:styleId="51">
    <w:name w:val="正文_5_1"/>
    <w:qFormat/>
    <w:pPr>
      <w:widowControl w:val="0"/>
      <w:jc w:val="both"/>
    </w:pPr>
    <w:rPr>
      <w:rFonts w:ascii="Calibri" w:hAnsi="Calibri"/>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hAnsi="Calibri"/>
      <w:kern w:val="2"/>
      <w:sz w:val="21"/>
      <w:szCs w:val="22"/>
    </w:rPr>
  </w:style>
  <w:style w:type="paragraph" w:customStyle="1" w:styleId="190">
    <w:name w:val="正文_19_0"/>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91">
    <w:name w:val="正文_9"/>
    <w:qFormat/>
    <w:pPr>
      <w:widowControl w:val="0"/>
      <w:jc w:val="both"/>
    </w:pPr>
    <w:rPr>
      <w:rFonts w:ascii="Calibri" w:hAnsi="Calibri"/>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hAnsi="Calibri"/>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hAnsi="Calibri"/>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hAnsi="Calibri"/>
      <w:kern w:val="2"/>
      <w:sz w:val="21"/>
      <w:szCs w:val="22"/>
    </w:rPr>
  </w:style>
  <w:style w:type="paragraph" w:customStyle="1" w:styleId="630">
    <w:name w:val="正文_63_0"/>
    <w:qFormat/>
    <w:pPr>
      <w:widowControl w:val="0"/>
      <w:jc w:val="both"/>
    </w:pPr>
    <w:rPr>
      <w:rFonts w:ascii="Calibri" w:hAnsi="Calibri"/>
      <w:kern w:val="2"/>
      <w:sz w:val="21"/>
      <w:szCs w:val="22"/>
    </w:rPr>
  </w:style>
  <w:style w:type="paragraph" w:customStyle="1" w:styleId="62">
    <w:name w:val="正文_6"/>
    <w:qFormat/>
    <w:pPr>
      <w:widowControl w:val="0"/>
      <w:jc w:val="both"/>
    </w:pPr>
    <w:rPr>
      <w:rFonts w:ascii="Calibri" w:hAnsi="Calibri"/>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hAnsi="Calibri"/>
      <w:kern w:val="2"/>
      <w:sz w:val="21"/>
      <w:szCs w:val="22"/>
    </w:rPr>
  </w:style>
  <w:style w:type="paragraph" w:customStyle="1" w:styleId="340">
    <w:name w:val="正文_34_0"/>
    <w:qFormat/>
    <w:pPr>
      <w:widowControl w:val="0"/>
      <w:jc w:val="both"/>
    </w:pPr>
    <w:rPr>
      <w:rFonts w:ascii="Calibri" w:hAnsi="Calibri"/>
      <w:kern w:val="2"/>
      <w:sz w:val="21"/>
      <w:szCs w:val="22"/>
    </w:rPr>
  </w:style>
  <w:style w:type="paragraph" w:customStyle="1" w:styleId="31a">
    <w:name w:val="正文_3_1"/>
    <w:qFormat/>
    <w:pPr>
      <w:widowControl w:val="0"/>
      <w:jc w:val="both"/>
    </w:pPr>
    <w:rPr>
      <w:rFonts w:ascii="Calibri" w:hAnsi="Calibri"/>
      <w:kern w:val="2"/>
      <w:sz w:val="21"/>
      <w:szCs w:val="22"/>
    </w:rPr>
  </w:style>
  <w:style w:type="paragraph" w:customStyle="1" w:styleId="401">
    <w:name w:val="正文_4_0"/>
    <w:qFormat/>
    <w:pPr>
      <w:widowControl w:val="0"/>
      <w:jc w:val="both"/>
    </w:pPr>
    <w:rPr>
      <w:rFonts w:ascii="Calibri" w:hAnsi="Calibri"/>
      <w:kern w:val="2"/>
      <w:sz w:val="21"/>
      <w:szCs w:val="22"/>
    </w:rPr>
  </w:style>
  <w:style w:type="paragraph" w:customStyle="1" w:styleId="71">
    <w:name w:val="正文_7"/>
    <w:qFormat/>
    <w:pPr>
      <w:widowControl w:val="0"/>
      <w:jc w:val="both"/>
    </w:pPr>
    <w:rPr>
      <w:rFonts w:ascii="Calibri" w:hAnsi="Calibri"/>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hAnsi="Calibri"/>
      <w:kern w:val="2"/>
      <w:sz w:val="21"/>
      <w:szCs w:val="22"/>
    </w:rPr>
  </w:style>
  <w:style w:type="paragraph" w:customStyle="1" w:styleId="3700">
    <w:name w:val="正文_37_0"/>
    <w:qFormat/>
    <w:pPr>
      <w:widowControl w:val="0"/>
      <w:jc w:val="both"/>
    </w:pPr>
    <w:rPr>
      <w:rFonts w:ascii="Calibri" w:hAnsi="Calibri"/>
      <w:kern w:val="2"/>
      <w:sz w:val="21"/>
      <w:szCs w:val="22"/>
    </w:rPr>
  </w:style>
  <w:style w:type="paragraph" w:customStyle="1" w:styleId="610">
    <w:name w:val="正文_6_1"/>
    <w:qFormat/>
    <w:pPr>
      <w:widowControl w:val="0"/>
      <w:jc w:val="both"/>
    </w:pPr>
    <w:rPr>
      <w:rFonts w:ascii="Calibri" w:hAnsi="Calibri"/>
      <w:kern w:val="2"/>
      <w:sz w:val="21"/>
      <w:szCs w:val="22"/>
    </w:rPr>
  </w:style>
  <w:style w:type="paragraph" w:customStyle="1" w:styleId="501">
    <w:name w:val="正文_5_0"/>
    <w:qFormat/>
    <w:pPr>
      <w:widowControl w:val="0"/>
      <w:jc w:val="both"/>
    </w:pPr>
    <w:rPr>
      <w:rFonts w:ascii="Calibri" w:hAnsi="Calibri"/>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hAnsi="Calibri"/>
      <w:kern w:val="2"/>
      <w:sz w:val="21"/>
      <w:szCs w:val="22"/>
    </w:rPr>
  </w:style>
  <w:style w:type="paragraph" w:customStyle="1" w:styleId="83">
    <w:name w:val="正文_8"/>
    <w:qFormat/>
    <w:pPr>
      <w:widowControl w:val="0"/>
      <w:jc w:val="both"/>
    </w:pPr>
    <w:rPr>
      <w:rFonts w:ascii="Calibri" w:hAnsi="Calibri"/>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rFonts w:ascii="Calibri" w:hAnsi="Calibri"/>
      <w:kern w:val="2"/>
      <w:sz w:val="21"/>
      <w:szCs w:val="22"/>
    </w:rPr>
  </w:style>
  <w:style w:type="paragraph" w:customStyle="1" w:styleId="4500">
    <w:name w:val="正文_45_0"/>
    <w:uiPriority w:val="99"/>
    <w:qFormat/>
    <w:pPr>
      <w:widowControl w:val="0"/>
      <w:jc w:val="both"/>
    </w:pPr>
    <w:rPr>
      <w:rFonts w:ascii="Calibri" w:hAnsi="Calibri"/>
      <w:kern w:val="2"/>
      <w:sz w:val="21"/>
      <w:szCs w:val="22"/>
    </w:rPr>
  </w:style>
  <w:style w:type="paragraph" w:customStyle="1" w:styleId="140">
    <w:name w:val="正文_14_0"/>
    <w:qFormat/>
    <w:pPr>
      <w:widowControl w:val="0"/>
      <w:jc w:val="both"/>
    </w:pPr>
    <w:rPr>
      <w:rFonts w:ascii="Calibri" w:hAnsi="Calibri"/>
      <w:kern w:val="2"/>
      <w:sz w:val="21"/>
      <w:szCs w:val="22"/>
    </w:rPr>
  </w:style>
  <w:style w:type="paragraph" w:customStyle="1" w:styleId="490">
    <w:name w:val="正文_49"/>
    <w:qFormat/>
    <w:pPr>
      <w:widowControl w:val="0"/>
      <w:jc w:val="both"/>
    </w:pPr>
    <w:rPr>
      <w:rFonts w:ascii="Calibri" w:hAnsi="Calibri"/>
      <w:kern w:val="2"/>
      <w:sz w:val="21"/>
      <w:szCs w:val="22"/>
    </w:rPr>
  </w:style>
  <w:style w:type="paragraph" w:customStyle="1" w:styleId="101">
    <w:name w:val="正文_1_0"/>
    <w:qFormat/>
    <w:pPr>
      <w:widowControl w:val="0"/>
      <w:jc w:val="both"/>
    </w:pPr>
    <w:rPr>
      <w:rFonts w:ascii="Calibri" w:hAnsi="Calibri"/>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rFonts w:ascii="Calibri" w:hAnsi="Calibri"/>
      <w:kern w:val="2"/>
      <w:sz w:val="21"/>
      <w:szCs w:val="22"/>
    </w:rPr>
  </w:style>
  <w:style w:type="paragraph" w:customStyle="1" w:styleId="470">
    <w:name w:val="正文_47"/>
    <w:qFormat/>
    <w:pPr>
      <w:widowControl w:val="0"/>
      <w:jc w:val="both"/>
    </w:pPr>
    <w:rPr>
      <w:rFonts w:ascii="Calibri" w:hAnsi="Calibri"/>
      <w:kern w:val="2"/>
      <w:sz w:val="21"/>
      <w:szCs w:val="22"/>
    </w:rPr>
  </w:style>
  <w:style w:type="paragraph" w:customStyle="1" w:styleId="700">
    <w:name w:val="正文_7_0"/>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paragraph" w:customStyle="1" w:styleId="Char6">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hAnsi="Calibri"/>
      <w:kern w:val="2"/>
      <w:sz w:val="21"/>
      <w:szCs w:val="22"/>
    </w:rPr>
  </w:style>
  <w:style w:type="paragraph" w:customStyle="1" w:styleId="250">
    <w:name w:val="正文_25_0"/>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113">
    <w:name w:val="正文_11"/>
    <w:qFormat/>
    <w:pPr>
      <w:widowControl w:val="0"/>
      <w:jc w:val="both"/>
    </w:pPr>
    <w:rPr>
      <w:rFonts w:ascii="Calibri" w:hAnsi="Calibri"/>
      <w:kern w:val="2"/>
      <w:sz w:val="21"/>
      <w:szCs w:val="22"/>
    </w:rPr>
  </w:style>
  <w:style w:type="paragraph" w:customStyle="1" w:styleId="18">
    <w:name w:val="1"/>
    <w:basedOn w:val="a"/>
    <w:qFormat/>
    <w:rPr>
      <w:rFonts w:ascii="Calibri" w:hAnsi="Calibri"/>
      <w:szCs w:val="22"/>
    </w:rPr>
  </w:style>
  <w:style w:type="paragraph" w:customStyle="1" w:styleId="27">
    <w:name w:val="正文_2"/>
    <w:qFormat/>
    <w:pPr>
      <w:widowControl w:val="0"/>
      <w:jc w:val="both"/>
    </w:pPr>
    <w:rPr>
      <w:rFonts w:ascii="Calibri" w:hAnsi="Calibri"/>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hAnsi="Calibri"/>
      <w:kern w:val="2"/>
      <w:sz w:val="21"/>
      <w:szCs w:val="22"/>
    </w:rPr>
  </w:style>
  <w:style w:type="paragraph" w:customStyle="1" w:styleId="3001">
    <w:name w:val="正文_30_0"/>
    <w:qFormat/>
    <w:pPr>
      <w:widowControl w:val="0"/>
      <w:jc w:val="both"/>
    </w:pPr>
    <w:rPr>
      <w:rFonts w:ascii="Calibri" w:hAnsi="Calibri"/>
      <w:kern w:val="2"/>
      <w:sz w:val="21"/>
      <w:szCs w:val="22"/>
    </w:rPr>
  </w:style>
  <w:style w:type="paragraph" w:customStyle="1" w:styleId="341">
    <w:name w:val="正文_34"/>
    <w:qFormat/>
    <w:pPr>
      <w:widowControl w:val="0"/>
      <w:jc w:val="both"/>
    </w:pPr>
    <w:rPr>
      <w:rFonts w:ascii="Calibri" w:hAnsi="Calibri"/>
      <w:kern w:val="2"/>
      <w:sz w:val="21"/>
      <w:szCs w:val="22"/>
    </w:rPr>
  </w:style>
  <w:style w:type="paragraph" w:customStyle="1" w:styleId="afe">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pPr>
      <w:widowControl w:val="0"/>
      <w:jc w:val="both"/>
    </w:pPr>
    <w:rPr>
      <w:rFonts w:ascii="Calibri" w:hAnsi="Calibri"/>
      <w:kern w:val="2"/>
      <w:sz w:val="21"/>
      <w:szCs w:val="22"/>
    </w:rPr>
  </w:style>
  <w:style w:type="paragraph" w:customStyle="1" w:styleId="45a">
    <w:name w:val="正文_45"/>
    <w:qFormat/>
    <w:pPr>
      <w:widowControl w:val="0"/>
      <w:jc w:val="both"/>
    </w:pPr>
    <w:rPr>
      <w:rFonts w:ascii="Calibri" w:hAnsi="Calibri"/>
      <w:kern w:val="2"/>
      <w:sz w:val="21"/>
      <w:szCs w:val="22"/>
    </w:rPr>
  </w:style>
  <w:style w:type="paragraph" w:customStyle="1" w:styleId="19">
    <w:name w:val="正文1"/>
    <w:qFormat/>
    <w:rPr>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510">
    <w:name w:val="正文_51_0"/>
    <w:qFormat/>
    <w:pPr>
      <w:widowControl w:val="0"/>
      <w:jc w:val="both"/>
    </w:pPr>
    <w:rPr>
      <w:rFonts w:ascii="Calibri" w:hAnsi="Calibri"/>
      <w:kern w:val="2"/>
      <w:sz w:val="21"/>
      <w:szCs w:val="22"/>
    </w:rPr>
  </w:style>
  <w:style w:type="paragraph" w:customStyle="1" w:styleId="2000">
    <w:name w:val="正文_20_0"/>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1a">
    <w:name w:val="正文_1"/>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4a">
    <w:name w:val="正文_4"/>
    <w:qFormat/>
    <w:pPr>
      <w:widowControl w:val="0"/>
      <w:jc w:val="both"/>
    </w:pPr>
    <w:rPr>
      <w:rFonts w:ascii="Calibri" w:hAnsi="Calibri"/>
      <w:kern w:val="2"/>
      <w:sz w:val="21"/>
      <w:szCs w:val="22"/>
    </w:rPr>
  </w:style>
  <w:style w:type="paragraph" w:customStyle="1" w:styleId="6000">
    <w:name w:val="正文_60_0"/>
    <w:qFormat/>
    <w:pPr>
      <w:widowControl w:val="0"/>
      <w:jc w:val="both"/>
    </w:pPr>
    <w:rPr>
      <w:rFonts w:ascii="Calibri" w:hAnsi="Calibri"/>
      <w:kern w:val="2"/>
      <w:sz w:val="21"/>
      <w:szCs w:val="22"/>
    </w:rPr>
  </w:style>
  <w:style w:type="paragraph" w:customStyle="1" w:styleId="290">
    <w:name w:val="正文_29_0"/>
    <w:qFormat/>
    <w:pPr>
      <w:widowControl w:val="0"/>
      <w:jc w:val="both"/>
    </w:pPr>
    <w:rPr>
      <w:rFonts w:ascii="Calibri" w:hAnsi="Calibri"/>
      <w:kern w:val="2"/>
      <w:sz w:val="21"/>
      <w:szCs w:val="22"/>
    </w:rPr>
  </w:style>
  <w:style w:type="paragraph" w:customStyle="1" w:styleId="631">
    <w:name w:val="正文_63"/>
    <w:qFormat/>
    <w:pPr>
      <w:widowControl w:val="0"/>
      <w:jc w:val="both"/>
    </w:pPr>
    <w:rPr>
      <w:rFonts w:ascii="Calibri" w:hAnsi="Calibri"/>
      <w:kern w:val="2"/>
      <w:sz w:val="21"/>
      <w:szCs w:val="22"/>
    </w:rPr>
  </w:style>
  <w:style w:type="paragraph" w:customStyle="1" w:styleId="52">
    <w:name w:val="正文_5"/>
    <w:qFormat/>
    <w:pPr>
      <w:widowControl w:val="0"/>
      <w:jc w:val="both"/>
    </w:pPr>
    <w:rPr>
      <w:rFonts w:ascii="Calibri" w:hAnsi="Calibri"/>
      <w:kern w:val="2"/>
      <w:sz w:val="21"/>
      <w:szCs w:val="22"/>
    </w:rPr>
  </w:style>
  <w:style w:type="paragraph" w:customStyle="1" w:styleId="41a">
    <w:name w:val="正文_41"/>
    <w:qFormat/>
    <w:pPr>
      <w:widowControl w:val="0"/>
      <w:jc w:val="both"/>
    </w:pPr>
    <w:rPr>
      <w:rFonts w:ascii="Calibri" w:hAnsi="Calibri"/>
      <w:kern w:val="2"/>
      <w:sz w:val="21"/>
      <w:szCs w:val="22"/>
    </w:rPr>
  </w:style>
  <w:style w:type="paragraph" w:customStyle="1" w:styleId="Normal0">
    <w:name w:val="Normal_0"/>
    <w:qFormat/>
    <w:rPr>
      <w:sz w:val="24"/>
      <w:szCs w:val="24"/>
    </w:rPr>
  </w:style>
  <w:style w:type="paragraph" w:customStyle="1" w:styleId="79">
    <w:name w:val="正文_79"/>
    <w:qFormat/>
    <w:pPr>
      <w:widowControl w:val="0"/>
      <w:jc w:val="both"/>
    </w:pPr>
    <w:rPr>
      <w:rFonts w:ascii="Calibri" w:hAnsi="Calibri"/>
      <w:kern w:val="2"/>
      <w:sz w:val="21"/>
      <w:szCs w:val="22"/>
    </w:rPr>
  </w:style>
  <w:style w:type="paragraph" w:customStyle="1" w:styleId="4700">
    <w:name w:val="正文_47_0"/>
    <w:qFormat/>
    <w:pPr>
      <w:widowControl w:val="0"/>
      <w:jc w:val="both"/>
    </w:pPr>
    <w:rPr>
      <w:rFonts w:ascii="Calibri" w:hAnsi="Calibri"/>
      <w:kern w:val="2"/>
      <w:sz w:val="21"/>
      <w:szCs w:val="22"/>
    </w:rPr>
  </w:style>
  <w:style w:type="paragraph" w:customStyle="1" w:styleId="160">
    <w:name w:val="正文_16_0"/>
    <w:qFormat/>
    <w:pPr>
      <w:widowControl w:val="0"/>
      <w:jc w:val="both"/>
    </w:pPr>
    <w:rPr>
      <w:rFonts w:ascii="Calibri" w:hAnsi="Calibri"/>
      <w:kern w:val="2"/>
      <w:sz w:val="21"/>
      <w:szCs w:val="22"/>
    </w:rPr>
  </w:style>
  <w:style w:type="paragraph" w:customStyle="1" w:styleId="511">
    <w:name w:val="正文_51"/>
    <w:qFormat/>
    <w:pPr>
      <w:widowControl w:val="0"/>
      <w:jc w:val="both"/>
    </w:pPr>
    <w:rPr>
      <w:rFonts w:ascii="Calibri" w:hAnsi="Calibri"/>
      <w:kern w:val="2"/>
      <w:sz w:val="21"/>
      <w:szCs w:val="22"/>
    </w:rPr>
  </w:style>
  <w:style w:type="paragraph" w:customStyle="1" w:styleId="Normal1">
    <w:name w:val="Normal_1"/>
    <w:qFormat/>
    <w:rPr>
      <w:sz w:val="24"/>
      <w:szCs w:val="24"/>
    </w:rPr>
  </w:style>
  <w:style w:type="paragraph" w:customStyle="1" w:styleId="800">
    <w:name w:val="正文_80"/>
    <w:qFormat/>
    <w:pPr>
      <w:widowControl w:val="0"/>
      <w:jc w:val="both"/>
    </w:pPr>
    <w:rPr>
      <w:rFonts w:ascii="Calibri" w:hAnsi="Calibri"/>
      <w:kern w:val="2"/>
      <w:sz w:val="21"/>
      <w:szCs w:val="22"/>
    </w:rPr>
  </w:style>
  <w:style w:type="paragraph" w:customStyle="1" w:styleId="480">
    <w:name w:val="正文_48_0"/>
    <w:qFormat/>
    <w:pPr>
      <w:widowControl w:val="0"/>
      <w:jc w:val="both"/>
    </w:pPr>
    <w:rPr>
      <w:rFonts w:ascii="Calibri" w:hAnsi="Calibri"/>
      <w:kern w:val="2"/>
      <w:sz w:val="21"/>
      <w:szCs w:val="22"/>
    </w:rPr>
  </w:style>
  <w:style w:type="paragraph" w:customStyle="1" w:styleId="3200">
    <w:name w:val="正文_32_0"/>
    <w:qFormat/>
    <w:pPr>
      <w:widowControl w:val="0"/>
      <w:jc w:val="both"/>
    </w:pPr>
    <w:rPr>
      <w:rFonts w:ascii="Calibri" w:hAnsi="Calibri"/>
      <w:kern w:val="2"/>
      <w:sz w:val="21"/>
      <w:szCs w:val="22"/>
    </w:rPr>
  </w:style>
  <w:style w:type="paragraph" w:customStyle="1" w:styleId="170">
    <w:name w:val="正文_17_0"/>
    <w:qFormat/>
    <w:pPr>
      <w:widowControl w:val="0"/>
      <w:jc w:val="both"/>
    </w:pPr>
    <w:rPr>
      <w:rFonts w:ascii="Calibri" w:hAnsi="Calibri"/>
      <w:kern w:val="2"/>
      <w:sz w:val="21"/>
      <w:szCs w:val="22"/>
    </w:rPr>
  </w:style>
  <w:style w:type="paragraph" w:customStyle="1" w:styleId="02">
    <w:name w:val="正文_0_2"/>
    <w:uiPriority w:val="99"/>
    <w:qFormat/>
    <w:pPr>
      <w:widowControl w:val="0"/>
      <w:jc w:val="both"/>
    </w:pPr>
    <w:rPr>
      <w:rFonts w:ascii="Calibri" w:hAnsi="Calibri"/>
      <w:kern w:val="2"/>
      <w:sz w:val="21"/>
      <w:szCs w:val="22"/>
    </w:rPr>
  </w:style>
  <w:style w:type="paragraph" w:customStyle="1" w:styleId="202">
    <w:name w:val="正文_2_0"/>
    <w:qFormat/>
    <w:pPr>
      <w:widowControl w:val="0"/>
      <w:jc w:val="both"/>
    </w:pPr>
    <w:rPr>
      <w:rFonts w:ascii="Calibri" w:hAnsi="Calibri"/>
      <w:kern w:val="2"/>
      <w:sz w:val="21"/>
      <w:szCs w:val="22"/>
    </w:rPr>
  </w:style>
  <w:style w:type="paragraph" w:customStyle="1" w:styleId="131">
    <w:name w:val="正文_13"/>
    <w:qFormat/>
    <w:pPr>
      <w:widowControl w:val="0"/>
      <w:jc w:val="both"/>
    </w:pPr>
    <w:rPr>
      <w:rFonts w:ascii="Calibri" w:hAnsi="Calibri"/>
      <w:kern w:val="2"/>
      <w:sz w:val="21"/>
      <w:szCs w:val="22"/>
    </w:rPr>
  </w:style>
  <w:style w:type="paragraph" w:customStyle="1" w:styleId="302">
    <w:name w:val="正文_3_0"/>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4001">
    <w:name w:val="正文_40_0"/>
    <w:qFormat/>
    <w:pPr>
      <w:widowControl w:val="0"/>
      <w:jc w:val="both"/>
    </w:pPr>
    <w:rPr>
      <w:rFonts w:ascii="Calibri" w:hAnsi="Calibri"/>
      <w:kern w:val="2"/>
      <w:sz w:val="21"/>
      <w:szCs w:val="22"/>
    </w:rPr>
  </w:style>
  <w:style w:type="paragraph" w:customStyle="1" w:styleId="910">
    <w:name w:val="正文_9_1"/>
    <w:qFormat/>
    <w:pPr>
      <w:widowControl w:val="0"/>
      <w:jc w:val="both"/>
    </w:pPr>
    <w:rPr>
      <w:rFonts w:ascii="Calibri" w:hAnsi="Calibri"/>
      <w:kern w:val="2"/>
      <w:sz w:val="21"/>
      <w:szCs w:val="22"/>
    </w:rPr>
  </w:style>
  <w:style w:type="paragraph" w:customStyle="1" w:styleId="162">
    <w:name w:val="正文_16"/>
    <w:qFormat/>
    <w:pPr>
      <w:widowControl w:val="0"/>
      <w:jc w:val="both"/>
    </w:pPr>
    <w:rPr>
      <w:rFonts w:ascii="Calibri" w:hAnsi="Calibri"/>
      <w:kern w:val="2"/>
      <w:sz w:val="21"/>
      <w:szCs w:val="22"/>
    </w:rPr>
  </w:style>
  <w:style w:type="paragraph" w:customStyle="1" w:styleId="601">
    <w:name w:val="正文_6_0"/>
    <w:qFormat/>
    <w:pPr>
      <w:widowControl w:val="0"/>
      <w:jc w:val="both"/>
    </w:pPr>
    <w:rPr>
      <w:rFonts w:ascii="Calibri" w:hAnsi="Calibri"/>
      <w:kern w:val="2"/>
      <w:sz w:val="21"/>
      <w:szCs w:val="22"/>
    </w:rPr>
  </w:style>
  <w:style w:type="paragraph" w:customStyle="1" w:styleId="801">
    <w:name w:val="正文_8_0"/>
    <w:qFormat/>
    <w:pPr>
      <w:widowControl w:val="0"/>
      <w:jc w:val="both"/>
    </w:pPr>
    <w:rPr>
      <w:rFonts w:ascii="Calibri" w:hAnsi="Calibri"/>
      <w:kern w:val="2"/>
      <w:sz w:val="21"/>
      <w:szCs w:val="22"/>
    </w:rPr>
  </w:style>
  <w:style w:type="paragraph" w:customStyle="1" w:styleId="191">
    <w:name w:val="正文_19"/>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830">
    <w:name w:val="正文_83"/>
    <w:qFormat/>
    <w:pPr>
      <w:widowControl w:val="0"/>
      <w:jc w:val="both"/>
    </w:pPr>
    <w:rPr>
      <w:rFonts w:ascii="Calibri" w:hAnsi="Calibri"/>
      <w:kern w:val="2"/>
      <w:sz w:val="21"/>
      <w:szCs w:val="22"/>
    </w:rPr>
  </w:style>
  <w:style w:type="paragraph" w:customStyle="1" w:styleId="530">
    <w:name w:val="正文_53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103">
    <w:name w:val="正文_10"/>
    <w:qFormat/>
    <w:pPr>
      <w:widowControl w:val="0"/>
      <w:jc w:val="both"/>
    </w:pPr>
    <w:rPr>
      <w:rFonts w:ascii="Calibri" w:hAnsi="Calibri"/>
      <w:kern w:val="2"/>
      <w:sz w:val="21"/>
      <w:szCs w:val="22"/>
    </w:rPr>
  </w:style>
  <w:style w:type="paragraph" w:customStyle="1" w:styleId="590">
    <w:name w:val="正文_59_0"/>
    <w:qFormat/>
    <w:pPr>
      <w:widowControl w:val="0"/>
      <w:jc w:val="both"/>
    </w:pPr>
    <w:rPr>
      <w:rFonts w:ascii="Calibri" w:hAnsi="Calibri"/>
      <w:kern w:val="2"/>
      <w:sz w:val="21"/>
      <w:szCs w:val="22"/>
    </w:rPr>
  </w:style>
  <w:style w:type="paragraph" w:customStyle="1" w:styleId="2800">
    <w:name w:val="正文_28_0"/>
    <w:qFormat/>
    <w:pPr>
      <w:widowControl w:val="0"/>
      <w:jc w:val="both"/>
    </w:pPr>
    <w:rPr>
      <w:rFonts w:ascii="Calibri" w:hAnsi="Calibri"/>
      <w:kern w:val="2"/>
      <w:sz w:val="21"/>
      <w:szCs w:val="22"/>
    </w:rPr>
  </w:style>
  <w:style w:type="paragraph" w:customStyle="1" w:styleId="Normal2">
    <w:name w:val="Normal_2"/>
    <w:qFormat/>
    <w:rPr>
      <w:sz w:val="24"/>
      <w:szCs w:val="24"/>
    </w:rPr>
  </w:style>
  <w:style w:type="paragraph" w:customStyle="1" w:styleId="520">
    <w:name w:val="正文_52"/>
    <w:qFormat/>
    <w:pPr>
      <w:widowControl w:val="0"/>
      <w:jc w:val="both"/>
    </w:pPr>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371">
    <w:name w:val="正文_37"/>
    <w:qFormat/>
    <w:pPr>
      <w:widowControl w:val="0"/>
      <w:jc w:val="both"/>
    </w:pPr>
    <w:rPr>
      <w:rFonts w:ascii="Calibri" w:hAnsi="Calibri"/>
      <w:kern w:val="2"/>
      <w:sz w:val="21"/>
      <w:szCs w:val="22"/>
    </w:rPr>
  </w:style>
  <w:style w:type="paragraph" w:customStyle="1" w:styleId="141">
    <w:name w:val="正文_14"/>
    <w:qFormat/>
    <w:pPr>
      <w:widowControl w:val="0"/>
      <w:jc w:val="both"/>
    </w:pPr>
    <w:rPr>
      <w:rFonts w:ascii="Calibri" w:hAnsi="Calibri"/>
      <w:kern w:val="2"/>
      <w:sz w:val="21"/>
      <w:szCs w:val="22"/>
    </w:rPr>
  </w:style>
  <w:style w:type="paragraph" w:customStyle="1" w:styleId="402">
    <w:name w:val="正文_40"/>
    <w:qFormat/>
    <w:pPr>
      <w:widowControl w:val="0"/>
      <w:jc w:val="both"/>
    </w:pPr>
    <w:rPr>
      <w:rFonts w:ascii="Calibri" w:hAnsi="Calibri"/>
      <w:kern w:val="2"/>
      <w:sz w:val="21"/>
      <w:szCs w:val="22"/>
    </w:rPr>
  </w:style>
  <w:style w:type="paragraph" w:customStyle="1" w:styleId="251">
    <w:name w:val="正文_25"/>
    <w:qFormat/>
    <w:pPr>
      <w:widowControl w:val="0"/>
      <w:jc w:val="both"/>
    </w:pPr>
    <w:rPr>
      <w:rFonts w:ascii="Calibri" w:hAnsi="Calibri"/>
      <w:kern w:val="2"/>
      <w:sz w:val="21"/>
      <w:szCs w:val="22"/>
    </w:rPr>
  </w:style>
  <w:style w:type="paragraph" w:customStyle="1" w:styleId="150">
    <w:name w:val="正文_15"/>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4300">
    <w:name w:val="正文_43_0"/>
    <w:qFormat/>
    <w:pPr>
      <w:widowControl w:val="0"/>
      <w:jc w:val="both"/>
    </w:pPr>
    <w:rPr>
      <w:rFonts w:ascii="Calibri" w:hAnsi="Calibri"/>
      <w:kern w:val="2"/>
      <w:sz w:val="21"/>
      <w:szCs w:val="22"/>
    </w:rPr>
  </w:style>
  <w:style w:type="paragraph" w:customStyle="1" w:styleId="1200">
    <w:name w:val="正文_12_0"/>
    <w:qFormat/>
    <w:pPr>
      <w:widowControl w:val="0"/>
      <w:jc w:val="both"/>
    </w:pPr>
    <w:rPr>
      <w:rFonts w:ascii="Calibri" w:hAnsi="Calibri"/>
      <w:kern w:val="2"/>
      <w:sz w:val="21"/>
      <w:szCs w:val="22"/>
    </w:rPr>
  </w:style>
  <w:style w:type="paragraph" w:customStyle="1" w:styleId="171">
    <w:name w:val="正文_1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4600">
    <w:name w:val="正文_46_0"/>
    <w:qFormat/>
    <w:pPr>
      <w:widowControl w:val="0"/>
      <w:jc w:val="both"/>
    </w:pPr>
    <w:rPr>
      <w:rFonts w:ascii="Calibri" w:hAnsi="Calibri"/>
      <w:kern w:val="2"/>
      <w:sz w:val="21"/>
      <w:szCs w:val="22"/>
    </w:rPr>
  </w:style>
  <w:style w:type="paragraph" w:customStyle="1" w:styleId="1500">
    <w:name w:val="正文_15_0"/>
    <w:qFormat/>
    <w:pPr>
      <w:widowControl w:val="0"/>
      <w:jc w:val="both"/>
    </w:pPr>
    <w:rPr>
      <w:rFonts w:ascii="Calibri" w:hAnsi="Calibri"/>
      <w:kern w:val="2"/>
      <w:sz w:val="21"/>
      <w:szCs w:val="22"/>
    </w:rPr>
  </w:style>
  <w:style w:type="paragraph" w:customStyle="1" w:styleId="502">
    <w:name w:val="正文_50"/>
    <w:qFormat/>
    <w:pPr>
      <w:widowControl w:val="0"/>
      <w:jc w:val="both"/>
    </w:pPr>
    <w:rPr>
      <w:rFonts w:ascii="Calibri" w:hAnsi="Calibri"/>
      <w:kern w:val="2"/>
      <w:sz w:val="21"/>
      <w:szCs w:val="22"/>
    </w:rPr>
  </w:style>
  <w:style w:type="paragraph" w:customStyle="1" w:styleId="28">
    <w:name w:val="正文_28"/>
    <w:qFormat/>
    <w:pPr>
      <w:widowControl w:val="0"/>
      <w:jc w:val="both"/>
    </w:pPr>
    <w:rPr>
      <w:rFonts w:ascii="Calibri" w:hAnsi="Calibri"/>
      <w:kern w:val="2"/>
      <w:sz w:val="21"/>
      <w:szCs w:val="22"/>
    </w:rPr>
  </w:style>
  <w:style w:type="paragraph" w:customStyle="1" w:styleId="180">
    <w:name w:val="正文_18"/>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Calibri" w:hAnsi="Calibri"/>
      <w:kern w:val="2"/>
      <w:sz w:val="21"/>
      <w:szCs w:val="22"/>
    </w:rPr>
  </w:style>
  <w:style w:type="paragraph" w:customStyle="1" w:styleId="620">
    <w:name w:val="正文_62_0"/>
    <w:qFormat/>
    <w:pPr>
      <w:widowControl w:val="0"/>
      <w:jc w:val="both"/>
    </w:pPr>
    <w:rPr>
      <w:rFonts w:ascii="Calibri" w:hAnsi="Calibri"/>
      <w:kern w:val="2"/>
      <w:sz w:val="21"/>
      <w:szCs w:val="22"/>
    </w:rPr>
  </w:style>
  <w:style w:type="paragraph" w:customStyle="1" w:styleId="230">
    <w:name w:val="正文_23"/>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3300">
    <w:name w:val="正文_33_0"/>
    <w:qFormat/>
    <w:pPr>
      <w:widowControl w:val="0"/>
      <w:jc w:val="both"/>
    </w:pPr>
    <w:rPr>
      <w:rFonts w:ascii="Calibri" w:hAnsi="Calibri"/>
      <w:kern w:val="2"/>
      <w:sz w:val="21"/>
      <w:szCs w:val="22"/>
    </w:rPr>
  </w:style>
  <w:style w:type="paragraph" w:customStyle="1" w:styleId="213">
    <w:name w:val="正文_2_1"/>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43a">
    <w:name w:val="正文_43"/>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464">
    <w:name w:val="正文_46"/>
    <w:qFormat/>
    <w:pPr>
      <w:widowControl w:val="0"/>
      <w:jc w:val="both"/>
    </w:pPr>
    <w:rPr>
      <w:rFonts w:ascii="Calibri" w:hAnsi="Calibri"/>
      <w:kern w:val="2"/>
      <w:sz w:val="21"/>
      <w:szCs w:val="22"/>
    </w:rPr>
  </w:style>
  <w:style w:type="paragraph" w:customStyle="1" w:styleId="270">
    <w:name w:val="正文_27"/>
    <w:qFormat/>
    <w:pPr>
      <w:widowControl w:val="0"/>
      <w:jc w:val="both"/>
    </w:pPr>
    <w:rPr>
      <w:rFonts w:ascii="Calibri" w:hAnsi="Calibri"/>
      <w:kern w:val="2"/>
      <w:sz w:val="21"/>
      <w:szCs w:val="22"/>
    </w:rPr>
  </w:style>
  <w:style w:type="paragraph" w:customStyle="1" w:styleId="4900">
    <w:name w:val="正文_49_0"/>
    <w:qFormat/>
    <w:pPr>
      <w:widowControl w:val="0"/>
      <w:jc w:val="both"/>
    </w:pPr>
    <w:rPr>
      <w:rFonts w:ascii="Calibri" w:hAnsi="Calibri"/>
      <w:kern w:val="2"/>
      <w:sz w:val="21"/>
      <w:szCs w:val="22"/>
    </w:rPr>
  </w:style>
  <w:style w:type="paragraph" w:customStyle="1" w:styleId="1800">
    <w:name w:val="正文_18_0"/>
    <w:qFormat/>
    <w:pPr>
      <w:widowControl w:val="0"/>
      <w:jc w:val="both"/>
    </w:pPr>
    <w:rPr>
      <w:rFonts w:ascii="Calibri" w:hAnsi="Calibri"/>
      <w:kern w:val="2"/>
      <w:sz w:val="21"/>
      <w:szCs w:val="22"/>
    </w:rPr>
  </w:style>
  <w:style w:type="paragraph" w:customStyle="1" w:styleId="29">
    <w:name w:val="正文_29"/>
    <w:qFormat/>
    <w:pPr>
      <w:widowControl w:val="0"/>
      <w:jc w:val="both"/>
    </w:pPr>
    <w:rPr>
      <w:rFonts w:ascii="Calibri" w:hAnsi="Calibri"/>
      <w:kern w:val="2"/>
      <w:sz w:val="21"/>
      <w:szCs w:val="22"/>
    </w:rPr>
  </w:style>
  <w:style w:type="paragraph" w:customStyle="1" w:styleId="5200">
    <w:name w:val="正文_52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481">
    <w:name w:val="正文_48"/>
    <w:qFormat/>
    <w:pPr>
      <w:widowControl w:val="0"/>
      <w:jc w:val="both"/>
    </w:pPr>
    <w:rPr>
      <w:rFonts w:ascii="Calibri" w:hAnsi="Calibri"/>
      <w:kern w:val="2"/>
      <w:sz w:val="21"/>
      <w:szCs w:val="22"/>
    </w:rPr>
  </w:style>
  <w:style w:type="paragraph" w:customStyle="1" w:styleId="303">
    <w:name w:val="正文_30"/>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31b">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1">
    <w:name w:val="正文_36"/>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540">
    <w:name w:val="正文_54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50">
    <w:name w:val="正文_55_0"/>
    <w:qFormat/>
    <w:pPr>
      <w:widowControl w:val="0"/>
      <w:jc w:val="both"/>
    </w:pPr>
    <w:rPr>
      <w:rFonts w:ascii="Calibri" w:hAnsi="Calibri"/>
      <w:kern w:val="2"/>
      <w:sz w:val="21"/>
      <w:szCs w:val="22"/>
    </w:rPr>
  </w:style>
  <w:style w:type="paragraph" w:customStyle="1" w:styleId="2400">
    <w:name w:val="正文_24_0"/>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570">
    <w:name w:val="正文_57_0"/>
    <w:qFormat/>
    <w:pPr>
      <w:widowControl w:val="0"/>
      <w:jc w:val="both"/>
    </w:pPr>
    <w:rPr>
      <w:rFonts w:ascii="Calibri" w:hAnsi="Calibri"/>
      <w:kern w:val="2"/>
      <w:sz w:val="21"/>
      <w:szCs w:val="22"/>
    </w:rPr>
  </w:style>
  <w:style w:type="paragraph" w:customStyle="1" w:styleId="2600">
    <w:name w:val="正文_26_0"/>
    <w:qFormat/>
    <w:pPr>
      <w:widowControl w:val="0"/>
      <w:jc w:val="both"/>
    </w:pPr>
    <w:rPr>
      <w:rFonts w:ascii="Calibri" w:hAnsi="Calibri"/>
      <w:kern w:val="2"/>
      <w:sz w:val="21"/>
      <w:szCs w:val="22"/>
    </w:rPr>
  </w:style>
  <w:style w:type="paragraph" w:customStyle="1" w:styleId="611">
    <w:name w:val="正文_61"/>
    <w:qFormat/>
    <w:pPr>
      <w:widowControl w:val="0"/>
      <w:jc w:val="both"/>
    </w:pPr>
    <w:rPr>
      <w:rFonts w:ascii="Calibri" w:hAnsi="Calibri"/>
      <w:kern w:val="2"/>
      <w:sz w:val="21"/>
      <w:szCs w:val="22"/>
    </w:rPr>
  </w:style>
  <w:style w:type="paragraph" w:customStyle="1" w:styleId="580">
    <w:name w:val="正文_58_0"/>
    <w:qFormat/>
    <w:pPr>
      <w:widowControl w:val="0"/>
      <w:jc w:val="both"/>
    </w:pPr>
    <w:rPr>
      <w:rFonts w:ascii="Calibri" w:hAnsi="Calibri"/>
      <w:kern w:val="2"/>
      <w:sz w:val="21"/>
      <w:szCs w:val="22"/>
    </w:rPr>
  </w:style>
  <w:style w:type="paragraph" w:customStyle="1" w:styleId="2700">
    <w:name w:val="正文_27_0"/>
    <w:qFormat/>
    <w:pPr>
      <w:widowControl w:val="0"/>
      <w:jc w:val="both"/>
    </w:pPr>
    <w:rPr>
      <w:rFonts w:ascii="Calibri" w:hAnsi="Calibri"/>
      <w:kern w:val="2"/>
      <w:sz w:val="21"/>
      <w:szCs w:val="22"/>
    </w:rPr>
  </w:style>
  <w:style w:type="paragraph" w:customStyle="1" w:styleId="621">
    <w:name w:val="正文_62"/>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3500">
    <w:name w:val="正文_35_0"/>
    <w:qFormat/>
    <w:pPr>
      <w:widowControl w:val="0"/>
      <w:jc w:val="both"/>
    </w:pPr>
    <w:rPr>
      <w:rFonts w:ascii="Calibri" w:hAnsi="Calibri"/>
      <w:kern w:val="2"/>
      <w:sz w:val="21"/>
      <w:szCs w:val="22"/>
    </w:rPr>
  </w:style>
  <w:style w:type="paragraph" w:customStyle="1" w:styleId="41b">
    <w:name w:val="正文_4_1"/>
    <w:qFormat/>
    <w:pPr>
      <w:widowControl w:val="0"/>
      <w:jc w:val="both"/>
    </w:pPr>
    <w:rPr>
      <w:rFonts w:ascii="Calibri" w:hAnsi="Calibri"/>
      <w:kern w:val="2"/>
      <w:sz w:val="21"/>
      <w:szCs w:val="22"/>
    </w:rPr>
  </w:style>
  <w:style w:type="paragraph" w:customStyle="1" w:styleId="701">
    <w:name w:val="正文_70"/>
    <w:qFormat/>
    <w:pPr>
      <w:widowControl w:val="0"/>
      <w:jc w:val="both"/>
    </w:pPr>
    <w:rPr>
      <w:rFonts w:ascii="Calibri" w:hAnsi="Calibri"/>
      <w:kern w:val="2"/>
      <w:sz w:val="21"/>
      <w:szCs w:val="22"/>
    </w:rPr>
  </w:style>
  <w:style w:type="paragraph" w:customStyle="1" w:styleId="3800">
    <w:name w:val="正文_38_0"/>
    <w:qFormat/>
    <w:pPr>
      <w:widowControl w:val="0"/>
      <w:jc w:val="both"/>
    </w:pPr>
    <w:rPr>
      <w:rFonts w:ascii="Calibri" w:hAnsi="Calibri"/>
      <w:kern w:val="2"/>
      <w:sz w:val="21"/>
      <w:szCs w:val="22"/>
    </w:rPr>
  </w:style>
  <w:style w:type="paragraph" w:customStyle="1" w:styleId="710">
    <w:name w:val="正文_7_1"/>
    <w:qFormat/>
    <w:pPr>
      <w:widowControl w:val="0"/>
      <w:jc w:val="both"/>
    </w:pPr>
    <w:rPr>
      <w:rFonts w:ascii="Calibri" w:hAnsi="Calibri"/>
      <w:kern w:val="2"/>
      <w:sz w:val="21"/>
      <w:szCs w:val="22"/>
    </w:rPr>
  </w:style>
  <w:style w:type="paragraph" w:customStyle="1" w:styleId="711">
    <w:name w:val="正文_71"/>
    <w:qFormat/>
    <w:pPr>
      <w:widowControl w:val="0"/>
      <w:jc w:val="both"/>
    </w:pPr>
    <w:rPr>
      <w:rFonts w:ascii="Calibri" w:hAnsi="Calibri"/>
      <w:kern w:val="2"/>
      <w:sz w:val="21"/>
      <w:szCs w:val="22"/>
    </w:rPr>
  </w:style>
  <w:style w:type="paragraph" w:customStyle="1" w:styleId="3900">
    <w:name w:val="正文_39_0"/>
    <w:qFormat/>
    <w:pPr>
      <w:widowControl w:val="0"/>
      <w:jc w:val="both"/>
    </w:pPr>
    <w:rPr>
      <w:rFonts w:ascii="Calibri" w:hAnsi="Calibri"/>
      <w:kern w:val="2"/>
      <w:sz w:val="21"/>
      <w:szCs w:val="22"/>
    </w:rPr>
  </w:style>
  <w:style w:type="paragraph" w:customStyle="1" w:styleId="810">
    <w:name w:val="正文_8_1"/>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4100">
    <w:name w:val="正文_41_0"/>
    <w:qFormat/>
    <w:pPr>
      <w:widowControl w:val="0"/>
      <w:jc w:val="both"/>
    </w:pPr>
    <w:rPr>
      <w:rFonts w:ascii="Calibri" w:hAnsi="Calibri"/>
      <w:kern w:val="2"/>
      <w:sz w:val="21"/>
      <w:szCs w:val="22"/>
    </w:rPr>
  </w:style>
  <w:style w:type="paragraph" w:customStyle="1" w:styleId="1000">
    <w:name w:val="正文_10_0"/>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4200">
    <w:name w:val="正文_42_0"/>
    <w:qFormat/>
    <w:pPr>
      <w:widowControl w:val="0"/>
      <w:jc w:val="both"/>
    </w:pPr>
    <w:rPr>
      <w:rFonts w:ascii="Calibri" w:hAnsi="Calibri"/>
      <w:kern w:val="2"/>
      <w:sz w:val="21"/>
      <w:szCs w:val="22"/>
    </w:rPr>
  </w:style>
  <w:style w:type="paragraph" w:customStyle="1" w:styleId="1100">
    <w:name w:val="正文_11_0"/>
    <w:qFormat/>
    <w:pPr>
      <w:widowControl w:val="0"/>
      <w:jc w:val="both"/>
    </w:pPr>
    <w:rPr>
      <w:rFonts w:ascii="Calibri" w:hAnsi="Calibri"/>
      <w:kern w:val="2"/>
      <w:sz w:val="21"/>
      <w:szCs w:val="22"/>
    </w:rPr>
  </w:style>
  <w:style w:type="paragraph" w:customStyle="1" w:styleId="2101">
    <w:name w:val="正文_210"/>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2110">
    <w:name w:val="正文_211"/>
    <w:qFormat/>
    <w:pPr>
      <w:widowControl w:val="0"/>
      <w:jc w:val="both"/>
    </w:pPr>
    <w:rPr>
      <w:rFonts w:ascii="Calibri" w:hAnsi="Calibri"/>
      <w:kern w:val="2"/>
      <w:sz w:val="21"/>
      <w:szCs w:val="22"/>
    </w:rPr>
  </w:style>
  <w:style w:type="paragraph" w:customStyle="1" w:styleId="1101">
    <w:name w:val="正文_110"/>
    <w:qFormat/>
    <w:pPr>
      <w:widowControl w:val="0"/>
      <w:jc w:val="both"/>
    </w:pPr>
    <w:rPr>
      <w:rFonts w:ascii="Calibri" w:hAnsi="Calibri"/>
      <w:kern w:val="2"/>
      <w:sz w:val="21"/>
      <w:szCs w:val="22"/>
    </w:rPr>
  </w:style>
  <w:style w:type="paragraph" w:customStyle="1" w:styleId="2120">
    <w:name w:val="正文_212"/>
    <w:qFormat/>
    <w:pPr>
      <w:widowControl w:val="0"/>
      <w:jc w:val="both"/>
    </w:pPr>
    <w:rPr>
      <w:rFonts w:ascii="Calibri" w:hAnsi="Calibri"/>
      <w:kern w:val="2"/>
      <w:sz w:val="21"/>
      <w:szCs w:val="22"/>
    </w:rPr>
  </w:style>
  <w:style w:type="paragraph" w:customStyle="1" w:styleId="1620">
    <w:name w:val="正文_162"/>
    <w:qFormat/>
    <w:pPr>
      <w:widowControl w:val="0"/>
      <w:jc w:val="both"/>
    </w:pPr>
    <w:rPr>
      <w:rFonts w:ascii="Calibri" w:hAnsi="Calibri"/>
      <w:kern w:val="2"/>
      <w:sz w:val="21"/>
      <w:szCs w:val="22"/>
    </w:rPr>
  </w:style>
  <w:style w:type="paragraph" w:customStyle="1" w:styleId="1110">
    <w:name w:val="正文_111"/>
    <w:qFormat/>
    <w:pPr>
      <w:widowControl w:val="0"/>
      <w:jc w:val="both"/>
    </w:pPr>
    <w:rPr>
      <w:rFonts w:ascii="Calibri" w:hAnsi="Calibri"/>
      <w:kern w:val="2"/>
      <w:sz w:val="21"/>
      <w:szCs w:val="22"/>
    </w:rPr>
  </w:style>
  <w:style w:type="paragraph" w:customStyle="1" w:styleId="2130">
    <w:name w:val="正文_213"/>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120">
    <w:name w:val="正文_112"/>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214">
    <w:name w:val="正文_214"/>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400">
    <w:name w:val="正文_140"/>
    <w:qFormat/>
    <w:pPr>
      <w:widowControl w:val="0"/>
      <w:jc w:val="both"/>
    </w:pPr>
    <w:rPr>
      <w:rFonts w:ascii="Calibri" w:hAnsi="Calibri"/>
      <w:kern w:val="2"/>
      <w:sz w:val="21"/>
      <w:szCs w:val="22"/>
    </w:rPr>
  </w:style>
  <w:style w:type="paragraph" w:customStyle="1" w:styleId="1130">
    <w:name w:val="正文_113"/>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215">
    <w:name w:val="正文_215"/>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 w:type="paragraph" w:customStyle="1" w:styleId="1410">
    <w:name w:val="正文_141"/>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216">
    <w:name w:val="正文_216"/>
    <w:qFormat/>
    <w:pPr>
      <w:widowControl w:val="0"/>
      <w:jc w:val="both"/>
    </w:pPr>
    <w:rPr>
      <w:rFonts w:ascii="Calibri" w:hAnsi="Calibri"/>
      <w:kern w:val="2"/>
      <w:sz w:val="21"/>
      <w:szCs w:val="22"/>
    </w:rPr>
  </w:style>
  <w:style w:type="paragraph" w:customStyle="1" w:styleId="189">
    <w:name w:val="正文_189"/>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901">
    <w:name w:val="正文_90"/>
    <w:qFormat/>
    <w:pPr>
      <w:widowControl w:val="0"/>
      <w:jc w:val="both"/>
    </w:pPr>
    <w:rPr>
      <w:rFonts w:ascii="Calibri" w:hAnsi="Calibri"/>
      <w:kern w:val="2"/>
      <w:sz w:val="21"/>
      <w:szCs w:val="22"/>
    </w:rPr>
  </w:style>
  <w:style w:type="paragraph" w:customStyle="1" w:styleId="217">
    <w:name w:val="正文_217"/>
    <w:qFormat/>
    <w:pPr>
      <w:widowControl w:val="0"/>
      <w:jc w:val="both"/>
    </w:pPr>
    <w:rPr>
      <w:rFonts w:ascii="Calibri" w:hAnsi="Calibri"/>
      <w:kern w:val="2"/>
      <w:sz w:val="21"/>
      <w:szCs w:val="22"/>
    </w:rPr>
  </w:style>
  <w:style w:type="paragraph" w:customStyle="1" w:styleId="1900">
    <w:name w:val="正文_190"/>
    <w:qFormat/>
    <w:pPr>
      <w:widowControl w:val="0"/>
      <w:jc w:val="both"/>
    </w:pPr>
    <w:rPr>
      <w:rFonts w:ascii="Calibri" w:hAnsi="Calibri"/>
      <w:kern w:val="2"/>
      <w:sz w:val="21"/>
      <w:szCs w:val="22"/>
    </w:rPr>
  </w:style>
  <w:style w:type="paragraph" w:customStyle="1" w:styleId="911">
    <w:name w:val="正文_91"/>
    <w:qFormat/>
    <w:pPr>
      <w:widowControl w:val="0"/>
      <w:jc w:val="both"/>
    </w:pPr>
    <w:rPr>
      <w:rFonts w:ascii="Calibri" w:hAnsi="Calibri"/>
      <w:kern w:val="2"/>
      <w:sz w:val="21"/>
      <w:szCs w:val="22"/>
    </w:rPr>
  </w:style>
  <w:style w:type="paragraph" w:customStyle="1" w:styleId="218">
    <w:name w:val="正文_218"/>
    <w:qFormat/>
    <w:pPr>
      <w:widowControl w:val="0"/>
      <w:jc w:val="both"/>
    </w:pPr>
    <w:rPr>
      <w:rFonts w:ascii="Calibri" w:hAnsi="Calibri"/>
      <w:kern w:val="2"/>
      <w:sz w:val="21"/>
      <w:szCs w:val="22"/>
    </w:rPr>
  </w:style>
  <w:style w:type="paragraph" w:customStyle="1" w:styleId="1910">
    <w:name w:val="正文_1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192">
    <w:name w:val="正文_192"/>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93">
    <w:name w:val="正文_193"/>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94">
    <w:name w:val="正文_194"/>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201">
    <w:name w:val="正文_120"/>
    <w:qFormat/>
    <w:pPr>
      <w:widowControl w:val="0"/>
      <w:jc w:val="both"/>
    </w:pPr>
    <w:rPr>
      <w:rFonts w:ascii="Calibri" w:hAnsi="Calibri"/>
      <w:kern w:val="2"/>
      <w:sz w:val="21"/>
      <w:szCs w:val="22"/>
    </w:rPr>
  </w:style>
  <w:style w:type="paragraph" w:customStyle="1" w:styleId="197">
    <w:name w:val="正文_197"/>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198">
    <w:name w:val="正文_198"/>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224">
    <w:name w:val="正文_224"/>
    <w:qFormat/>
    <w:pPr>
      <w:widowControl w:val="0"/>
      <w:jc w:val="both"/>
    </w:pPr>
    <w:rPr>
      <w:rFonts w:ascii="Calibri" w:hAnsi="Calibri"/>
      <w:kern w:val="2"/>
      <w:sz w:val="21"/>
      <w:szCs w:val="22"/>
    </w:rPr>
  </w:style>
  <w:style w:type="paragraph" w:customStyle="1" w:styleId="1501">
    <w:name w:val="正文_150"/>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2010">
    <w:name w:val="正文_201"/>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010">
    <w:name w:val="正文_101"/>
    <w:qFormat/>
    <w:pPr>
      <w:widowControl w:val="0"/>
      <w:jc w:val="both"/>
    </w:pPr>
    <w:rPr>
      <w:rFonts w:ascii="Calibri" w:hAnsi="Calibri"/>
      <w:kern w:val="2"/>
      <w:sz w:val="21"/>
      <w:szCs w:val="22"/>
    </w:rPr>
  </w:style>
  <w:style w:type="paragraph" w:customStyle="1" w:styleId="227">
    <w:name w:val="正文_227"/>
    <w:qFormat/>
    <w:pPr>
      <w:widowControl w:val="0"/>
      <w:jc w:val="both"/>
    </w:pPr>
    <w:rPr>
      <w:rFonts w:ascii="Calibri" w:hAnsi="Calibri"/>
      <w:kern w:val="2"/>
      <w:sz w:val="21"/>
      <w:szCs w:val="22"/>
    </w:rPr>
  </w:style>
  <w:style w:type="paragraph" w:customStyle="1" w:styleId="2020">
    <w:name w:val="正文_202"/>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228">
    <w:name w:val="正文_228"/>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300">
    <w:name w:val="正文_130"/>
    <w:qFormat/>
    <w:pPr>
      <w:widowControl w:val="0"/>
      <w:jc w:val="both"/>
    </w:pPr>
    <w:rPr>
      <w:rFonts w:ascii="Calibri" w:hAnsi="Calibri"/>
      <w:kern w:val="2"/>
      <w:sz w:val="21"/>
      <w:szCs w:val="22"/>
    </w:rPr>
  </w:style>
  <w:style w:type="paragraph" w:customStyle="1" w:styleId="1310">
    <w:name w:val="正文_131"/>
    <w:qFormat/>
    <w:pPr>
      <w:widowControl w:val="0"/>
      <w:jc w:val="both"/>
    </w:pPr>
    <w:rPr>
      <w:rFonts w:ascii="Calibri" w:hAnsi="Calibri"/>
      <w:kern w:val="2"/>
      <w:sz w:val="21"/>
      <w:szCs w:val="22"/>
    </w:rPr>
  </w:style>
  <w:style w:type="paragraph" w:customStyle="1" w:styleId="1030">
    <w:name w:val="正文_103"/>
    <w:qFormat/>
    <w:pPr>
      <w:widowControl w:val="0"/>
      <w:jc w:val="both"/>
    </w:pPr>
    <w:rPr>
      <w:rFonts w:ascii="Calibri" w:hAnsi="Calibri"/>
      <w:kern w:val="2"/>
      <w:sz w:val="21"/>
      <w:szCs w:val="22"/>
    </w:rPr>
  </w:style>
  <w:style w:type="paragraph" w:customStyle="1" w:styleId="2040">
    <w:name w:val="正文_204"/>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2301">
    <w:name w:val="正文_230"/>
    <w:qFormat/>
    <w:pPr>
      <w:widowControl w:val="0"/>
      <w:jc w:val="both"/>
    </w:pPr>
    <w:rPr>
      <w:rFonts w:ascii="Calibri" w:hAnsi="Calibri"/>
      <w:kern w:val="2"/>
      <w:sz w:val="21"/>
      <w:szCs w:val="22"/>
    </w:rPr>
  </w:style>
  <w:style w:type="paragraph" w:customStyle="1" w:styleId="205">
    <w:name w:val="正文_205"/>
    <w:qFormat/>
    <w:pPr>
      <w:widowControl w:val="0"/>
      <w:jc w:val="both"/>
    </w:pPr>
    <w:rPr>
      <w:rFonts w:ascii="Calibri" w:hAnsi="Calibri"/>
      <w:kern w:val="2"/>
      <w:sz w:val="21"/>
      <w:szCs w:val="22"/>
    </w:rPr>
  </w:style>
  <w:style w:type="paragraph" w:customStyle="1" w:styleId="1801">
    <w:name w:val="正文_180"/>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231">
    <w:name w:val="正文_231"/>
    <w:qFormat/>
    <w:pPr>
      <w:widowControl w:val="0"/>
      <w:jc w:val="both"/>
    </w:pPr>
    <w:rPr>
      <w:rFonts w:ascii="Calibri" w:hAnsi="Calibri"/>
      <w:kern w:val="2"/>
      <w:sz w:val="21"/>
      <w:szCs w:val="22"/>
    </w:rPr>
  </w:style>
  <w:style w:type="paragraph" w:customStyle="1" w:styleId="232">
    <w:name w:val="正文_232"/>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207">
    <w:name w:val="正文_207"/>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208">
    <w:name w:val="正文_208"/>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209">
    <w:name w:val="正文_209"/>
    <w:qFormat/>
    <w:pPr>
      <w:widowControl w:val="0"/>
      <w:jc w:val="both"/>
    </w:pPr>
    <w:rPr>
      <w:rFonts w:ascii="Calibri" w:hAnsi="Calibri"/>
      <w:kern w:val="2"/>
      <w:sz w:val="21"/>
      <w:szCs w:val="22"/>
    </w:rPr>
  </w:style>
  <w:style w:type="paragraph" w:customStyle="1" w:styleId="1600">
    <w:name w:val="正文_160"/>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2210">
    <w:name w:val="正文_221"/>
    <w:qFormat/>
    <w:pPr>
      <w:widowControl w:val="0"/>
      <w:jc w:val="both"/>
    </w:pPr>
    <w:rPr>
      <w:rFonts w:ascii="Calibri" w:hAnsi="Calibri"/>
      <w:kern w:val="2"/>
      <w:sz w:val="21"/>
      <w:szCs w:val="22"/>
    </w:rPr>
  </w:style>
  <w:style w:type="paragraph" w:customStyle="1" w:styleId="1700">
    <w:name w:val="正文_17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222">
    <w:name w:val="正文_222"/>
    <w:qFormat/>
    <w:pPr>
      <w:widowControl w:val="0"/>
      <w:jc w:val="both"/>
    </w:pPr>
    <w:rPr>
      <w:rFonts w:ascii="Calibri" w:hAnsi="Calibri"/>
      <w:kern w:val="2"/>
      <w:sz w:val="21"/>
      <w:szCs w:val="22"/>
    </w:rPr>
  </w:style>
  <w:style w:type="paragraph" w:customStyle="1" w:styleId="196">
    <w:name w:val="正文_19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10">
    <w:name w:val="正文_17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284">
    <w:name w:val="正文_284"/>
    <w:qFormat/>
    <w:pPr>
      <w:widowControl w:val="0"/>
      <w:jc w:val="both"/>
    </w:pPr>
    <w:rPr>
      <w:rFonts w:ascii="Calibri" w:hAnsi="Calibri"/>
      <w:kern w:val="2"/>
      <w:sz w:val="21"/>
      <w:szCs w:val="22"/>
    </w:rPr>
  </w:style>
  <w:style w:type="paragraph" w:customStyle="1" w:styleId="233">
    <w:name w:val="正文_233"/>
    <w:qFormat/>
    <w:pPr>
      <w:widowControl w:val="0"/>
      <w:jc w:val="both"/>
    </w:pPr>
    <w:rPr>
      <w:rFonts w:ascii="Calibri" w:hAnsi="Calibri"/>
      <w:kern w:val="2"/>
      <w:sz w:val="21"/>
      <w:szCs w:val="22"/>
    </w:rPr>
  </w:style>
  <w:style w:type="paragraph" w:customStyle="1" w:styleId="285">
    <w:name w:val="正文_285"/>
    <w:qFormat/>
    <w:pPr>
      <w:widowControl w:val="0"/>
      <w:jc w:val="both"/>
    </w:pPr>
    <w:rPr>
      <w:rFonts w:ascii="Calibri" w:hAnsi="Calibri"/>
      <w:kern w:val="2"/>
      <w:sz w:val="21"/>
      <w:szCs w:val="22"/>
    </w:rPr>
  </w:style>
  <w:style w:type="paragraph" w:customStyle="1" w:styleId="258">
    <w:name w:val="正文_258"/>
    <w:qFormat/>
    <w:pPr>
      <w:widowControl w:val="0"/>
      <w:jc w:val="both"/>
    </w:pPr>
    <w:rPr>
      <w:rFonts w:ascii="Calibri" w:hAnsi="Calibri"/>
      <w:kern w:val="2"/>
      <w:sz w:val="21"/>
      <w:szCs w:val="22"/>
    </w:rPr>
  </w:style>
  <w:style w:type="paragraph" w:customStyle="1" w:styleId="286">
    <w:name w:val="正文_286"/>
    <w:qFormat/>
    <w:pPr>
      <w:widowControl w:val="0"/>
      <w:jc w:val="both"/>
    </w:pPr>
    <w:rPr>
      <w:rFonts w:ascii="Calibri" w:hAnsi="Calibri"/>
      <w:kern w:val="2"/>
      <w:sz w:val="21"/>
      <w:szCs w:val="22"/>
    </w:rPr>
  </w:style>
  <w:style w:type="paragraph" w:customStyle="1" w:styleId="259">
    <w:name w:val="正文_259"/>
    <w:qFormat/>
    <w:pPr>
      <w:widowControl w:val="0"/>
      <w:jc w:val="both"/>
    </w:pPr>
    <w:rPr>
      <w:rFonts w:ascii="Calibri" w:hAnsi="Calibri"/>
      <w:kern w:val="2"/>
      <w:sz w:val="21"/>
      <w:szCs w:val="22"/>
    </w:rPr>
  </w:style>
  <w:style w:type="paragraph" w:customStyle="1" w:styleId="287">
    <w:name w:val="正文_287"/>
    <w:qFormat/>
    <w:pPr>
      <w:widowControl w:val="0"/>
      <w:jc w:val="both"/>
    </w:pPr>
    <w:rPr>
      <w:rFonts w:ascii="Calibri" w:hAnsi="Calibri"/>
      <w:kern w:val="2"/>
      <w:sz w:val="21"/>
      <w:szCs w:val="22"/>
    </w:rPr>
  </w:style>
  <w:style w:type="paragraph" w:customStyle="1" w:styleId="235">
    <w:name w:val="正文_235"/>
    <w:qFormat/>
    <w:pPr>
      <w:widowControl w:val="0"/>
      <w:jc w:val="both"/>
    </w:pPr>
    <w:rPr>
      <w:rFonts w:ascii="Calibri" w:hAnsi="Calibri"/>
      <w:kern w:val="2"/>
      <w:sz w:val="21"/>
      <w:szCs w:val="22"/>
    </w:rPr>
  </w:style>
  <w:style w:type="paragraph" w:customStyle="1" w:styleId="288">
    <w:name w:val="正文_288"/>
    <w:qFormat/>
    <w:pPr>
      <w:widowControl w:val="0"/>
      <w:jc w:val="both"/>
    </w:pPr>
    <w:rPr>
      <w:rFonts w:ascii="Calibri" w:hAnsi="Calibri"/>
      <w:kern w:val="2"/>
      <w:sz w:val="21"/>
      <w:szCs w:val="22"/>
    </w:rPr>
  </w:style>
  <w:style w:type="paragraph" w:customStyle="1" w:styleId="236">
    <w:name w:val="正文_236"/>
    <w:qFormat/>
    <w:pPr>
      <w:widowControl w:val="0"/>
      <w:jc w:val="both"/>
    </w:pPr>
    <w:rPr>
      <w:rFonts w:ascii="Calibri" w:hAnsi="Calibri"/>
      <w:kern w:val="2"/>
      <w:sz w:val="21"/>
      <w:szCs w:val="22"/>
    </w:rPr>
  </w:style>
  <w:style w:type="paragraph" w:customStyle="1" w:styleId="289">
    <w:name w:val="正文_289"/>
    <w:qFormat/>
    <w:pPr>
      <w:widowControl w:val="0"/>
      <w:jc w:val="both"/>
    </w:pPr>
    <w:rPr>
      <w:rFonts w:ascii="Calibri" w:hAnsi="Calibri"/>
      <w:kern w:val="2"/>
      <w:sz w:val="21"/>
      <w:szCs w:val="22"/>
    </w:rPr>
  </w:style>
  <w:style w:type="paragraph" w:customStyle="1" w:styleId="2610">
    <w:name w:val="正文_261"/>
    <w:qFormat/>
    <w:pPr>
      <w:widowControl w:val="0"/>
      <w:jc w:val="both"/>
    </w:pPr>
    <w:rPr>
      <w:rFonts w:ascii="Calibri" w:hAnsi="Calibri"/>
      <w:kern w:val="2"/>
      <w:sz w:val="21"/>
      <w:szCs w:val="22"/>
    </w:rPr>
  </w:style>
  <w:style w:type="paragraph" w:customStyle="1" w:styleId="2900">
    <w:name w:val="正文_290"/>
    <w:qFormat/>
    <w:pPr>
      <w:widowControl w:val="0"/>
      <w:jc w:val="both"/>
    </w:pPr>
    <w:rPr>
      <w:rFonts w:ascii="Calibri" w:hAnsi="Calibri"/>
      <w:kern w:val="2"/>
      <w:sz w:val="21"/>
      <w:szCs w:val="22"/>
    </w:rPr>
  </w:style>
  <w:style w:type="paragraph" w:customStyle="1" w:styleId="262">
    <w:name w:val="正文_262"/>
    <w:qFormat/>
    <w:pPr>
      <w:widowControl w:val="0"/>
      <w:jc w:val="both"/>
    </w:pPr>
    <w:rPr>
      <w:rFonts w:ascii="Calibri" w:hAnsi="Calibri"/>
      <w:kern w:val="2"/>
      <w:sz w:val="21"/>
      <w:szCs w:val="22"/>
    </w:rPr>
  </w:style>
  <w:style w:type="paragraph" w:customStyle="1" w:styleId="291">
    <w:name w:val="正文_291"/>
    <w:qFormat/>
    <w:pPr>
      <w:widowControl w:val="0"/>
      <w:jc w:val="both"/>
    </w:pPr>
    <w:rPr>
      <w:rFonts w:ascii="Calibri" w:hAnsi="Calibri"/>
      <w:kern w:val="2"/>
      <w:sz w:val="21"/>
      <w:szCs w:val="22"/>
    </w:rPr>
  </w:style>
  <w:style w:type="paragraph" w:customStyle="1" w:styleId="263">
    <w:name w:val="正文_263"/>
    <w:qFormat/>
    <w:pPr>
      <w:widowControl w:val="0"/>
      <w:jc w:val="both"/>
    </w:pPr>
    <w:rPr>
      <w:rFonts w:ascii="Calibri" w:hAnsi="Calibri"/>
      <w:kern w:val="2"/>
      <w:sz w:val="21"/>
      <w:szCs w:val="22"/>
    </w:rPr>
  </w:style>
  <w:style w:type="paragraph" w:customStyle="1" w:styleId="238">
    <w:name w:val="正文_238"/>
    <w:qFormat/>
    <w:pPr>
      <w:widowControl w:val="0"/>
      <w:jc w:val="both"/>
    </w:pPr>
    <w:rPr>
      <w:rFonts w:ascii="Calibri" w:hAnsi="Calibri"/>
      <w:kern w:val="2"/>
      <w:sz w:val="21"/>
      <w:szCs w:val="22"/>
    </w:rPr>
  </w:style>
  <w:style w:type="paragraph" w:customStyle="1" w:styleId="292">
    <w:name w:val="正文_292"/>
    <w:qFormat/>
    <w:pPr>
      <w:widowControl w:val="0"/>
      <w:jc w:val="both"/>
    </w:pPr>
    <w:rPr>
      <w:rFonts w:ascii="Calibri" w:hAnsi="Calibri"/>
      <w:kern w:val="2"/>
      <w:sz w:val="21"/>
      <w:szCs w:val="22"/>
    </w:rPr>
  </w:style>
  <w:style w:type="paragraph" w:customStyle="1" w:styleId="264">
    <w:name w:val="正文_264"/>
    <w:qFormat/>
    <w:pPr>
      <w:widowControl w:val="0"/>
      <w:jc w:val="both"/>
    </w:pPr>
    <w:rPr>
      <w:rFonts w:ascii="Calibri" w:hAnsi="Calibri"/>
      <w:kern w:val="2"/>
      <w:sz w:val="21"/>
      <w:szCs w:val="22"/>
    </w:rPr>
  </w:style>
  <w:style w:type="paragraph" w:customStyle="1" w:styleId="265">
    <w:name w:val="正文_265"/>
    <w:qFormat/>
    <w:pPr>
      <w:widowControl w:val="0"/>
      <w:jc w:val="both"/>
    </w:pPr>
    <w:rPr>
      <w:rFonts w:ascii="Calibri" w:hAnsi="Calibri"/>
      <w:kern w:val="2"/>
      <w:sz w:val="21"/>
      <w:szCs w:val="22"/>
    </w:rPr>
  </w:style>
  <w:style w:type="paragraph" w:customStyle="1" w:styleId="266">
    <w:name w:val="正文_266"/>
    <w:qFormat/>
    <w:pPr>
      <w:widowControl w:val="0"/>
      <w:jc w:val="both"/>
    </w:pPr>
    <w:rPr>
      <w:rFonts w:ascii="Calibri" w:hAnsi="Calibri"/>
      <w:kern w:val="2"/>
      <w:sz w:val="21"/>
      <w:szCs w:val="22"/>
    </w:rPr>
  </w:style>
  <w:style w:type="paragraph" w:customStyle="1" w:styleId="2401">
    <w:name w:val="正文_240"/>
    <w:qFormat/>
    <w:pPr>
      <w:widowControl w:val="0"/>
      <w:jc w:val="both"/>
    </w:pPr>
    <w:rPr>
      <w:rFonts w:ascii="Calibri" w:hAnsi="Calibri"/>
      <w:kern w:val="2"/>
      <w:sz w:val="21"/>
      <w:szCs w:val="22"/>
    </w:rPr>
  </w:style>
  <w:style w:type="paragraph" w:customStyle="1" w:styleId="267">
    <w:name w:val="正文_267"/>
    <w:qFormat/>
    <w:pPr>
      <w:widowControl w:val="0"/>
      <w:jc w:val="both"/>
    </w:pPr>
    <w:rPr>
      <w:rFonts w:ascii="Calibri" w:hAnsi="Calibri"/>
      <w:kern w:val="2"/>
      <w:sz w:val="21"/>
      <w:szCs w:val="22"/>
    </w:rPr>
  </w:style>
  <w:style w:type="paragraph" w:customStyle="1" w:styleId="241">
    <w:name w:val="正文_241"/>
    <w:qFormat/>
    <w:pPr>
      <w:widowControl w:val="0"/>
      <w:jc w:val="both"/>
    </w:pPr>
    <w:rPr>
      <w:rFonts w:ascii="Calibri" w:hAnsi="Calibri"/>
      <w:kern w:val="2"/>
      <w:sz w:val="21"/>
      <w:szCs w:val="22"/>
    </w:rPr>
  </w:style>
  <w:style w:type="paragraph" w:customStyle="1" w:styleId="268">
    <w:name w:val="正文_268"/>
    <w:qFormat/>
    <w:pPr>
      <w:widowControl w:val="0"/>
      <w:jc w:val="both"/>
    </w:pPr>
    <w:rPr>
      <w:rFonts w:ascii="Calibri" w:hAnsi="Calibri"/>
      <w:kern w:val="2"/>
      <w:sz w:val="21"/>
      <w:szCs w:val="22"/>
    </w:rPr>
  </w:style>
  <w:style w:type="paragraph" w:customStyle="1" w:styleId="269">
    <w:name w:val="正文_269"/>
    <w:qFormat/>
    <w:pPr>
      <w:widowControl w:val="0"/>
      <w:jc w:val="both"/>
    </w:pPr>
    <w:rPr>
      <w:rFonts w:ascii="Calibri" w:hAnsi="Calibri"/>
      <w:kern w:val="2"/>
      <w:sz w:val="21"/>
      <w:szCs w:val="22"/>
    </w:rPr>
  </w:style>
  <w:style w:type="paragraph" w:customStyle="1" w:styleId="2701">
    <w:name w:val="正文_270"/>
    <w:qFormat/>
    <w:pPr>
      <w:widowControl w:val="0"/>
      <w:jc w:val="both"/>
    </w:pPr>
    <w:rPr>
      <w:rFonts w:ascii="Calibri" w:hAnsi="Calibri"/>
      <w:kern w:val="2"/>
      <w:sz w:val="21"/>
      <w:szCs w:val="22"/>
    </w:rPr>
  </w:style>
  <w:style w:type="paragraph" w:customStyle="1" w:styleId="271">
    <w:name w:val="正文_271"/>
    <w:qFormat/>
    <w:pPr>
      <w:widowControl w:val="0"/>
      <w:jc w:val="both"/>
    </w:pPr>
    <w:rPr>
      <w:rFonts w:ascii="Calibri" w:hAnsi="Calibri"/>
      <w:kern w:val="2"/>
      <w:sz w:val="21"/>
      <w:szCs w:val="22"/>
    </w:rPr>
  </w:style>
  <w:style w:type="paragraph" w:customStyle="1" w:styleId="272">
    <w:name w:val="正文_272"/>
    <w:qFormat/>
    <w:pPr>
      <w:widowControl w:val="0"/>
      <w:jc w:val="both"/>
    </w:pPr>
    <w:rPr>
      <w:rFonts w:ascii="Calibri" w:hAnsi="Calibri"/>
      <w:kern w:val="2"/>
      <w:sz w:val="21"/>
      <w:szCs w:val="22"/>
    </w:rPr>
  </w:style>
  <w:style w:type="paragraph" w:customStyle="1" w:styleId="244">
    <w:name w:val="正文_244"/>
    <w:qFormat/>
    <w:pPr>
      <w:widowControl w:val="0"/>
      <w:jc w:val="both"/>
    </w:pPr>
    <w:rPr>
      <w:rFonts w:ascii="Calibri" w:hAnsi="Calibri"/>
      <w:kern w:val="2"/>
      <w:sz w:val="21"/>
      <w:szCs w:val="22"/>
    </w:rPr>
  </w:style>
  <w:style w:type="paragraph" w:customStyle="1" w:styleId="245">
    <w:name w:val="正文_245"/>
    <w:qFormat/>
    <w:pPr>
      <w:widowControl w:val="0"/>
      <w:jc w:val="both"/>
    </w:pPr>
    <w:rPr>
      <w:rFonts w:ascii="Calibri" w:hAnsi="Calibri"/>
      <w:kern w:val="2"/>
      <w:sz w:val="21"/>
      <w:szCs w:val="22"/>
    </w:rPr>
  </w:style>
  <w:style w:type="paragraph" w:customStyle="1" w:styleId="246">
    <w:name w:val="正文_246"/>
    <w:qFormat/>
    <w:pPr>
      <w:widowControl w:val="0"/>
      <w:jc w:val="both"/>
    </w:pPr>
    <w:rPr>
      <w:rFonts w:ascii="Calibri" w:hAnsi="Calibri"/>
      <w:kern w:val="2"/>
      <w:sz w:val="21"/>
      <w:szCs w:val="22"/>
    </w:rPr>
  </w:style>
  <w:style w:type="paragraph" w:customStyle="1" w:styleId="275">
    <w:name w:val="正文_275"/>
    <w:qFormat/>
    <w:pPr>
      <w:widowControl w:val="0"/>
      <w:jc w:val="both"/>
    </w:pPr>
    <w:rPr>
      <w:rFonts w:ascii="Calibri" w:hAnsi="Calibri"/>
      <w:kern w:val="2"/>
      <w:sz w:val="21"/>
      <w:szCs w:val="22"/>
    </w:rPr>
  </w:style>
  <w:style w:type="paragraph" w:customStyle="1" w:styleId="248">
    <w:name w:val="正文_248"/>
    <w:qFormat/>
    <w:pPr>
      <w:widowControl w:val="0"/>
      <w:jc w:val="both"/>
    </w:pPr>
    <w:rPr>
      <w:rFonts w:ascii="Calibri" w:hAnsi="Calibri"/>
      <w:kern w:val="2"/>
      <w:sz w:val="21"/>
      <w:szCs w:val="22"/>
    </w:rPr>
  </w:style>
  <w:style w:type="paragraph" w:customStyle="1" w:styleId="276">
    <w:name w:val="正文_276"/>
    <w:qFormat/>
    <w:pPr>
      <w:widowControl w:val="0"/>
      <w:jc w:val="both"/>
    </w:pPr>
    <w:rPr>
      <w:rFonts w:ascii="Calibri" w:hAnsi="Calibri"/>
      <w:kern w:val="2"/>
      <w:sz w:val="21"/>
      <w:szCs w:val="22"/>
    </w:rPr>
  </w:style>
  <w:style w:type="paragraph" w:customStyle="1" w:styleId="249">
    <w:name w:val="正文_249"/>
    <w:qFormat/>
    <w:pPr>
      <w:widowControl w:val="0"/>
      <w:jc w:val="both"/>
    </w:pPr>
    <w:rPr>
      <w:rFonts w:ascii="Calibri" w:hAnsi="Calibri"/>
      <w:kern w:val="2"/>
      <w:sz w:val="21"/>
      <w:szCs w:val="22"/>
    </w:rPr>
  </w:style>
  <w:style w:type="paragraph" w:customStyle="1" w:styleId="277">
    <w:name w:val="正文_277"/>
    <w:qFormat/>
    <w:pPr>
      <w:widowControl w:val="0"/>
      <w:jc w:val="both"/>
    </w:pPr>
    <w:rPr>
      <w:rFonts w:ascii="Calibri" w:hAnsi="Calibri"/>
      <w:kern w:val="2"/>
      <w:sz w:val="21"/>
      <w:szCs w:val="22"/>
    </w:rPr>
  </w:style>
  <w:style w:type="paragraph" w:customStyle="1" w:styleId="2500">
    <w:name w:val="正文_250"/>
    <w:qFormat/>
    <w:pPr>
      <w:widowControl w:val="0"/>
      <w:jc w:val="both"/>
    </w:pPr>
    <w:rPr>
      <w:rFonts w:ascii="Calibri" w:hAnsi="Calibri"/>
      <w:kern w:val="2"/>
      <w:sz w:val="21"/>
      <w:szCs w:val="22"/>
    </w:rPr>
  </w:style>
  <w:style w:type="paragraph" w:customStyle="1" w:styleId="278">
    <w:name w:val="正文_278"/>
    <w:qFormat/>
    <w:pPr>
      <w:widowControl w:val="0"/>
      <w:jc w:val="both"/>
    </w:pPr>
    <w:rPr>
      <w:rFonts w:ascii="Calibri" w:hAnsi="Calibri"/>
      <w:kern w:val="2"/>
      <w:sz w:val="21"/>
      <w:szCs w:val="22"/>
    </w:rPr>
  </w:style>
  <w:style w:type="paragraph" w:customStyle="1" w:styleId="2510">
    <w:name w:val="正文_251"/>
    <w:qFormat/>
    <w:pPr>
      <w:widowControl w:val="0"/>
      <w:jc w:val="both"/>
    </w:pPr>
    <w:rPr>
      <w:rFonts w:ascii="Calibri" w:hAnsi="Calibri"/>
      <w:kern w:val="2"/>
      <w:sz w:val="21"/>
      <w:szCs w:val="22"/>
    </w:rPr>
  </w:style>
  <w:style w:type="paragraph" w:customStyle="1" w:styleId="253">
    <w:name w:val="正文_253"/>
    <w:qFormat/>
    <w:pPr>
      <w:widowControl w:val="0"/>
      <w:jc w:val="both"/>
    </w:pPr>
    <w:rPr>
      <w:rFonts w:ascii="Calibri" w:hAnsi="Calibri"/>
      <w:kern w:val="2"/>
      <w:sz w:val="21"/>
      <w:szCs w:val="22"/>
    </w:rPr>
  </w:style>
  <w:style w:type="paragraph" w:customStyle="1" w:styleId="254">
    <w:name w:val="正文_254"/>
    <w:qFormat/>
    <w:pPr>
      <w:widowControl w:val="0"/>
      <w:jc w:val="both"/>
    </w:pPr>
    <w:rPr>
      <w:rFonts w:ascii="Calibri" w:hAnsi="Calibri"/>
      <w:kern w:val="2"/>
      <w:sz w:val="21"/>
      <w:szCs w:val="22"/>
    </w:rPr>
  </w:style>
  <w:style w:type="paragraph" w:customStyle="1" w:styleId="281">
    <w:name w:val="正文_281"/>
    <w:qFormat/>
    <w:pPr>
      <w:widowControl w:val="0"/>
      <w:jc w:val="both"/>
    </w:pPr>
    <w:rPr>
      <w:rFonts w:ascii="Calibri" w:hAnsi="Calibri"/>
      <w:kern w:val="2"/>
      <w:sz w:val="21"/>
      <w:szCs w:val="22"/>
    </w:rPr>
  </w:style>
  <w:style w:type="paragraph" w:customStyle="1" w:styleId="255">
    <w:name w:val="正文_255"/>
    <w:qFormat/>
    <w:pPr>
      <w:widowControl w:val="0"/>
      <w:jc w:val="both"/>
    </w:pPr>
    <w:rPr>
      <w:rFonts w:ascii="Calibri" w:hAnsi="Calibri"/>
      <w:kern w:val="2"/>
      <w:sz w:val="21"/>
      <w:szCs w:val="22"/>
    </w:rPr>
  </w:style>
  <w:style w:type="paragraph" w:customStyle="1" w:styleId="282">
    <w:name w:val="正文_282"/>
    <w:qFormat/>
    <w:pPr>
      <w:widowControl w:val="0"/>
      <w:jc w:val="both"/>
    </w:pPr>
    <w:rPr>
      <w:rFonts w:ascii="Calibri" w:hAnsi="Calibri"/>
      <w:kern w:val="2"/>
      <w:sz w:val="21"/>
      <w:szCs w:val="22"/>
    </w:rPr>
  </w:style>
  <w:style w:type="paragraph" w:customStyle="1" w:styleId="256">
    <w:name w:val="正文_256"/>
    <w:uiPriority w:val="99"/>
    <w:qFormat/>
    <w:pPr>
      <w:widowControl w:val="0"/>
      <w:jc w:val="both"/>
    </w:pPr>
    <w:rPr>
      <w:rFonts w:ascii="Calibri" w:hAnsi="Calibri"/>
      <w:kern w:val="2"/>
      <w:sz w:val="21"/>
      <w:szCs w:val="22"/>
    </w:rPr>
  </w:style>
  <w:style w:type="paragraph" w:customStyle="1" w:styleId="283">
    <w:name w:val="正文_283"/>
    <w:qFormat/>
    <w:pPr>
      <w:widowControl w:val="0"/>
      <w:jc w:val="both"/>
    </w:pPr>
    <w:rPr>
      <w:rFonts w:ascii="Calibri" w:hAnsi="Calibri"/>
      <w:kern w:val="2"/>
      <w:sz w:val="21"/>
      <w:szCs w:val="22"/>
    </w:rPr>
  </w:style>
  <w:style w:type="paragraph" w:customStyle="1" w:styleId="293">
    <w:name w:val="正文_293"/>
    <w:qFormat/>
    <w:pPr>
      <w:widowControl w:val="0"/>
      <w:jc w:val="both"/>
    </w:pPr>
    <w:rPr>
      <w:rFonts w:ascii="Calibri" w:hAnsi="Calibri"/>
      <w:kern w:val="2"/>
      <w:sz w:val="21"/>
      <w:szCs w:val="22"/>
    </w:rPr>
  </w:style>
  <w:style w:type="paragraph" w:customStyle="1" w:styleId="294">
    <w:name w:val="正文_294"/>
    <w:qFormat/>
    <w:pPr>
      <w:widowControl w:val="0"/>
      <w:jc w:val="both"/>
    </w:pPr>
    <w:rPr>
      <w:rFonts w:ascii="Calibri" w:hAnsi="Calibri"/>
      <w:kern w:val="2"/>
      <w:sz w:val="21"/>
      <w:szCs w:val="22"/>
    </w:rPr>
  </w:style>
  <w:style w:type="paragraph" w:customStyle="1" w:styleId="295">
    <w:name w:val="正文_295"/>
    <w:qFormat/>
    <w:pPr>
      <w:widowControl w:val="0"/>
      <w:jc w:val="both"/>
    </w:pPr>
    <w:rPr>
      <w:rFonts w:ascii="Calibri" w:hAnsi="Calibri"/>
      <w:kern w:val="2"/>
      <w:sz w:val="21"/>
      <w:szCs w:val="22"/>
    </w:rPr>
  </w:style>
  <w:style w:type="paragraph" w:customStyle="1" w:styleId="296">
    <w:name w:val="正文_296"/>
    <w:qFormat/>
    <w:pPr>
      <w:widowControl w:val="0"/>
      <w:jc w:val="both"/>
    </w:pPr>
    <w:rPr>
      <w:rFonts w:ascii="Calibri" w:hAnsi="Calibri"/>
      <w:kern w:val="2"/>
      <w:sz w:val="21"/>
      <w:szCs w:val="22"/>
    </w:rPr>
  </w:style>
  <w:style w:type="paragraph" w:customStyle="1" w:styleId="297">
    <w:name w:val="正文_297"/>
    <w:qFormat/>
    <w:pPr>
      <w:widowControl w:val="0"/>
      <w:jc w:val="both"/>
    </w:pPr>
    <w:rPr>
      <w:rFonts w:ascii="Calibri" w:hAnsi="Calibri"/>
      <w:kern w:val="2"/>
      <w:sz w:val="21"/>
      <w:szCs w:val="22"/>
    </w:rPr>
  </w:style>
  <w:style w:type="paragraph" w:customStyle="1" w:styleId="298">
    <w:name w:val="正文_298"/>
    <w:qFormat/>
    <w:pPr>
      <w:widowControl w:val="0"/>
      <w:jc w:val="both"/>
    </w:pPr>
    <w:rPr>
      <w:rFonts w:ascii="Calibri" w:hAnsi="Calibri"/>
      <w:kern w:val="2"/>
      <w:sz w:val="21"/>
      <w:szCs w:val="22"/>
    </w:rPr>
  </w:style>
  <w:style w:type="paragraph" w:customStyle="1" w:styleId="299">
    <w:name w:val="正文_299"/>
    <w:qFormat/>
    <w:pPr>
      <w:widowControl w:val="0"/>
      <w:jc w:val="both"/>
    </w:pPr>
    <w:rPr>
      <w:rFonts w:ascii="Calibri" w:hAnsi="Calibri"/>
      <w:kern w:val="2"/>
      <w:sz w:val="21"/>
      <w:szCs w:val="22"/>
    </w:rPr>
  </w:style>
  <w:style w:type="paragraph" w:customStyle="1" w:styleId="3002">
    <w:name w:val="正文_300"/>
    <w:qFormat/>
    <w:pPr>
      <w:widowControl w:val="0"/>
      <w:jc w:val="both"/>
    </w:pPr>
    <w:rPr>
      <w:rFonts w:ascii="Calibri" w:hAnsi="Calibri"/>
      <w:kern w:val="2"/>
      <w:sz w:val="21"/>
      <w:szCs w:val="22"/>
    </w:rPr>
  </w:style>
  <w:style w:type="paragraph" w:customStyle="1" w:styleId="3020">
    <w:name w:val="正文_302"/>
    <w:qFormat/>
    <w:pPr>
      <w:widowControl w:val="0"/>
      <w:jc w:val="both"/>
    </w:pPr>
    <w:rPr>
      <w:rFonts w:ascii="Calibri" w:hAnsi="Calibri"/>
      <w:kern w:val="2"/>
      <w:sz w:val="21"/>
      <w:szCs w:val="22"/>
    </w:rPr>
  </w:style>
  <w:style w:type="paragraph" w:customStyle="1" w:styleId="3030">
    <w:name w:val="正文_303"/>
    <w:qFormat/>
    <w:pPr>
      <w:widowControl w:val="0"/>
      <w:jc w:val="both"/>
    </w:pPr>
    <w:rPr>
      <w:rFonts w:ascii="Calibri" w:hAnsi="Calibri"/>
      <w:kern w:val="2"/>
      <w:sz w:val="21"/>
      <w:szCs w:val="22"/>
    </w:rPr>
  </w:style>
  <w:style w:type="paragraph" w:customStyle="1" w:styleId="304">
    <w:name w:val="正文_304"/>
    <w:qFormat/>
    <w:pPr>
      <w:widowControl w:val="0"/>
      <w:jc w:val="both"/>
    </w:pPr>
    <w:rPr>
      <w:rFonts w:ascii="Calibri" w:hAnsi="Calibri"/>
      <w:kern w:val="2"/>
      <w:sz w:val="21"/>
      <w:szCs w:val="22"/>
    </w:rPr>
  </w:style>
  <w:style w:type="paragraph" w:customStyle="1" w:styleId="305">
    <w:name w:val="正文_305"/>
    <w:qFormat/>
    <w:pPr>
      <w:widowControl w:val="0"/>
      <w:jc w:val="both"/>
    </w:pPr>
    <w:rPr>
      <w:rFonts w:ascii="Calibri" w:hAnsi="Calibri"/>
      <w:kern w:val="2"/>
      <w:sz w:val="21"/>
      <w:szCs w:val="22"/>
    </w:rPr>
  </w:style>
  <w:style w:type="paragraph" w:customStyle="1" w:styleId="306">
    <w:name w:val="正文_306"/>
    <w:qFormat/>
    <w:pPr>
      <w:widowControl w:val="0"/>
      <w:jc w:val="both"/>
    </w:pPr>
    <w:rPr>
      <w:rFonts w:ascii="Calibri" w:hAnsi="Calibri"/>
      <w:kern w:val="2"/>
      <w:sz w:val="21"/>
      <w:szCs w:val="22"/>
    </w:rPr>
  </w:style>
  <w:style w:type="paragraph" w:customStyle="1" w:styleId="307">
    <w:name w:val="正文_307"/>
    <w:qFormat/>
    <w:pPr>
      <w:widowControl w:val="0"/>
      <w:jc w:val="both"/>
    </w:pPr>
    <w:rPr>
      <w:rFonts w:ascii="Calibri" w:hAnsi="Calibri"/>
      <w:kern w:val="2"/>
      <w:sz w:val="21"/>
      <w:szCs w:val="22"/>
    </w:rPr>
  </w:style>
  <w:style w:type="paragraph" w:customStyle="1" w:styleId="308">
    <w:name w:val="正文_308"/>
    <w:qFormat/>
    <w:pPr>
      <w:widowControl w:val="0"/>
      <w:jc w:val="both"/>
    </w:pPr>
    <w:rPr>
      <w:rFonts w:ascii="Calibri" w:hAnsi="Calibri"/>
      <w:kern w:val="2"/>
      <w:sz w:val="21"/>
      <w:szCs w:val="22"/>
    </w:rPr>
  </w:style>
  <w:style w:type="paragraph" w:customStyle="1" w:styleId="309">
    <w:name w:val="正文_309"/>
    <w:qFormat/>
    <w:pPr>
      <w:widowControl w:val="0"/>
      <w:jc w:val="both"/>
    </w:pPr>
    <w:rPr>
      <w:rFonts w:ascii="Calibri" w:hAnsi="Calibri"/>
      <w:kern w:val="2"/>
      <w:sz w:val="21"/>
      <w:szCs w:val="22"/>
    </w:rPr>
  </w:style>
  <w:style w:type="paragraph" w:customStyle="1" w:styleId="3101">
    <w:name w:val="正文_310"/>
    <w:qFormat/>
    <w:pPr>
      <w:widowControl w:val="0"/>
      <w:jc w:val="both"/>
    </w:pPr>
    <w:rPr>
      <w:rFonts w:ascii="Calibri" w:hAnsi="Calibri"/>
      <w:kern w:val="2"/>
      <w:sz w:val="21"/>
      <w:szCs w:val="22"/>
    </w:rPr>
  </w:style>
  <w:style w:type="paragraph" w:customStyle="1" w:styleId="3111">
    <w:name w:val="正文_311"/>
    <w:qFormat/>
    <w:pPr>
      <w:widowControl w:val="0"/>
      <w:jc w:val="both"/>
    </w:pPr>
    <w:rPr>
      <w:rFonts w:ascii="Calibri" w:hAnsi="Calibri"/>
      <w:kern w:val="2"/>
      <w:sz w:val="21"/>
      <w:szCs w:val="22"/>
    </w:rPr>
  </w:style>
  <w:style w:type="paragraph" w:customStyle="1" w:styleId="3120">
    <w:name w:val="正文_312"/>
    <w:qFormat/>
    <w:pPr>
      <w:widowControl w:val="0"/>
      <w:jc w:val="both"/>
    </w:pPr>
    <w:rPr>
      <w:rFonts w:ascii="Calibri" w:hAnsi="Calibri"/>
      <w:kern w:val="2"/>
      <w:sz w:val="21"/>
      <w:szCs w:val="22"/>
    </w:rPr>
  </w:style>
  <w:style w:type="paragraph" w:customStyle="1" w:styleId="3130">
    <w:name w:val="正文_313"/>
    <w:qFormat/>
    <w:pPr>
      <w:widowControl w:val="0"/>
      <w:jc w:val="both"/>
    </w:pPr>
    <w:rPr>
      <w:rFonts w:ascii="Calibri" w:hAnsi="Calibri"/>
      <w:kern w:val="2"/>
      <w:sz w:val="21"/>
      <w:szCs w:val="22"/>
    </w:rPr>
  </w:style>
  <w:style w:type="paragraph" w:customStyle="1" w:styleId="3140">
    <w:name w:val="正文_314"/>
    <w:qFormat/>
    <w:pPr>
      <w:widowControl w:val="0"/>
      <w:jc w:val="both"/>
    </w:pPr>
    <w:rPr>
      <w:rFonts w:ascii="Calibri" w:hAnsi="Calibri"/>
      <w:kern w:val="2"/>
      <w:sz w:val="21"/>
      <w:szCs w:val="22"/>
    </w:rPr>
  </w:style>
  <w:style w:type="paragraph" w:customStyle="1" w:styleId="3150">
    <w:name w:val="正文_315"/>
    <w:qFormat/>
    <w:pPr>
      <w:widowControl w:val="0"/>
      <w:jc w:val="both"/>
    </w:pPr>
    <w:rPr>
      <w:rFonts w:ascii="Calibri" w:hAnsi="Calibri"/>
      <w:kern w:val="2"/>
      <w:sz w:val="21"/>
      <w:szCs w:val="22"/>
    </w:rPr>
  </w:style>
  <w:style w:type="paragraph" w:customStyle="1" w:styleId="3160">
    <w:name w:val="正文_316"/>
    <w:qFormat/>
    <w:pPr>
      <w:widowControl w:val="0"/>
      <w:jc w:val="both"/>
    </w:pPr>
    <w:rPr>
      <w:rFonts w:ascii="Calibri" w:hAnsi="Calibri"/>
      <w:kern w:val="2"/>
      <w:sz w:val="21"/>
      <w:szCs w:val="22"/>
    </w:rPr>
  </w:style>
  <w:style w:type="paragraph" w:customStyle="1" w:styleId="3170">
    <w:name w:val="正文_317"/>
    <w:qFormat/>
    <w:pPr>
      <w:widowControl w:val="0"/>
      <w:jc w:val="both"/>
    </w:pPr>
    <w:rPr>
      <w:rFonts w:ascii="Calibri" w:hAnsi="Calibri"/>
      <w:kern w:val="2"/>
      <w:sz w:val="21"/>
      <w:szCs w:val="22"/>
    </w:rPr>
  </w:style>
  <w:style w:type="paragraph" w:customStyle="1" w:styleId="3180">
    <w:name w:val="正文_318"/>
    <w:qFormat/>
    <w:pPr>
      <w:widowControl w:val="0"/>
      <w:jc w:val="both"/>
    </w:pPr>
    <w:rPr>
      <w:rFonts w:ascii="Calibri" w:hAnsi="Calibri"/>
      <w:kern w:val="2"/>
      <w:sz w:val="21"/>
      <w:szCs w:val="22"/>
    </w:rPr>
  </w:style>
  <w:style w:type="paragraph" w:customStyle="1" w:styleId="3190">
    <w:name w:val="正文_319"/>
    <w:qFormat/>
    <w:pPr>
      <w:widowControl w:val="0"/>
      <w:jc w:val="both"/>
    </w:pPr>
    <w:rPr>
      <w:rFonts w:ascii="Calibri" w:hAnsi="Calibri"/>
      <w:kern w:val="2"/>
      <w:sz w:val="21"/>
      <w:szCs w:val="22"/>
    </w:rPr>
  </w:style>
  <w:style w:type="paragraph" w:customStyle="1" w:styleId="3201">
    <w:name w:val="正文_320"/>
    <w:qFormat/>
    <w:pPr>
      <w:widowControl w:val="0"/>
      <w:jc w:val="both"/>
    </w:pPr>
    <w:rPr>
      <w:rFonts w:ascii="Calibri" w:hAnsi="Calibri"/>
      <w:kern w:val="2"/>
      <w:sz w:val="21"/>
      <w:szCs w:val="22"/>
    </w:rPr>
  </w:style>
  <w:style w:type="paragraph" w:customStyle="1" w:styleId="3210">
    <w:name w:val="正文_321"/>
    <w:qFormat/>
    <w:pPr>
      <w:widowControl w:val="0"/>
      <w:jc w:val="both"/>
    </w:pPr>
    <w:rPr>
      <w:rFonts w:ascii="Calibri" w:hAnsi="Calibri"/>
      <w:kern w:val="2"/>
      <w:sz w:val="21"/>
      <w:szCs w:val="22"/>
    </w:rPr>
  </w:style>
  <w:style w:type="paragraph" w:customStyle="1" w:styleId="322">
    <w:name w:val="正文_322"/>
    <w:qFormat/>
    <w:pPr>
      <w:widowControl w:val="0"/>
      <w:jc w:val="both"/>
    </w:pPr>
    <w:rPr>
      <w:rFonts w:ascii="Calibri" w:hAnsi="Calibri"/>
      <w:kern w:val="2"/>
      <w:sz w:val="21"/>
      <w:szCs w:val="22"/>
    </w:rPr>
  </w:style>
  <w:style w:type="paragraph" w:customStyle="1" w:styleId="323">
    <w:name w:val="正文_323"/>
    <w:qFormat/>
    <w:pPr>
      <w:widowControl w:val="0"/>
      <w:jc w:val="both"/>
    </w:pPr>
    <w:rPr>
      <w:rFonts w:ascii="Calibri" w:hAnsi="Calibri"/>
      <w:kern w:val="2"/>
      <w:sz w:val="21"/>
      <w:szCs w:val="22"/>
    </w:rPr>
  </w:style>
  <w:style w:type="paragraph" w:customStyle="1" w:styleId="324">
    <w:name w:val="正文_324"/>
    <w:qFormat/>
    <w:pPr>
      <w:widowControl w:val="0"/>
      <w:jc w:val="both"/>
    </w:pPr>
    <w:rPr>
      <w:rFonts w:ascii="Calibri" w:hAnsi="Calibri"/>
      <w:kern w:val="2"/>
      <w:sz w:val="21"/>
      <w:szCs w:val="22"/>
    </w:rPr>
  </w:style>
  <w:style w:type="paragraph" w:customStyle="1" w:styleId="325">
    <w:name w:val="正文_325"/>
    <w:qFormat/>
    <w:pPr>
      <w:widowControl w:val="0"/>
      <w:jc w:val="both"/>
    </w:pPr>
    <w:rPr>
      <w:rFonts w:ascii="Calibri" w:hAnsi="Calibri"/>
      <w:kern w:val="2"/>
      <w:sz w:val="21"/>
      <w:szCs w:val="22"/>
    </w:rPr>
  </w:style>
  <w:style w:type="paragraph" w:customStyle="1" w:styleId="326">
    <w:name w:val="正文_326"/>
    <w:qFormat/>
    <w:pPr>
      <w:widowControl w:val="0"/>
      <w:jc w:val="both"/>
    </w:pPr>
    <w:rPr>
      <w:rFonts w:ascii="Calibri" w:hAnsi="Calibri"/>
      <w:kern w:val="2"/>
      <w:sz w:val="21"/>
      <w:szCs w:val="22"/>
    </w:rPr>
  </w:style>
  <w:style w:type="paragraph" w:customStyle="1" w:styleId="328">
    <w:name w:val="正文_328"/>
    <w:qFormat/>
    <w:pPr>
      <w:widowControl w:val="0"/>
      <w:jc w:val="both"/>
    </w:pPr>
    <w:rPr>
      <w:rFonts w:ascii="Calibri" w:hAnsi="Calibri"/>
      <w:kern w:val="2"/>
      <w:sz w:val="21"/>
      <w:szCs w:val="22"/>
    </w:rPr>
  </w:style>
  <w:style w:type="paragraph" w:customStyle="1" w:styleId="329">
    <w:name w:val="正文_329"/>
    <w:qFormat/>
    <w:pPr>
      <w:widowControl w:val="0"/>
      <w:jc w:val="both"/>
    </w:pPr>
    <w:rPr>
      <w:rFonts w:ascii="Calibri" w:hAnsi="Calibri"/>
      <w:kern w:val="2"/>
      <w:sz w:val="21"/>
      <w:szCs w:val="22"/>
    </w:rPr>
  </w:style>
  <w:style w:type="paragraph" w:customStyle="1" w:styleId="3301">
    <w:name w:val="正文_330"/>
    <w:qFormat/>
    <w:pPr>
      <w:widowControl w:val="0"/>
      <w:jc w:val="both"/>
    </w:pPr>
    <w:rPr>
      <w:rFonts w:ascii="Calibri" w:hAnsi="Calibri"/>
      <w:kern w:val="2"/>
      <w:sz w:val="21"/>
      <w:szCs w:val="22"/>
    </w:rPr>
  </w:style>
  <w:style w:type="paragraph" w:customStyle="1" w:styleId="331">
    <w:name w:val="正文_331"/>
    <w:qFormat/>
    <w:pPr>
      <w:widowControl w:val="0"/>
      <w:jc w:val="both"/>
    </w:pPr>
    <w:rPr>
      <w:rFonts w:ascii="Calibri" w:hAnsi="Calibri"/>
      <w:kern w:val="2"/>
      <w:sz w:val="21"/>
      <w:szCs w:val="22"/>
    </w:rPr>
  </w:style>
  <w:style w:type="paragraph" w:customStyle="1" w:styleId="332">
    <w:name w:val="正文_332"/>
    <w:qFormat/>
    <w:pPr>
      <w:widowControl w:val="0"/>
      <w:jc w:val="both"/>
    </w:pPr>
    <w:rPr>
      <w:rFonts w:ascii="Calibri" w:hAnsi="Calibri"/>
      <w:kern w:val="2"/>
      <w:sz w:val="21"/>
      <w:szCs w:val="22"/>
    </w:rPr>
  </w:style>
  <w:style w:type="paragraph" w:customStyle="1" w:styleId="333">
    <w:name w:val="正文_333"/>
    <w:qFormat/>
    <w:pPr>
      <w:widowControl w:val="0"/>
      <w:jc w:val="both"/>
    </w:pPr>
    <w:rPr>
      <w:rFonts w:ascii="Calibri" w:hAnsi="Calibri"/>
      <w:kern w:val="2"/>
      <w:sz w:val="21"/>
      <w:szCs w:val="22"/>
    </w:rPr>
  </w:style>
  <w:style w:type="paragraph" w:customStyle="1" w:styleId="334">
    <w:name w:val="正文_334"/>
    <w:qFormat/>
    <w:pPr>
      <w:widowControl w:val="0"/>
      <w:jc w:val="both"/>
    </w:pPr>
    <w:rPr>
      <w:rFonts w:ascii="Calibri" w:hAnsi="Calibri"/>
      <w:kern w:val="2"/>
      <w:sz w:val="21"/>
      <w:szCs w:val="22"/>
    </w:rPr>
  </w:style>
  <w:style w:type="paragraph" w:customStyle="1" w:styleId="335">
    <w:name w:val="正文_335"/>
    <w:qFormat/>
    <w:pPr>
      <w:widowControl w:val="0"/>
      <w:jc w:val="both"/>
    </w:pPr>
    <w:rPr>
      <w:rFonts w:ascii="Calibri" w:hAnsi="Calibri"/>
      <w:kern w:val="2"/>
      <w:sz w:val="21"/>
      <w:szCs w:val="22"/>
    </w:rPr>
  </w:style>
  <w:style w:type="paragraph" w:customStyle="1" w:styleId="336">
    <w:name w:val="正文_336"/>
    <w:qFormat/>
    <w:pPr>
      <w:widowControl w:val="0"/>
      <w:jc w:val="both"/>
    </w:pPr>
    <w:rPr>
      <w:rFonts w:ascii="Calibri" w:hAnsi="Calibri"/>
      <w:kern w:val="2"/>
      <w:sz w:val="21"/>
      <w:szCs w:val="22"/>
    </w:rPr>
  </w:style>
  <w:style w:type="paragraph" w:customStyle="1" w:styleId="337">
    <w:name w:val="正文_337"/>
    <w:qFormat/>
    <w:pPr>
      <w:widowControl w:val="0"/>
      <w:jc w:val="both"/>
    </w:pPr>
    <w:rPr>
      <w:rFonts w:ascii="Calibri" w:hAnsi="Calibri"/>
      <w:kern w:val="2"/>
      <w:sz w:val="21"/>
      <w:szCs w:val="22"/>
    </w:rPr>
  </w:style>
  <w:style w:type="paragraph" w:customStyle="1" w:styleId="338">
    <w:name w:val="正文_338"/>
    <w:qFormat/>
    <w:pPr>
      <w:widowControl w:val="0"/>
      <w:jc w:val="both"/>
    </w:pPr>
    <w:rPr>
      <w:rFonts w:ascii="Calibri" w:hAnsi="Calibri"/>
      <w:kern w:val="2"/>
      <w:sz w:val="21"/>
      <w:szCs w:val="22"/>
    </w:rPr>
  </w:style>
  <w:style w:type="paragraph" w:customStyle="1" w:styleId="339">
    <w:name w:val="正文_339"/>
    <w:qFormat/>
    <w:pPr>
      <w:widowControl w:val="0"/>
      <w:jc w:val="both"/>
    </w:pPr>
    <w:rPr>
      <w:rFonts w:ascii="Calibri" w:hAnsi="Calibri"/>
      <w:kern w:val="2"/>
      <w:sz w:val="21"/>
      <w:szCs w:val="22"/>
    </w:rPr>
  </w:style>
  <w:style w:type="paragraph" w:customStyle="1" w:styleId="3400">
    <w:name w:val="正文_340"/>
    <w:qFormat/>
    <w:pPr>
      <w:widowControl w:val="0"/>
      <w:jc w:val="both"/>
    </w:pPr>
    <w:rPr>
      <w:rFonts w:ascii="Calibri" w:hAnsi="Calibri"/>
      <w:kern w:val="2"/>
      <w:sz w:val="21"/>
      <w:szCs w:val="22"/>
    </w:rPr>
  </w:style>
  <w:style w:type="paragraph" w:customStyle="1" w:styleId="3410">
    <w:name w:val="正文_341"/>
    <w:qFormat/>
    <w:pPr>
      <w:widowControl w:val="0"/>
      <w:jc w:val="both"/>
    </w:pPr>
    <w:rPr>
      <w:rFonts w:ascii="Calibri" w:hAnsi="Calibri"/>
      <w:kern w:val="2"/>
      <w:sz w:val="21"/>
      <w:szCs w:val="22"/>
    </w:rPr>
  </w:style>
  <w:style w:type="paragraph" w:customStyle="1" w:styleId="342">
    <w:name w:val="正文_342"/>
    <w:qFormat/>
    <w:pPr>
      <w:widowControl w:val="0"/>
      <w:jc w:val="both"/>
    </w:pPr>
    <w:rPr>
      <w:rFonts w:ascii="Calibri" w:hAnsi="Calibri"/>
      <w:kern w:val="2"/>
      <w:sz w:val="21"/>
      <w:szCs w:val="22"/>
    </w:rPr>
  </w:style>
  <w:style w:type="paragraph" w:customStyle="1" w:styleId="343">
    <w:name w:val="正文_343"/>
    <w:qFormat/>
    <w:pPr>
      <w:widowControl w:val="0"/>
      <w:jc w:val="both"/>
    </w:pPr>
    <w:rPr>
      <w:rFonts w:ascii="Calibri" w:hAnsi="Calibri"/>
      <w:kern w:val="2"/>
      <w:sz w:val="21"/>
      <w:szCs w:val="22"/>
    </w:rPr>
  </w:style>
  <w:style w:type="paragraph" w:customStyle="1" w:styleId="345">
    <w:name w:val="正文_345"/>
    <w:qFormat/>
    <w:pPr>
      <w:widowControl w:val="0"/>
      <w:jc w:val="both"/>
    </w:pPr>
    <w:rPr>
      <w:rFonts w:ascii="Calibri" w:hAnsi="Calibri"/>
      <w:kern w:val="2"/>
      <w:sz w:val="21"/>
      <w:szCs w:val="22"/>
    </w:rPr>
  </w:style>
  <w:style w:type="paragraph" w:customStyle="1" w:styleId="347">
    <w:name w:val="正文_347"/>
    <w:qFormat/>
    <w:pPr>
      <w:widowControl w:val="0"/>
      <w:jc w:val="both"/>
    </w:pPr>
    <w:rPr>
      <w:rFonts w:ascii="Calibri" w:hAnsi="Calibri"/>
      <w:kern w:val="2"/>
      <w:sz w:val="21"/>
      <w:szCs w:val="22"/>
    </w:rPr>
  </w:style>
  <w:style w:type="paragraph" w:customStyle="1" w:styleId="348">
    <w:name w:val="正文_348"/>
    <w:qFormat/>
    <w:pPr>
      <w:widowControl w:val="0"/>
      <w:jc w:val="both"/>
    </w:pPr>
    <w:rPr>
      <w:rFonts w:ascii="Calibri" w:hAnsi="Calibri"/>
      <w:kern w:val="2"/>
      <w:sz w:val="21"/>
      <w:szCs w:val="22"/>
    </w:rPr>
  </w:style>
  <w:style w:type="paragraph" w:customStyle="1" w:styleId="349">
    <w:name w:val="正文_349"/>
    <w:qFormat/>
    <w:pPr>
      <w:widowControl w:val="0"/>
      <w:jc w:val="both"/>
    </w:pPr>
    <w:rPr>
      <w:rFonts w:ascii="Calibri" w:hAnsi="Calibri"/>
      <w:kern w:val="2"/>
      <w:sz w:val="21"/>
      <w:szCs w:val="22"/>
    </w:rPr>
  </w:style>
  <w:style w:type="paragraph" w:customStyle="1" w:styleId="3501">
    <w:name w:val="正文_350"/>
    <w:qFormat/>
    <w:pPr>
      <w:widowControl w:val="0"/>
      <w:jc w:val="both"/>
    </w:pPr>
    <w:rPr>
      <w:rFonts w:ascii="Calibri" w:hAnsi="Calibri"/>
      <w:kern w:val="2"/>
      <w:sz w:val="21"/>
      <w:szCs w:val="22"/>
    </w:rPr>
  </w:style>
  <w:style w:type="paragraph" w:customStyle="1" w:styleId="351">
    <w:name w:val="正文_351"/>
    <w:qFormat/>
    <w:pPr>
      <w:widowControl w:val="0"/>
      <w:jc w:val="both"/>
    </w:pPr>
    <w:rPr>
      <w:rFonts w:ascii="Calibri" w:hAnsi="Calibri"/>
      <w:kern w:val="2"/>
      <w:sz w:val="21"/>
      <w:szCs w:val="22"/>
    </w:rPr>
  </w:style>
  <w:style w:type="paragraph" w:customStyle="1" w:styleId="352">
    <w:name w:val="正文_352"/>
    <w:qFormat/>
    <w:pPr>
      <w:widowControl w:val="0"/>
      <w:jc w:val="both"/>
    </w:pPr>
    <w:rPr>
      <w:rFonts w:ascii="Calibri" w:hAnsi="Calibri"/>
      <w:kern w:val="2"/>
      <w:sz w:val="21"/>
      <w:szCs w:val="22"/>
    </w:rPr>
  </w:style>
  <w:style w:type="paragraph" w:customStyle="1" w:styleId="353">
    <w:name w:val="正文_353"/>
    <w:qFormat/>
    <w:pPr>
      <w:widowControl w:val="0"/>
      <w:jc w:val="both"/>
    </w:pPr>
    <w:rPr>
      <w:rFonts w:ascii="Calibri" w:hAnsi="Calibri"/>
      <w:kern w:val="2"/>
      <w:sz w:val="21"/>
      <w:szCs w:val="22"/>
    </w:rPr>
  </w:style>
  <w:style w:type="paragraph" w:customStyle="1" w:styleId="355">
    <w:name w:val="正文_355"/>
    <w:qFormat/>
    <w:pPr>
      <w:widowControl w:val="0"/>
      <w:jc w:val="both"/>
    </w:pPr>
    <w:rPr>
      <w:rFonts w:ascii="Calibri" w:hAnsi="Calibri"/>
      <w:kern w:val="2"/>
      <w:sz w:val="21"/>
      <w:szCs w:val="22"/>
    </w:rPr>
  </w:style>
  <w:style w:type="paragraph" w:customStyle="1" w:styleId="356">
    <w:name w:val="正文_356"/>
    <w:qFormat/>
    <w:pPr>
      <w:widowControl w:val="0"/>
      <w:jc w:val="both"/>
    </w:pPr>
    <w:rPr>
      <w:rFonts w:ascii="Calibri" w:hAnsi="Calibri"/>
      <w:kern w:val="2"/>
      <w:sz w:val="21"/>
      <w:szCs w:val="22"/>
    </w:rPr>
  </w:style>
  <w:style w:type="paragraph" w:customStyle="1" w:styleId="357">
    <w:name w:val="正文_357"/>
    <w:qFormat/>
    <w:pPr>
      <w:widowControl w:val="0"/>
      <w:jc w:val="both"/>
    </w:pPr>
    <w:rPr>
      <w:rFonts w:ascii="Calibri" w:hAnsi="Calibri"/>
      <w:kern w:val="2"/>
      <w:sz w:val="21"/>
      <w:szCs w:val="22"/>
    </w:rPr>
  </w:style>
  <w:style w:type="paragraph" w:customStyle="1" w:styleId="358">
    <w:name w:val="正文_358"/>
    <w:uiPriority w:val="99"/>
    <w:qFormat/>
    <w:pPr>
      <w:widowControl w:val="0"/>
      <w:jc w:val="both"/>
    </w:pPr>
    <w:rPr>
      <w:rFonts w:ascii="Calibri" w:hAnsi="Calibri"/>
      <w:kern w:val="2"/>
      <w:sz w:val="21"/>
      <w:szCs w:val="22"/>
    </w:rPr>
  </w:style>
  <w:style w:type="paragraph" w:customStyle="1" w:styleId="3610">
    <w:name w:val="正文_361"/>
    <w:qFormat/>
    <w:pPr>
      <w:widowControl w:val="0"/>
      <w:jc w:val="both"/>
    </w:pPr>
    <w:rPr>
      <w:rFonts w:ascii="Calibri" w:hAnsi="Calibri"/>
      <w:kern w:val="2"/>
      <w:sz w:val="21"/>
      <w:szCs w:val="22"/>
    </w:rPr>
  </w:style>
  <w:style w:type="paragraph" w:customStyle="1" w:styleId="362">
    <w:name w:val="正文_362"/>
    <w:qFormat/>
    <w:pPr>
      <w:widowControl w:val="0"/>
      <w:jc w:val="both"/>
    </w:pPr>
    <w:rPr>
      <w:rFonts w:ascii="Calibri" w:hAnsi="Calibri"/>
      <w:kern w:val="2"/>
      <w:sz w:val="21"/>
      <w:szCs w:val="22"/>
    </w:rPr>
  </w:style>
  <w:style w:type="paragraph" w:customStyle="1" w:styleId="363">
    <w:name w:val="正文_363"/>
    <w:qFormat/>
    <w:pPr>
      <w:widowControl w:val="0"/>
      <w:jc w:val="both"/>
    </w:pPr>
    <w:rPr>
      <w:rFonts w:ascii="Calibri" w:hAnsi="Calibri"/>
      <w:kern w:val="2"/>
      <w:sz w:val="21"/>
      <w:szCs w:val="22"/>
    </w:rPr>
  </w:style>
  <w:style w:type="paragraph" w:customStyle="1" w:styleId="364">
    <w:name w:val="正文_364"/>
    <w:qFormat/>
    <w:pPr>
      <w:widowControl w:val="0"/>
      <w:jc w:val="both"/>
    </w:pPr>
    <w:rPr>
      <w:rFonts w:ascii="Calibri" w:hAnsi="Calibri"/>
      <w:kern w:val="2"/>
      <w:sz w:val="21"/>
      <w:szCs w:val="22"/>
    </w:rPr>
  </w:style>
  <w:style w:type="paragraph" w:customStyle="1" w:styleId="366">
    <w:name w:val="正文_366"/>
    <w:qFormat/>
    <w:pPr>
      <w:widowControl w:val="0"/>
      <w:jc w:val="both"/>
    </w:pPr>
    <w:rPr>
      <w:rFonts w:ascii="Calibri" w:hAnsi="Calibri"/>
      <w:kern w:val="2"/>
      <w:sz w:val="21"/>
      <w:szCs w:val="22"/>
    </w:rPr>
  </w:style>
  <w:style w:type="paragraph" w:customStyle="1" w:styleId="368">
    <w:name w:val="正文_368"/>
    <w:qFormat/>
    <w:pPr>
      <w:widowControl w:val="0"/>
      <w:jc w:val="both"/>
    </w:pPr>
    <w:rPr>
      <w:rFonts w:ascii="Calibri" w:hAnsi="Calibri"/>
      <w:kern w:val="2"/>
      <w:sz w:val="21"/>
      <w:szCs w:val="22"/>
    </w:rPr>
  </w:style>
  <w:style w:type="paragraph" w:customStyle="1" w:styleId="369">
    <w:name w:val="正文_369"/>
    <w:qFormat/>
    <w:pPr>
      <w:widowControl w:val="0"/>
      <w:jc w:val="both"/>
    </w:pPr>
    <w:rPr>
      <w:rFonts w:ascii="Calibri" w:hAnsi="Calibri"/>
      <w:kern w:val="2"/>
      <w:sz w:val="21"/>
      <w:szCs w:val="22"/>
    </w:rPr>
  </w:style>
  <w:style w:type="paragraph" w:customStyle="1" w:styleId="3710">
    <w:name w:val="正文_371"/>
    <w:qFormat/>
    <w:pPr>
      <w:widowControl w:val="0"/>
      <w:jc w:val="both"/>
    </w:pPr>
    <w:rPr>
      <w:rFonts w:ascii="Calibri" w:hAnsi="Calibri"/>
      <w:kern w:val="2"/>
      <w:sz w:val="21"/>
      <w:szCs w:val="22"/>
    </w:rPr>
  </w:style>
  <w:style w:type="paragraph" w:customStyle="1" w:styleId="372">
    <w:name w:val="正文_372"/>
    <w:qFormat/>
    <w:pPr>
      <w:widowControl w:val="0"/>
      <w:jc w:val="both"/>
    </w:pPr>
    <w:rPr>
      <w:rFonts w:ascii="Calibri" w:hAnsi="Calibri"/>
      <w:kern w:val="2"/>
      <w:sz w:val="21"/>
      <w:szCs w:val="22"/>
    </w:rPr>
  </w:style>
  <w:style w:type="paragraph" w:customStyle="1" w:styleId="373">
    <w:name w:val="正文_373"/>
    <w:qFormat/>
    <w:pPr>
      <w:widowControl w:val="0"/>
      <w:jc w:val="both"/>
    </w:pPr>
    <w:rPr>
      <w:rFonts w:ascii="Calibri" w:hAnsi="Calibri"/>
      <w:kern w:val="2"/>
      <w:sz w:val="21"/>
      <w:szCs w:val="22"/>
    </w:rPr>
  </w:style>
  <w:style w:type="paragraph" w:customStyle="1" w:styleId="374">
    <w:name w:val="正文_374"/>
    <w:qFormat/>
    <w:pPr>
      <w:widowControl w:val="0"/>
      <w:jc w:val="both"/>
    </w:pPr>
    <w:rPr>
      <w:rFonts w:ascii="Calibri" w:hAnsi="Calibri"/>
      <w:kern w:val="2"/>
      <w:sz w:val="21"/>
      <w:szCs w:val="22"/>
    </w:rPr>
  </w:style>
  <w:style w:type="paragraph" w:customStyle="1" w:styleId="376">
    <w:name w:val="正文_376"/>
    <w:qFormat/>
    <w:pPr>
      <w:widowControl w:val="0"/>
      <w:jc w:val="both"/>
    </w:pPr>
    <w:rPr>
      <w:rFonts w:ascii="Calibri" w:hAnsi="Calibri"/>
      <w:kern w:val="2"/>
      <w:sz w:val="21"/>
      <w:szCs w:val="22"/>
    </w:rPr>
  </w:style>
  <w:style w:type="paragraph" w:customStyle="1" w:styleId="378">
    <w:name w:val="正文_378"/>
    <w:qFormat/>
    <w:pPr>
      <w:widowControl w:val="0"/>
      <w:jc w:val="both"/>
    </w:pPr>
    <w:rPr>
      <w:rFonts w:ascii="Calibri" w:hAnsi="Calibri"/>
      <w:kern w:val="2"/>
      <w:sz w:val="21"/>
      <w:szCs w:val="22"/>
    </w:rPr>
  </w:style>
  <w:style w:type="paragraph" w:customStyle="1" w:styleId="379">
    <w:name w:val="正文_379"/>
    <w:qFormat/>
    <w:pPr>
      <w:widowControl w:val="0"/>
      <w:jc w:val="both"/>
    </w:pPr>
    <w:rPr>
      <w:rFonts w:ascii="Calibri" w:hAnsi="Calibri"/>
      <w:kern w:val="2"/>
      <w:sz w:val="21"/>
      <w:szCs w:val="22"/>
    </w:rPr>
  </w:style>
  <w:style w:type="paragraph" w:customStyle="1" w:styleId="3801">
    <w:name w:val="正文_380"/>
    <w:qFormat/>
    <w:pPr>
      <w:widowControl w:val="0"/>
      <w:jc w:val="both"/>
    </w:pPr>
    <w:rPr>
      <w:rFonts w:ascii="Calibri" w:hAnsi="Calibri"/>
      <w:kern w:val="2"/>
      <w:sz w:val="21"/>
      <w:szCs w:val="22"/>
    </w:rPr>
  </w:style>
  <w:style w:type="paragraph" w:customStyle="1" w:styleId="382">
    <w:name w:val="正文_382"/>
    <w:qFormat/>
    <w:pPr>
      <w:widowControl w:val="0"/>
      <w:jc w:val="both"/>
    </w:pPr>
    <w:rPr>
      <w:rFonts w:ascii="Calibri" w:hAnsi="Calibri"/>
      <w:kern w:val="2"/>
      <w:sz w:val="21"/>
      <w:szCs w:val="22"/>
    </w:rPr>
  </w:style>
  <w:style w:type="paragraph" w:customStyle="1" w:styleId="383">
    <w:name w:val="正文_383"/>
    <w:qFormat/>
    <w:pPr>
      <w:widowControl w:val="0"/>
      <w:jc w:val="both"/>
    </w:pPr>
    <w:rPr>
      <w:rFonts w:ascii="Calibri" w:hAnsi="Calibri"/>
      <w:kern w:val="2"/>
      <w:sz w:val="21"/>
      <w:szCs w:val="22"/>
    </w:rPr>
  </w:style>
  <w:style w:type="paragraph" w:customStyle="1" w:styleId="384">
    <w:name w:val="正文_384"/>
    <w:qFormat/>
    <w:pPr>
      <w:widowControl w:val="0"/>
      <w:jc w:val="both"/>
    </w:pPr>
    <w:rPr>
      <w:rFonts w:ascii="Calibri" w:hAnsi="Calibri"/>
      <w:kern w:val="2"/>
      <w:sz w:val="21"/>
      <w:szCs w:val="22"/>
    </w:rPr>
  </w:style>
  <w:style w:type="paragraph" w:customStyle="1" w:styleId="385">
    <w:name w:val="正文_385"/>
    <w:qFormat/>
    <w:pPr>
      <w:widowControl w:val="0"/>
      <w:jc w:val="both"/>
    </w:pPr>
    <w:rPr>
      <w:rFonts w:ascii="Calibri" w:hAnsi="Calibri"/>
      <w:kern w:val="2"/>
      <w:sz w:val="21"/>
      <w:szCs w:val="22"/>
    </w:rPr>
  </w:style>
  <w:style w:type="paragraph" w:customStyle="1" w:styleId="386">
    <w:name w:val="正文_386"/>
    <w:qFormat/>
    <w:pPr>
      <w:widowControl w:val="0"/>
      <w:jc w:val="both"/>
    </w:pPr>
    <w:rPr>
      <w:rFonts w:ascii="Calibri" w:hAnsi="Calibri"/>
      <w:kern w:val="2"/>
      <w:sz w:val="21"/>
      <w:szCs w:val="22"/>
    </w:rPr>
  </w:style>
  <w:style w:type="paragraph" w:customStyle="1" w:styleId="389">
    <w:name w:val="正文_389"/>
    <w:qFormat/>
    <w:pPr>
      <w:widowControl w:val="0"/>
      <w:jc w:val="both"/>
    </w:pPr>
    <w:rPr>
      <w:rFonts w:ascii="Calibri" w:hAnsi="Calibri"/>
      <w:kern w:val="2"/>
      <w:sz w:val="21"/>
      <w:szCs w:val="22"/>
    </w:rPr>
  </w:style>
  <w:style w:type="paragraph" w:customStyle="1" w:styleId="3901">
    <w:name w:val="正文_390"/>
    <w:qFormat/>
    <w:pPr>
      <w:widowControl w:val="0"/>
      <w:jc w:val="both"/>
    </w:pPr>
    <w:rPr>
      <w:rFonts w:ascii="Calibri" w:hAnsi="Calibri"/>
      <w:kern w:val="2"/>
      <w:sz w:val="21"/>
      <w:szCs w:val="22"/>
    </w:rPr>
  </w:style>
  <w:style w:type="paragraph" w:customStyle="1" w:styleId="391">
    <w:name w:val="正文_391"/>
    <w:qFormat/>
    <w:pPr>
      <w:widowControl w:val="0"/>
      <w:jc w:val="both"/>
    </w:pPr>
    <w:rPr>
      <w:rFonts w:ascii="Calibri" w:hAnsi="Calibri"/>
      <w:kern w:val="2"/>
      <w:sz w:val="21"/>
      <w:szCs w:val="22"/>
    </w:rPr>
  </w:style>
  <w:style w:type="paragraph" w:customStyle="1" w:styleId="392">
    <w:name w:val="正文_392"/>
    <w:qFormat/>
    <w:pPr>
      <w:widowControl w:val="0"/>
      <w:jc w:val="both"/>
    </w:pPr>
    <w:rPr>
      <w:rFonts w:ascii="Calibri" w:hAnsi="Calibri"/>
      <w:kern w:val="2"/>
      <w:sz w:val="21"/>
      <w:szCs w:val="22"/>
    </w:rPr>
  </w:style>
  <w:style w:type="paragraph" w:customStyle="1" w:styleId="393">
    <w:name w:val="正文_393"/>
    <w:qFormat/>
    <w:pPr>
      <w:widowControl w:val="0"/>
      <w:jc w:val="both"/>
    </w:pPr>
    <w:rPr>
      <w:rFonts w:ascii="Calibri" w:hAnsi="Calibri"/>
      <w:kern w:val="2"/>
      <w:sz w:val="21"/>
      <w:szCs w:val="22"/>
    </w:rPr>
  </w:style>
  <w:style w:type="paragraph" w:customStyle="1" w:styleId="396">
    <w:name w:val="正文_396"/>
    <w:qFormat/>
    <w:pPr>
      <w:widowControl w:val="0"/>
      <w:jc w:val="both"/>
    </w:pPr>
    <w:rPr>
      <w:rFonts w:ascii="Calibri" w:hAnsi="Calibri"/>
      <w:kern w:val="2"/>
      <w:sz w:val="21"/>
      <w:szCs w:val="22"/>
    </w:rPr>
  </w:style>
  <w:style w:type="paragraph" w:customStyle="1" w:styleId="397">
    <w:name w:val="正文_397"/>
    <w:qFormat/>
    <w:pPr>
      <w:widowControl w:val="0"/>
      <w:jc w:val="both"/>
    </w:pPr>
    <w:rPr>
      <w:rFonts w:ascii="Calibri" w:hAnsi="Calibri"/>
      <w:kern w:val="2"/>
      <w:sz w:val="21"/>
      <w:szCs w:val="22"/>
    </w:rPr>
  </w:style>
  <w:style w:type="paragraph" w:customStyle="1" w:styleId="398">
    <w:name w:val="正文_398"/>
    <w:qFormat/>
    <w:pPr>
      <w:widowControl w:val="0"/>
      <w:jc w:val="both"/>
    </w:pPr>
    <w:rPr>
      <w:rFonts w:ascii="Calibri" w:hAnsi="Calibri"/>
      <w:kern w:val="2"/>
      <w:sz w:val="21"/>
      <w:szCs w:val="22"/>
    </w:rPr>
  </w:style>
  <w:style w:type="paragraph" w:customStyle="1" w:styleId="399">
    <w:name w:val="正文_399"/>
    <w:qFormat/>
    <w:pPr>
      <w:widowControl w:val="0"/>
      <w:jc w:val="both"/>
    </w:pPr>
    <w:rPr>
      <w:rFonts w:ascii="Calibri" w:hAnsi="Calibri"/>
      <w:kern w:val="2"/>
      <w:sz w:val="21"/>
      <w:szCs w:val="22"/>
    </w:rPr>
  </w:style>
  <w:style w:type="paragraph" w:customStyle="1" w:styleId="4002">
    <w:name w:val="正文_400"/>
    <w:qFormat/>
    <w:pPr>
      <w:widowControl w:val="0"/>
      <w:jc w:val="both"/>
    </w:pPr>
    <w:rPr>
      <w:rFonts w:ascii="Calibri" w:hAnsi="Calibri"/>
      <w:kern w:val="2"/>
      <w:sz w:val="21"/>
      <w:szCs w:val="22"/>
    </w:rPr>
  </w:style>
  <w:style w:type="paragraph" w:customStyle="1" w:styleId="4010">
    <w:name w:val="正文_401"/>
    <w:qFormat/>
    <w:pPr>
      <w:widowControl w:val="0"/>
      <w:jc w:val="both"/>
    </w:pPr>
    <w:rPr>
      <w:rFonts w:ascii="Calibri" w:hAnsi="Calibri"/>
      <w:kern w:val="2"/>
      <w:sz w:val="21"/>
      <w:szCs w:val="22"/>
    </w:rPr>
  </w:style>
  <w:style w:type="paragraph" w:customStyle="1" w:styleId="4020">
    <w:name w:val="正文_402"/>
    <w:qFormat/>
    <w:pPr>
      <w:widowControl w:val="0"/>
      <w:jc w:val="both"/>
    </w:pPr>
    <w:rPr>
      <w:rFonts w:ascii="Calibri" w:hAnsi="Calibri"/>
      <w:kern w:val="2"/>
      <w:sz w:val="21"/>
      <w:szCs w:val="22"/>
    </w:rPr>
  </w:style>
  <w:style w:type="paragraph" w:customStyle="1" w:styleId="404">
    <w:name w:val="正文_404"/>
    <w:qFormat/>
    <w:pPr>
      <w:widowControl w:val="0"/>
      <w:jc w:val="both"/>
    </w:pPr>
    <w:rPr>
      <w:rFonts w:ascii="Calibri" w:hAnsi="Calibri"/>
      <w:kern w:val="2"/>
      <w:sz w:val="21"/>
      <w:szCs w:val="22"/>
    </w:rPr>
  </w:style>
  <w:style w:type="paragraph" w:customStyle="1" w:styleId="406">
    <w:name w:val="正文_406"/>
    <w:qFormat/>
    <w:pPr>
      <w:widowControl w:val="0"/>
      <w:jc w:val="both"/>
    </w:pPr>
    <w:rPr>
      <w:rFonts w:ascii="Calibri" w:hAnsi="Calibri"/>
      <w:kern w:val="2"/>
      <w:sz w:val="21"/>
      <w:szCs w:val="22"/>
    </w:rPr>
  </w:style>
  <w:style w:type="paragraph" w:customStyle="1" w:styleId="407">
    <w:name w:val="正文_407"/>
    <w:qFormat/>
    <w:pPr>
      <w:widowControl w:val="0"/>
      <w:jc w:val="both"/>
    </w:pPr>
    <w:rPr>
      <w:rFonts w:ascii="Calibri" w:hAnsi="Calibri"/>
      <w:kern w:val="2"/>
      <w:sz w:val="21"/>
      <w:szCs w:val="22"/>
    </w:rPr>
  </w:style>
  <w:style w:type="paragraph" w:customStyle="1" w:styleId="409">
    <w:name w:val="正文_409"/>
    <w:qFormat/>
    <w:pPr>
      <w:widowControl w:val="0"/>
      <w:jc w:val="both"/>
    </w:pPr>
    <w:rPr>
      <w:rFonts w:ascii="Calibri" w:hAnsi="Calibri"/>
      <w:kern w:val="2"/>
      <w:sz w:val="21"/>
      <w:szCs w:val="22"/>
    </w:rPr>
  </w:style>
  <w:style w:type="paragraph" w:customStyle="1" w:styleId="4101">
    <w:name w:val="正文_410"/>
    <w:qFormat/>
    <w:pPr>
      <w:widowControl w:val="0"/>
      <w:jc w:val="both"/>
    </w:pPr>
    <w:rPr>
      <w:rFonts w:ascii="Calibri" w:hAnsi="Calibri"/>
      <w:kern w:val="2"/>
      <w:sz w:val="21"/>
      <w:szCs w:val="22"/>
    </w:rPr>
  </w:style>
  <w:style w:type="paragraph" w:customStyle="1" w:styleId="4110">
    <w:name w:val="正文_411"/>
    <w:qFormat/>
    <w:pPr>
      <w:widowControl w:val="0"/>
      <w:jc w:val="both"/>
    </w:pPr>
    <w:rPr>
      <w:rFonts w:ascii="Calibri" w:hAnsi="Calibri"/>
      <w:kern w:val="2"/>
      <w:sz w:val="21"/>
      <w:szCs w:val="22"/>
    </w:rPr>
  </w:style>
  <w:style w:type="paragraph" w:customStyle="1" w:styleId="4120">
    <w:name w:val="正文_412"/>
    <w:qFormat/>
    <w:pPr>
      <w:widowControl w:val="0"/>
      <w:jc w:val="both"/>
    </w:pPr>
    <w:rPr>
      <w:rFonts w:ascii="Calibri" w:hAnsi="Calibri"/>
      <w:kern w:val="2"/>
      <w:sz w:val="21"/>
      <w:szCs w:val="22"/>
    </w:rPr>
  </w:style>
  <w:style w:type="paragraph" w:customStyle="1" w:styleId="4130">
    <w:name w:val="正文_413"/>
    <w:qFormat/>
    <w:pPr>
      <w:widowControl w:val="0"/>
      <w:jc w:val="both"/>
    </w:pPr>
    <w:rPr>
      <w:rFonts w:ascii="Calibri" w:hAnsi="Calibri"/>
      <w:kern w:val="2"/>
      <w:sz w:val="21"/>
      <w:szCs w:val="22"/>
    </w:rPr>
  </w:style>
  <w:style w:type="paragraph" w:customStyle="1" w:styleId="4140">
    <w:name w:val="正文_414"/>
    <w:qFormat/>
    <w:pPr>
      <w:widowControl w:val="0"/>
      <w:jc w:val="both"/>
    </w:pPr>
    <w:rPr>
      <w:rFonts w:ascii="Calibri" w:hAnsi="Calibri"/>
      <w:kern w:val="2"/>
      <w:sz w:val="21"/>
      <w:szCs w:val="22"/>
    </w:rPr>
  </w:style>
  <w:style w:type="paragraph" w:customStyle="1" w:styleId="4170">
    <w:name w:val="正文_417"/>
    <w:qFormat/>
    <w:pPr>
      <w:widowControl w:val="0"/>
      <w:jc w:val="both"/>
    </w:pPr>
    <w:rPr>
      <w:rFonts w:ascii="Calibri" w:hAnsi="Calibri"/>
      <w:kern w:val="2"/>
      <w:sz w:val="21"/>
      <w:szCs w:val="22"/>
    </w:rPr>
  </w:style>
  <w:style w:type="paragraph" w:customStyle="1" w:styleId="4180">
    <w:name w:val="正文_418"/>
    <w:qFormat/>
    <w:pPr>
      <w:widowControl w:val="0"/>
      <w:jc w:val="both"/>
    </w:pPr>
    <w:rPr>
      <w:rFonts w:ascii="Calibri" w:hAnsi="Calibri"/>
      <w:kern w:val="2"/>
      <w:sz w:val="21"/>
      <w:szCs w:val="22"/>
    </w:rPr>
  </w:style>
  <w:style w:type="paragraph" w:customStyle="1" w:styleId="4190">
    <w:name w:val="正文_419"/>
    <w:qFormat/>
    <w:pPr>
      <w:widowControl w:val="0"/>
      <w:jc w:val="both"/>
    </w:pPr>
    <w:rPr>
      <w:rFonts w:ascii="Calibri" w:hAnsi="Calibri"/>
      <w:kern w:val="2"/>
      <w:sz w:val="21"/>
      <w:szCs w:val="22"/>
    </w:rPr>
  </w:style>
  <w:style w:type="paragraph" w:customStyle="1" w:styleId="4201">
    <w:name w:val="正文_420"/>
    <w:qFormat/>
    <w:pPr>
      <w:widowControl w:val="0"/>
      <w:jc w:val="both"/>
    </w:pPr>
    <w:rPr>
      <w:rFonts w:ascii="Calibri" w:hAnsi="Calibri"/>
      <w:kern w:val="2"/>
      <w:sz w:val="21"/>
      <w:szCs w:val="22"/>
    </w:rPr>
  </w:style>
  <w:style w:type="paragraph" w:customStyle="1" w:styleId="4220">
    <w:name w:val="正文_422"/>
    <w:qFormat/>
    <w:pPr>
      <w:widowControl w:val="0"/>
      <w:jc w:val="both"/>
    </w:pPr>
    <w:rPr>
      <w:rFonts w:ascii="Calibri" w:hAnsi="Calibri"/>
      <w:kern w:val="2"/>
      <w:sz w:val="21"/>
      <w:szCs w:val="22"/>
    </w:rPr>
  </w:style>
  <w:style w:type="paragraph" w:customStyle="1" w:styleId="4230">
    <w:name w:val="正文_423"/>
    <w:qFormat/>
    <w:pPr>
      <w:widowControl w:val="0"/>
      <w:jc w:val="both"/>
    </w:pPr>
    <w:rPr>
      <w:rFonts w:ascii="Calibri" w:hAnsi="Calibri"/>
      <w:kern w:val="2"/>
      <w:sz w:val="21"/>
      <w:szCs w:val="22"/>
    </w:rPr>
  </w:style>
  <w:style w:type="paragraph" w:customStyle="1" w:styleId="4260">
    <w:name w:val="正文_426"/>
    <w:qFormat/>
    <w:pPr>
      <w:widowControl w:val="0"/>
      <w:jc w:val="both"/>
    </w:pPr>
    <w:rPr>
      <w:rFonts w:ascii="Calibri" w:hAnsi="Calibri"/>
      <w:kern w:val="2"/>
      <w:sz w:val="21"/>
      <w:szCs w:val="22"/>
    </w:rPr>
  </w:style>
  <w:style w:type="paragraph" w:customStyle="1" w:styleId="4270">
    <w:name w:val="正文_427"/>
    <w:qFormat/>
    <w:pPr>
      <w:widowControl w:val="0"/>
      <w:jc w:val="both"/>
    </w:pPr>
    <w:rPr>
      <w:rFonts w:ascii="Calibri" w:hAnsi="Calibri"/>
      <w:kern w:val="2"/>
      <w:sz w:val="21"/>
      <w:szCs w:val="22"/>
    </w:rPr>
  </w:style>
  <w:style w:type="paragraph" w:customStyle="1" w:styleId="4280">
    <w:name w:val="正文_428"/>
    <w:qFormat/>
    <w:pPr>
      <w:widowControl w:val="0"/>
      <w:jc w:val="both"/>
    </w:pPr>
    <w:rPr>
      <w:rFonts w:ascii="Calibri" w:hAnsi="Calibri"/>
      <w:kern w:val="2"/>
      <w:sz w:val="21"/>
      <w:szCs w:val="22"/>
    </w:rPr>
  </w:style>
  <w:style w:type="paragraph" w:customStyle="1" w:styleId="4301">
    <w:name w:val="正文_430"/>
    <w:qFormat/>
    <w:pPr>
      <w:widowControl w:val="0"/>
      <w:jc w:val="both"/>
    </w:pPr>
    <w:rPr>
      <w:rFonts w:ascii="Calibri" w:hAnsi="Calibri"/>
      <w:kern w:val="2"/>
      <w:sz w:val="21"/>
      <w:szCs w:val="22"/>
    </w:rPr>
  </w:style>
  <w:style w:type="paragraph" w:customStyle="1" w:styleId="4310">
    <w:name w:val="正文_431"/>
    <w:qFormat/>
    <w:pPr>
      <w:widowControl w:val="0"/>
      <w:jc w:val="both"/>
    </w:pPr>
    <w:rPr>
      <w:rFonts w:ascii="Calibri" w:hAnsi="Calibri"/>
      <w:kern w:val="2"/>
      <w:sz w:val="21"/>
      <w:szCs w:val="22"/>
    </w:rPr>
  </w:style>
  <w:style w:type="paragraph" w:customStyle="1" w:styleId="4320">
    <w:name w:val="正文_432"/>
    <w:uiPriority w:val="99"/>
    <w:qFormat/>
    <w:pPr>
      <w:widowControl w:val="0"/>
      <w:jc w:val="both"/>
    </w:pPr>
    <w:rPr>
      <w:rFonts w:ascii="Calibri" w:hAnsi="Calibri"/>
      <w:kern w:val="2"/>
      <w:sz w:val="21"/>
      <w:szCs w:val="22"/>
    </w:rPr>
  </w:style>
  <w:style w:type="paragraph" w:customStyle="1" w:styleId="4330">
    <w:name w:val="正文_433"/>
    <w:uiPriority w:val="99"/>
    <w:qFormat/>
    <w:pPr>
      <w:widowControl w:val="0"/>
      <w:jc w:val="both"/>
    </w:pPr>
    <w:rPr>
      <w:rFonts w:ascii="Calibri" w:hAnsi="Calibri"/>
      <w:kern w:val="2"/>
      <w:sz w:val="21"/>
      <w:szCs w:val="22"/>
    </w:rPr>
  </w:style>
  <w:style w:type="paragraph" w:customStyle="1" w:styleId="Normal3">
    <w:name w:val="Normal_3"/>
    <w:qFormat/>
    <w:rPr>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kern w:val="2"/>
      <w:sz w:val="21"/>
    </w:rPr>
  </w:style>
  <w:style w:type="paragraph" w:customStyle="1" w:styleId="21a">
    <w:name w:val="列出段落21"/>
    <w:basedOn w:val="a"/>
    <w:qFormat/>
    <w:pPr>
      <w:ind w:firstLineChars="200" w:firstLine="420"/>
    </w:pPr>
    <w:rPr>
      <w:rFonts w:ascii="Calibri" w:hAnsi="Calibri"/>
      <w:szCs w:val="22"/>
    </w:rPr>
  </w:style>
  <w:style w:type="paragraph" w:customStyle="1" w:styleId="11b">
    <w:name w:val="无间隔11"/>
    <w:basedOn w:val="a"/>
    <w:qFormat/>
    <w:pPr>
      <w:widowControl/>
      <w:jc w:val="left"/>
    </w:pPr>
    <w:rPr>
      <w:rFonts w:ascii="Calibri" w:hAnsi="Calibri" w:cs="黑体"/>
      <w:kern w:val="0"/>
      <w:sz w:val="22"/>
      <w:lang w:eastAsia="en-US" w:bidi="en-US"/>
    </w:rPr>
  </w:style>
  <w:style w:type="paragraph" w:customStyle="1" w:styleId="3b">
    <w:name w:val="列出段落3"/>
    <w:uiPriority w:val="34"/>
    <w:qFormat/>
    <w:pPr>
      <w:ind w:firstLineChars="200" w:firstLine="420"/>
    </w:pPr>
    <w:rPr>
      <w:rFonts w:ascii="Calibri" w:hAnsi="Calibri"/>
    </w:rPr>
  </w:style>
  <w:style w:type="paragraph" w:customStyle="1" w:styleId="2a">
    <w:name w:val="修订2"/>
    <w:hidden/>
    <w:uiPriority w:val="99"/>
    <w:unhideWhenUsed/>
    <w:qFormat/>
    <w:rPr>
      <w:kern w:val="2"/>
      <w:sz w:val="21"/>
    </w:rPr>
  </w:style>
  <w:style w:type="paragraph" w:customStyle="1" w:styleId="4b">
    <w:name w:val="列出段落4"/>
    <w:uiPriority w:val="34"/>
    <w:qFormat/>
    <w:pPr>
      <w:ind w:firstLineChars="200" w:firstLine="420"/>
    </w:pPr>
  </w:style>
  <w:style w:type="character" w:customStyle="1" w:styleId="1Char">
    <w:name w:val="标题 1 Char"/>
    <w:link w:val="1"/>
    <w:qFormat/>
    <w:rPr>
      <w:rFonts w:ascii="黑体" w:eastAsia="黑体"/>
      <w:sz w:val="52"/>
      <w:szCs w:val="24"/>
      <w:lang w:bidi="ar-SA"/>
    </w:rPr>
  </w:style>
  <w:style w:type="character" w:customStyle="1" w:styleId="2Char">
    <w:name w:val="标题 2 Char"/>
    <w:link w:val="2"/>
    <w:uiPriority w:val="99"/>
    <w:qFormat/>
    <w:rPr>
      <w:rFonts w:ascii="Arial" w:eastAsia="黑体" w:hAnsi="Arial" w:cs="Times New Roman"/>
      <w:b/>
      <w:sz w:val="32"/>
      <w:szCs w:val="20"/>
    </w:rPr>
  </w:style>
  <w:style w:type="character" w:customStyle="1" w:styleId="3Char">
    <w:name w:val="标题 3 Char"/>
    <w:link w:val="3"/>
    <w:uiPriority w:val="99"/>
    <w:qFormat/>
    <w:rPr>
      <w:rFonts w:ascii="Times New Roman" w:eastAsia="宋体" w:hAnsi="Times New Roman" w:cs="Times New Roman"/>
      <w:b/>
      <w:sz w:val="32"/>
      <w:szCs w:val="20"/>
    </w:rPr>
  </w:style>
  <w:style w:type="character" w:customStyle="1" w:styleId="4Char">
    <w:name w:val="标题 4 Char"/>
    <w:link w:val="4"/>
    <w:qFormat/>
    <w:rPr>
      <w:rFonts w:ascii="Arial" w:eastAsia="黑体" w:hAnsi="Arial" w:cs="Times New Roman"/>
      <w:b/>
      <w:bCs/>
      <w:kern w:val="2"/>
      <w:sz w:val="28"/>
      <w:szCs w:val="28"/>
    </w:rPr>
  </w:style>
  <w:style w:type="character" w:customStyle="1" w:styleId="5Char">
    <w:name w:val="标题 5 Char"/>
    <w:link w:val="5"/>
    <w:uiPriority w:val="9"/>
    <w:qFormat/>
    <w:rPr>
      <w:rFonts w:ascii="Calibri" w:eastAsia="宋体" w:hAnsi="Calibri" w:cs="Times New Roman"/>
      <w:b/>
      <w:bCs/>
      <w:kern w:val="2"/>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0">
    <w:name w:val="批注文字 Char1"/>
    <w:link w:val="a6"/>
    <w:uiPriority w:val="99"/>
    <w:semiHidden/>
    <w:qFormat/>
    <w:rPr>
      <w:rFonts w:ascii="Times New Roman" w:eastAsia="宋体" w:hAnsi="Times New Roman" w:cs="Times New Roman"/>
      <w:szCs w:val="20"/>
    </w:rPr>
  </w:style>
  <w:style w:type="character" w:customStyle="1" w:styleId="Char17">
    <w:name w:val="批注主题 Char1"/>
    <w:link w:val="af3"/>
    <w:uiPriority w:val="99"/>
    <w:semiHidden/>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link w:val="a5"/>
    <w:uiPriority w:val="99"/>
    <w:semiHidden/>
    <w:qFormat/>
    <w:rPr>
      <w:rFonts w:ascii="宋体" w:eastAsia="宋体" w:hAnsi="Times New Roman" w:cs="Times New Roman"/>
      <w:sz w:val="18"/>
      <w:szCs w:val="18"/>
    </w:rPr>
  </w:style>
  <w:style w:type="character" w:customStyle="1" w:styleId="Char0">
    <w:name w:val="正文文本 Char"/>
    <w:link w:val="a7"/>
    <w:qFormat/>
    <w:rPr>
      <w:szCs w:val="24"/>
      <w:lang w:bidi="ar-SA"/>
    </w:rPr>
  </w:style>
  <w:style w:type="character" w:customStyle="1" w:styleId="Char2">
    <w:name w:val="正文文本缩进 Char"/>
    <w:link w:val="a8"/>
    <w:qFormat/>
    <w:rPr>
      <w:rFonts w:ascii="宋体"/>
      <w:spacing w:val="2"/>
      <w:szCs w:val="24"/>
      <w:lang w:bidi="ar-SA"/>
    </w:rPr>
  </w:style>
  <w:style w:type="character" w:customStyle="1" w:styleId="Char11">
    <w:name w:val="纯文本 Char1"/>
    <w:link w:val="aa"/>
    <w:uiPriority w:val="99"/>
    <w:qFormat/>
    <w:rPr>
      <w:rFonts w:ascii="宋体" w:eastAsia="宋体" w:hAnsi="Courier New" w:cs="Courier New"/>
      <w:szCs w:val="21"/>
    </w:rPr>
  </w:style>
  <w:style w:type="character" w:customStyle="1" w:styleId="Char3">
    <w:name w:val="日期 Char"/>
    <w:link w:val="ab"/>
    <w:qFormat/>
    <w:rPr>
      <w:rFonts w:ascii="宋体" w:hAnsi="宋体"/>
      <w:sz w:val="24"/>
      <w:lang w:bidi="ar-SA"/>
    </w:rPr>
  </w:style>
  <w:style w:type="character" w:customStyle="1" w:styleId="2Char0">
    <w:name w:val="正文文本缩进 2 Char"/>
    <w:link w:val="20"/>
    <w:qFormat/>
    <w:rPr>
      <w:szCs w:val="24"/>
      <w:lang w:bidi="ar-SA"/>
    </w:rPr>
  </w:style>
  <w:style w:type="character" w:customStyle="1" w:styleId="Char13">
    <w:name w:val="批注框文本 Char1"/>
    <w:link w:val="ad"/>
    <w:uiPriority w:val="99"/>
    <w:semiHidden/>
    <w:qFormat/>
    <w:rPr>
      <w:rFonts w:ascii="Times New Roman" w:eastAsia="宋体" w:hAnsi="Times New Roman" w:cs="Times New Roman"/>
      <w:sz w:val="18"/>
      <w:szCs w:val="18"/>
    </w:rPr>
  </w:style>
  <w:style w:type="character" w:customStyle="1" w:styleId="Char14">
    <w:name w:val="页脚 Char1"/>
    <w:link w:val="ae"/>
    <w:uiPriority w:val="99"/>
    <w:semiHidden/>
    <w:qFormat/>
    <w:rPr>
      <w:rFonts w:ascii="Times New Roman" w:eastAsia="宋体" w:hAnsi="Times New Roman" w:cs="Times New Roman"/>
      <w:sz w:val="18"/>
      <w:szCs w:val="18"/>
    </w:rPr>
  </w:style>
  <w:style w:type="character" w:customStyle="1" w:styleId="Char4">
    <w:name w:val="页眉 Char"/>
    <w:link w:val="af"/>
    <w:qFormat/>
    <w:rPr>
      <w:rFonts w:ascii="Times New Roman" w:eastAsia="宋体" w:hAnsi="Times New Roman" w:cs="Times New Roman"/>
      <w:sz w:val="18"/>
      <w:szCs w:val="20"/>
    </w:rPr>
  </w:style>
  <w:style w:type="character" w:customStyle="1" w:styleId="Char7">
    <w:name w:val="批注框文本 Char"/>
    <w:uiPriority w:val="99"/>
    <w:qFormat/>
    <w:rPr>
      <w:rFonts w:eastAsia="宋体"/>
      <w:sz w:val="18"/>
      <w:szCs w:val="18"/>
    </w:rPr>
  </w:style>
  <w:style w:type="character" w:customStyle="1" w:styleId="Char8">
    <w:name w:val="批注主题 Char"/>
    <w:uiPriority w:val="99"/>
    <w:qFormat/>
    <w:rPr>
      <w:rFonts w:eastAsia="宋体"/>
      <w:b/>
      <w:bCs/>
    </w:rPr>
  </w:style>
  <w:style w:type="character" w:customStyle="1" w:styleId="Char9">
    <w:name w:val="文档结构图 Char"/>
    <w:qFormat/>
    <w:rPr>
      <w:rFonts w:ascii="宋体" w:eastAsia="宋体"/>
      <w:sz w:val="18"/>
      <w:szCs w:val="18"/>
    </w:rPr>
  </w:style>
  <w:style w:type="character" w:customStyle="1" w:styleId="Chara">
    <w:name w:val="批注文字 Char"/>
    <w:semiHidden/>
    <w:qFormat/>
    <w:rPr>
      <w:rFonts w:eastAsia="宋体"/>
      <w:kern w:val="2"/>
      <w:sz w:val="21"/>
    </w:rPr>
  </w:style>
  <w:style w:type="character" w:customStyle="1" w:styleId="Charb">
    <w:name w:val="页脚 Char"/>
    <w:qFormat/>
    <w:rPr>
      <w:rFonts w:eastAsia="宋体"/>
      <w:sz w:val="18"/>
    </w:rPr>
  </w:style>
  <w:style w:type="character" w:customStyle="1" w:styleId="Charc">
    <w:name w:val="纯文本 Char"/>
    <w:qFormat/>
    <w:rPr>
      <w:rFonts w:ascii="宋体" w:hAnsi="宋体"/>
      <w:sz w:val="26"/>
    </w:rPr>
  </w:style>
  <w:style w:type="character" w:customStyle="1" w:styleId="1b">
    <w:name w:val="页码1"/>
    <w:basedOn w:val="a0"/>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3Char0">
    <w:name w:val="正文文本缩进 3 Char"/>
    <w:link w:val="32"/>
    <w:qFormat/>
    <w:rPr>
      <w:rFonts w:ascii="Times New Roman" w:eastAsia="宋体" w:hAnsi="Times New Roman" w:cs="Times New Roman"/>
      <w:kern w:val="2"/>
      <w:sz w:val="16"/>
      <w:szCs w:val="16"/>
    </w:rPr>
  </w:style>
  <w:style w:type="character" w:customStyle="1" w:styleId="Char16">
    <w:name w:val="标题 Char1"/>
    <w:link w:val="af2"/>
    <w:qFormat/>
    <w:rPr>
      <w:rFonts w:ascii="黑体" w:eastAsia="黑体" w:hAnsi="Arial"/>
      <w:bCs/>
      <w:color w:val="1F497D"/>
      <w:kern w:val="2"/>
      <w:sz w:val="32"/>
      <w:szCs w:val="32"/>
    </w:rPr>
  </w:style>
  <w:style w:type="character" w:customStyle="1" w:styleId="Chard">
    <w:name w:val="标题 Char"/>
    <w:qFormat/>
    <w:rPr>
      <w:rFonts w:ascii="Cambria" w:eastAsia="宋体" w:hAnsi="Cambria" w:cs="黑体"/>
      <w:b/>
      <w:bCs/>
      <w:kern w:val="2"/>
      <w:sz w:val="32"/>
      <w:szCs w:val="32"/>
    </w:rPr>
  </w:style>
  <w:style w:type="character" w:customStyle="1" w:styleId="3Char1">
    <w:name w:val="正文文本 3 Char1"/>
    <w:link w:val="30"/>
    <w:qFormat/>
    <w:rPr>
      <w:rFonts w:ascii="宋体" w:eastAsia="宋体"/>
      <w:kern w:val="2"/>
      <w:sz w:val="24"/>
      <w:szCs w:val="22"/>
    </w:rPr>
  </w:style>
  <w:style w:type="character" w:customStyle="1" w:styleId="3Chara">
    <w:name w:val="正文文本 3 Char"/>
    <w:qFormat/>
    <w:rPr>
      <w:rFonts w:ascii="Times New Roman" w:eastAsia="宋体" w:hAnsi="Times New Roman" w:cs="Times New Roman"/>
      <w:kern w:val="2"/>
      <w:sz w:val="16"/>
      <w:szCs w:val="16"/>
    </w:rPr>
  </w:style>
  <w:style w:type="character" w:customStyle="1" w:styleId="Char12">
    <w:name w:val="尾注文本 Char1"/>
    <w:link w:val="ac"/>
    <w:qFormat/>
    <w:rPr>
      <w:rFonts w:ascii="Calibri" w:hAnsi="Calibri"/>
      <w:kern w:val="2"/>
      <w:sz w:val="21"/>
      <w:szCs w:val="22"/>
    </w:rPr>
  </w:style>
  <w:style w:type="character" w:customStyle="1" w:styleId="Chare">
    <w:name w:val="尾注文本 Char"/>
    <w:qFormat/>
    <w:rPr>
      <w:rFonts w:ascii="Times New Roman" w:eastAsia="宋体" w:hAnsi="Times New Roman" w:cs="Times New Roman"/>
      <w:kern w:val="2"/>
      <w:sz w:val="21"/>
    </w:rPr>
  </w:style>
  <w:style w:type="character" w:customStyle="1" w:styleId="2Char10">
    <w:name w:val="正文首行缩进 2 Char1"/>
    <w:link w:val="23"/>
    <w:qFormat/>
    <w:rPr>
      <w:rFonts w:ascii="Calibri" w:eastAsia="宋体" w:hAnsi="Calibri" w:cs="Times New Roman"/>
      <w:kern w:val="2"/>
      <w:sz w:val="21"/>
      <w:szCs w:val="22"/>
    </w:rPr>
  </w:style>
  <w:style w:type="character" w:customStyle="1" w:styleId="Char20">
    <w:name w:val="正文文本缩进 Char2"/>
    <w:uiPriority w:val="99"/>
    <w:semiHidden/>
    <w:qFormat/>
    <w:rPr>
      <w:rFonts w:ascii="Calibri" w:eastAsia="宋体" w:hAnsi="Calibri" w:cs="Times New Roman"/>
    </w:rPr>
  </w:style>
  <w:style w:type="character" w:customStyle="1" w:styleId="2Char2">
    <w:name w:val="正文首行缩进 2 Char"/>
    <w:qFormat/>
    <w:rPr>
      <w:rFonts w:ascii="Times New Roman" w:eastAsia="宋体" w:hAnsi="Times New Roman" w:cs="Times New Roman"/>
      <w:spacing w:val="2"/>
      <w:kern w:val="2"/>
      <w:sz w:val="21"/>
      <w:szCs w:val="24"/>
    </w:rPr>
  </w:style>
  <w:style w:type="character" w:customStyle="1" w:styleId="Char15">
    <w:name w:val="脚注文本 Char1"/>
    <w:link w:val="af0"/>
    <w:qFormat/>
    <w:rPr>
      <w:kern w:val="2"/>
      <w:sz w:val="18"/>
      <w:szCs w:val="22"/>
    </w:rPr>
  </w:style>
  <w:style w:type="character" w:customStyle="1" w:styleId="Charf">
    <w:name w:val="脚注文本 Char"/>
    <w:qFormat/>
    <w:rPr>
      <w:rFonts w:ascii="Times New Roman" w:eastAsia="宋体" w:hAnsi="Times New Roman" w:cs="Times New Roman"/>
      <w:kern w:val="2"/>
      <w:sz w:val="18"/>
      <w:szCs w:val="18"/>
    </w:rPr>
  </w:style>
  <w:style w:type="character" w:customStyle="1" w:styleId="2Char1">
    <w:name w:val="正文文本 2 Char1"/>
    <w:link w:val="22"/>
    <w:qFormat/>
    <w:rPr>
      <w:rFonts w:ascii="宋体" w:eastAsia="宋体"/>
      <w:color w:val="000000"/>
      <w:kern w:val="2"/>
      <w:sz w:val="28"/>
      <w:szCs w:val="22"/>
    </w:rPr>
  </w:style>
  <w:style w:type="character" w:customStyle="1" w:styleId="2Char3">
    <w:name w:val="正文文本 2 Char"/>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character" w:customStyle="1" w:styleId="3Char3">
    <w:name w:val="标题 3 Char_3"/>
    <w:link w:val="33"/>
    <w:qFormat/>
    <w:rPr>
      <w:rFonts w:ascii="Calibri" w:hAnsi="Calibri" w:cs="Arial"/>
      <w:b/>
      <w:sz w:val="28"/>
    </w:rPr>
  </w:style>
  <w:style w:type="character" w:customStyle="1" w:styleId="3Char5">
    <w:name w:val="标题 3 Char_5"/>
    <w:link w:val="35"/>
    <w:qFormat/>
    <w:rPr>
      <w:rFonts w:ascii="Calibri" w:hAnsi="Calibri" w:cs="Arial"/>
      <w:b/>
      <w:sz w:val="28"/>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character" w:customStyle="1" w:styleId="4Char0">
    <w:name w:val="标题 4 Char_0"/>
    <w:link w:val="400"/>
    <w:qFormat/>
    <w:rPr>
      <w:rFonts w:ascii="Arial" w:hAnsi="Arial"/>
      <w:b/>
      <w:sz w:val="24"/>
    </w:rPr>
  </w:style>
  <w:style w:type="character" w:customStyle="1" w:styleId="4Char00">
    <w:name w:val="标题 4 Char_0_0"/>
    <w:link w:val="4000"/>
    <w:qFormat/>
    <w:rPr>
      <w:rFonts w:ascii="Arial" w:hAnsi="Arial"/>
      <w:b/>
      <w:sz w:val="24"/>
    </w:rPr>
  </w:style>
  <w:style w:type="character" w:customStyle="1" w:styleId="3Char000">
    <w:name w:val="标题 3 Char_0_0"/>
    <w:link w:val="3000"/>
    <w:qFormat/>
    <w:rPr>
      <w:rFonts w:ascii="Calibri" w:hAnsi="Calibri" w:cs="Arial"/>
      <w:b/>
      <w:sz w:val="28"/>
    </w:rPr>
  </w:style>
  <w:style w:type="character" w:customStyle="1" w:styleId="4Char1">
    <w:name w:val="标题 4 Char_1"/>
    <w:link w:val="41"/>
    <w:qFormat/>
    <w:rPr>
      <w:rFonts w:ascii="Arial" w:hAnsi="Arial"/>
      <w:b/>
      <w:sz w:val="24"/>
    </w:rPr>
  </w:style>
  <w:style w:type="character" w:customStyle="1" w:styleId="4Char2">
    <w:name w:val="标题 4 Char_2"/>
    <w:link w:val="42"/>
    <w:qFormat/>
    <w:rPr>
      <w:rFonts w:ascii="Arial" w:hAnsi="Arial"/>
      <w:b/>
      <w:sz w:val="24"/>
    </w:rPr>
  </w:style>
  <w:style w:type="character" w:customStyle="1" w:styleId="4Char3">
    <w:name w:val="标题 4 Char_3"/>
    <w:link w:val="43"/>
    <w:qFormat/>
    <w:rPr>
      <w:rFonts w:ascii="Arial" w:hAnsi="Arial"/>
      <w:b/>
      <w:sz w:val="24"/>
    </w:rPr>
  </w:style>
  <w:style w:type="character" w:customStyle="1" w:styleId="3Char10">
    <w:name w:val="标题 3 Char_1"/>
    <w:link w:val="311"/>
    <w:qFormat/>
    <w:rPr>
      <w:rFonts w:ascii="Calibri" w:hAnsi="Calibri" w:cs="Arial"/>
      <w:b/>
      <w:sz w:val="28"/>
    </w:rPr>
  </w:style>
  <w:style w:type="character" w:customStyle="1" w:styleId="4Char4">
    <w:name w:val="标题 4 Char_4"/>
    <w:link w:val="44"/>
    <w:qFormat/>
    <w:rPr>
      <w:rFonts w:ascii="Arial" w:hAnsi="Arial"/>
      <w:b/>
      <w:sz w:val="24"/>
    </w:rPr>
  </w:style>
  <w:style w:type="character" w:customStyle="1" w:styleId="4Char5">
    <w:name w:val="标题 4 Char_5"/>
    <w:link w:val="45"/>
    <w:qFormat/>
    <w:rPr>
      <w:rFonts w:ascii="Arial" w:hAnsi="Arial"/>
      <w:b/>
      <w:sz w:val="24"/>
    </w:rPr>
  </w:style>
  <w:style w:type="character" w:customStyle="1" w:styleId="4Char6">
    <w:name w:val="标题 4 Char_6"/>
    <w:link w:val="46"/>
    <w:qFormat/>
    <w:rPr>
      <w:rFonts w:ascii="Arial" w:hAnsi="Arial"/>
      <w:b/>
      <w:sz w:val="24"/>
    </w:rPr>
  </w:style>
  <w:style w:type="character" w:customStyle="1" w:styleId="4Char7">
    <w:name w:val="标题 4 Char_7"/>
    <w:link w:val="47"/>
    <w:qFormat/>
    <w:rPr>
      <w:rFonts w:ascii="Arial" w:hAnsi="Arial"/>
      <w:b/>
      <w:sz w:val="24"/>
    </w:rPr>
  </w:style>
  <w:style w:type="character" w:customStyle="1" w:styleId="3Char2">
    <w:name w:val="标题 3 Char_2"/>
    <w:link w:val="320"/>
    <w:qFormat/>
    <w:rPr>
      <w:rFonts w:ascii="Calibri" w:hAnsi="Calibri" w:cs="Arial"/>
      <w:b/>
      <w:sz w:val="28"/>
    </w:rPr>
  </w:style>
  <w:style w:type="character" w:customStyle="1" w:styleId="4Char8">
    <w:name w:val="标题 4 Char_8"/>
    <w:link w:val="48"/>
    <w:qFormat/>
    <w:rPr>
      <w:rFonts w:ascii="Arial" w:hAnsi="Arial"/>
      <w:b/>
      <w:sz w:val="24"/>
    </w:rPr>
  </w:style>
  <w:style w:type="character" w:customStyle="1" w:styleId="4Char9">
    <w:name w:val="标题 4 Char_9"/>
    <w:link w:val="49"/>
    <w:qFormat/>
    <w:rPr>
      <w:rFonts w:ascii="Arial" w:hAnsi="Arial"/>
      <w:b/>
      <w:sz w:val="24"/>
    </w:rPr>
  </w:style>
  <w:style w:type="character" w:customStyle="1" w:styleId="4Char10">
    <w:name w:val="标题 4 Char_10"/>
    <w:link w:val="410"/>
    <w:qFormat/>
    <w:rPr>
      <w:rFonts w:ascii="Arial" w:hAnsi="Arial"/>
      <w:b/>
      <w:sz w:val="24"/>
    </w:rPr>
  </w:style>
  <w:style w:type="character" w:customStyle="1" w:styleId="4Char11">
    <w:name w:val="标题 4 Char_11"/>
    <w:link w:val="411"/>
    <w:qFormat/>
    <w:rPr>
      <w:rFonts w:ascii="Arial" w:hAnsi="Arial"/>
      <w:b/>
      <w:sz w:val="24"/>
    </w:rPr>
  </w:style>
  <w:style w:type="character" w:customStyle="1" w:styleId="4Char12">
    <w:name w:val="标题 4 Char_12"/>
    <w:link w:val="412"/>
    <w:qFormat/>
    <w:rPr>
      <w:rFonts w:ascii="Arial" w:hAnsi="Arial"/>
      <w:b/>
      <w:sz w:val="24"/>
    </w:rPr>
  </w:style>
  <w:style w:type="character" w:customStyle="1" w:styleId="4Char13">
    <w:name w:val="标题 4 Char_13"/>
    <w:link w:val="413"/>
    <w:qFormat/>
    <w:rPr>
      <w:rFonts w:ascii="Arial" w:hAnsi="Arial"/>
      <w:b/>
      <w:sz w:val="24"/>
    </w:rPr>
  </w:style>
  <w:style w:type="character" w:customStyle="1" w:styleId="3Char4">
    <w:name w:val="标题 3 Char_4"/>
    <w:link w:val="34"/>
    <w:qFormat/>
    <w:rPr>
      <w:rFonts w:ascii="Calibri" w:hAnsi="Calibri" w:cs="Arial"/>
      <w:b/>
      <w:sz w:val="28"/>
    </w:rPr>
  </w:style>
  <w:style w:type="character" w:customStyle="1" w:styleId="4Char14">
    <w:name w:val="标题 4 Char_14"/>
    <w:link w:val="414"/>
    <w:qFormat/>
    <w:rPr>
      <w:rFonts w:ascii="Arial" w:hAnsi="Arial"/>
      <w:b/>
      <w:sz w:val="24"/>
    </w:rPr>
  </w:style>
  <w:style w:type="character" w:customStyle="1" w:styleId="4Char15">
    <w:name w:val="标题 4 Char_15"/>
    <w:link w:val="415"/>
    <w:qFormat/>
    <w:rPr>
      <w:rFonts w:ascii="Arial" w:hAnsi="Arial"/>
      <w:b/>
      <w:sz w:val="24"/>
    </w:rPr>
  </w:style>
  <w:style w:type="character" w:customStyle="1" w:styleId="4Char16">
    <w:name w:val="标题 4 Char_16"/>
    <w:link w:val="416"/>
    <w:qFormat/>
    <w:rPr>
      <w:rFonts w:ascii="Arial" w:hAnsi="Arial"/>
      <w:b/>
      <w:sz w:val="24"/>
    </w:rPr>
  </w:style>
  <w:style w:type="character" w:customStyle="1" w:styleId="4Char17">
    <w:name w:val="标题 4 Char_17"/>
    <w:link w:val="417"/>
    <w:qFormat/>
    <w:rPr>
      <w:rFonts w:ascii="Arial" w:hAnsi="Arial"/>
      <w:b/>
      <w:sz w:val="24"/>
    </w:rPr>
  </w:style>
  <w:style w:type="character" w:customStyle="1" w:styleId="4Char18">
    <w:name w:val="标题 4 Char_18"/>
    <w:link w:val="418"/>
    <w:qFormat/>
    <w:rPr>
      <w:rFonts w:ascii="Arial" w:hAnsi="Arial"/>
      <w:b/>
      <w:sz w:val="24"/>
    </w:rPr>
  </w:style>
  <w:style w:type="character" w:customStyle="1" w:styleId="4Char19">
    <w:name w:val="标题 4 Char_19"/>
    <w:link w:val="419"/>
    <w:qFormat/>
    <w:rPr>
      <w:rFonts w:ascii="Arial" w:hAnsi="Arial"/>
      <w:b/>
      <w:sz w:val="24"/>
    </w:rPr>
  </w:style>
  <w:style w:type="character" w:customStyle="1" w:styleId="3Char6">
    <w:name w:val="标题 3 Char_6"/>
    <w:link w:val="36"/>
    <w:qFormat/>
    <w:rPr>
      <w:rFonts w:ascii="Calibri" w:hAnsi="Calibri" w:cs="Arial"/>
      <w:b/>
      <w:sz w:val="28"/>
    </w:rPr>
  </w:style>
  <w:style w:type="character" w:customStyle="1" w:styleId="4Char20">
    <w:name w:val="标题 4 Char_20"/>
    <w:link w:val="420"/>
    <w:qFormat/>
    <w:rPr>
      <w:rFonts w:ascii="Arial" w:hAnsi="Arial"/>
      <w:b/>
      <w:sz w:val="24"/>
    </w:rPr>
  </w:style>
  <w:style w:type="character" w:customStyle="1" w:styleId="3Char7">
    <w:name w:val="标题 3 Char_7"/>
    <w:link w:val="37"/>
    <w:qFormat/>
    <w:rPr>
      <w:rFonts w:ascii="Calibri" w:hAnsi="Calibri" w:cs="Arial"/>
      <w:b/>
      <w:sz w:val="28"/>
    </w:rPr>
  </w:style>
  <w:style w:type="character" w:customStyle="1" w:styleId="4Char21">
    <w:name w:val="标题 4 Char_21"/>
    <w:link w:val="421"/>
    <w:qFormat/>
    <w:rPr>
      <w:rFonts w:ascii="Arial" w:hAnsi="Arial"/>
      <w:b/>
      <w:sz w:val="24"/>
    </w:rPr>
  </w:style>
  <w:style w:type="character" w:customStyle="1" w:styleId="4Char22">
    <w:name w:val="标题 4 Char_22"/>
    <w:link w:val="422"/>
    <w:qFormat/>
    <w:rPr>
      <w:rFonts w:ascii="Arial" w:hAnsi="Arial"/>
      <w:b/>
      <w:sz w:val="24"/>
    </w:rPr>
  </w:style>
  <w:style w:type="character" w:customStyle="1" w:styleId="4Char23">
    <w:name w:val="标题 4 Char_23"/>
    <w:link w:val="423"/>
    <w:qFormat/>
    <w:rPr>
      <w:rFonts w:ascii="Arial" w:hAnsi="Arial"/>
      <w:b/>
      <w:sz w:val="24"/>
    </w:rPr>
  </w:style>
  <w:style w:type="character" w:customStyle="1" w:styleId="3Char8">
    <w:name w:val="标题 3 Char_8"/>
    <w:link w:val="38"/>
    <w:qFormat/>
    <w:rPr>
      <w:rFonts w:ascii="Calibri" w:hAnsi="Calibri" w:cs="Arial"/>
      <w:b/>
      <w:sz w:val="28"/>
    </w:rPr>
  </w:style>
  <w:style w:type="character" w:customStyle="1" w:styleId="4Char24">
    <w:name w:val="标题 4 Char_24"/>
    <w:link w:val="424"/>
    <w:qFormat/>
    <w:rPr>
      <w:rFonts w:ascii="Arial" w:hAnsi="Arial"/>
      <w:b/>
      <w:sz w:val="24"/>
    </w:rPr>
  </w:style>
  <w:style w:type="character" w:customStyle="1" w:styleId="4Char25">
    <w:name w:val="标题 4 Char_25"/>
    <w:link w:val="425"/>
    <w:qFormat/>
    <w:rPr>
      <w:rFonts w:ascii="Arial" w:hAnsi="Arial"/>
      <w:b/>
      <w:sz w:val="24"/>
    </w:rPr>
  </w:style>
  <w:style w:type="character" w:customStyle="1" w:styleId="3Char9">
    <w:name w:val="标题 3 Char_9"/>
    <w:link w:val="39"/>
    <w:qFormat/>
    <w:rPr>
      <w:rFonts w:ascii="Calibri" w:hAnsi="Calibri" w:cs="Arial"/>
      <w:b/>
      <w:sz w:val="28"/>
    </w:rPr>
  </w:style>
  <w:style w:type="character" w:customStyle="1" w:styleId="4Char26">
    <w:name w:val="标题 4 Char_26"/>
    <w:link w:val="426"/>
    <w:qFormat/>
    <w:rPr>
      <w:rFonts w:ascii="Arial" w:hAnsi="Arial"/>
      <w:b/>
      <w:sz w:val="24"/>
    </w:rPr>
  </w:style>
  <w:style w:type="character" w:customStyle="1" w:styleId="4Char27">
    <w:name w:val="标题 4 Char_27"/>
    <w:link w:val="427"/>
    <w:qFormat/>
    <w:rPr>
      <w:rFonts w:ascii="Arial" w:hAnsi="Arial"/>
      <w:b/>
      <w:sz w:val="24"/>
    </w:rPr>
  </w:style>
  <w:style w:type="character" w:customStyle="1" w:styleId="4Char28">
    <w:name w:val="标题 4 Char_28"/>
    <w:link w:val="428"/>
    <w:qFormat/>
    <w:rPr>
      <w:rFonts w:ascii="Arial" w:hAnsi="Arial"/>
      <w:b/>
      <w:sz w:val="24"/>
    </w:rPr>
  </w:style>
  <w:style w:type="character" w:customStyle="1" w:styleId="3Char100">
    <w:name w:val="标题 3 Char_10"/>
    <w:link w:val="3100"/>
    <w:qFormat/>
    <w:rPr>
      <w:rFonts w:ascii="Calibri" w:hAnsi="Calibri" w:cs="Arial"/>
      <w:b/>
      <w:sz w:val="28"/>
    </w:rPr>
  </w:style>
  <w:style w:type="character" w:customStyle="1" w:styleId="4Char29">
    <w:name w:val="标题 4 Char_29"/>
    <w:link w:val="429"/>
    <w:qFormat/>
    <w:rPr>
      <w:rFonts w:ascii="Arial" w:hAnsi="Arial"/>
      <w:b/>
      <w:sz w:val="24"/>
    </w:rPr>
  </w:style>
  <w:style w:type="character" w:customStyle="1" w:styleId="3Char11">
    <w:name w:val="标题 3 Char_11"/>
    <w:link w:val="3110"/>
    <w:qFormat/>
    <w:rPr>
      <w:rFonts w:ascii="Calibri" w:hAnsi="Calibri" w:cs="Arial"/>
      <w:b/>
      <w:sz w:val="28"/>
    </w:rPr>
  </w:style>
  <w:style w:type="character" w:customStyle="1" w:styleId="4Char31">
    <w:name w:val="标题 4 Char_31"/>
    <w:link w:val="431"/>
    <w:qFormat/>
    <w:rPr>
      <w:rFonts w:ascii="Arial" w:hAnsi="Arial"/>
      <w:b/>
      <w:sz w:val="24"/>
    </w:rPr>
  </w:style>
  <w:style w:type="character" w:customStyle="1" w:styleId="4Char32">
    <w:name w:val="标题 4 Char_32"/>
    <w:link w:val="432"/>
    <w:qFormat/>
    <w:rPr>
      <w:rFonts w:ascii="Arial" w:hAnsi="Arial"/>
      <w:b/>
      <w:sz w:val="24"/>
    </w:rPr>
  </w:style>
  <w:style w:type="character" w:customStyle="1" w:styleId="4Char33">
    <w:name w:val="标题 4 Char_33"/>
    <w:link w:val="433"/>
    <w:qFormat/>
    <w:rPr>
      <w:rFonts w:ascii="Arial" w:hAnsi="Arial"/>
      <w:b/>
      <w:sz w:val="24"/>
    </w:rPr>
  </w:style>
  <w:style w:type="character" w:customStyle="1" w:styleId="4Char34">
    <w:name w:val="标题 4 Char_34"/>
    <w:link w:val="434"/>
    <w:qFormat/>
    <w:rPr>
      <w:rFonts w:ascii="Arial" w:hAnsi="Arial"/>
      <w:b/>
      <w:sz w:val="24"/>
    </w:rPr>
  </w:style>
  <w:style w:type="character" w:customStyle="1" w:styleId="4Char35">
    <w:name w:val="标题 4 Char_35"/>
    <w:link w:val="435"/>
    <w:qFormat/>
    <w:rPr>
      <w:rFonts w:ascii="Arial" w:hAnsi="Arial"/>
      <w:b/>
      <w:sz w:val="24"/>
    </w:rPr>
  </w:style>
  <w:style w:type="character" w:customStyle="1" w:styleId="3Char12">
    <w:name w:val="标题 3 Char_12"/>
    <w:link w:val="312"/>
    <w:uiPriority w:val="99"/>
    <w:qFormat/>
    <w:rPr>
      <w:rFonts w:ascii="Calibri" w:hAnsi="Calibri" w:cs="Arial"/>
      <w:b/>
      <w:sz w:val="28"/>
    </w:rPr>
  </w:style>
  <w:style w:type="character" w:customStyle="1" w:styleId="4Char36">
    <w:name w:val="标题 4 Char_36"/>
    <w:link w:val="436"/>
    <w:qFormat/>
    <w:rPr>
      <w:rFonts w:ascii="Arial" w:hAnsi="Arial"/>
      <w:b/>
      <w:sz w:val="24"/>
    </w:rPr>
  </w:style>
  <w:style w:type="character" w:customStyle="1" w:styleId="4Char37">
    <w:name w:val="标题 4 Char_37"/>
    <w:link w:val="437"/>
    <w:qFormat/>
    <w:rPr>
      <w:rFonts w:ascii="Arial" w:hAnsi="Arial"/>
      <w:b/>
      <w:sz w:val="24"/>
    </w:rPr>
  </w:style>
  <w:style w:type="character" w:customStyle="1" w:styleId="4Char38">
    <w:name w:val="标题 4 Char_38"/>
    <w:link w:val="438"/>
    <w:qFormat/>
    <w:rPr>
      <w:rFonts w:ascii="Arial" w:hAnsi="Arial"/>
      <w:b/>
      <w:sz w:val="24"/>
    </w:rPr>
  </w:style>
  <w:style w:type="character" w:customStyle="1" w:styleId="4Char39">
    <w:name w:val="标题 4 Char_39"/>
    <w:link w:val="439"/>
    <w:qFormat/>
    <w:rPr>
      <w:rFonts w:ascii="Arial" w:hAnsi="Arial"/>
      <w:b/>
      <w:sz w:val="24"/>
    </w:rPr>
  </w:style>
  <w:style w:type="character" w:customStyle="1" w:styleId="4Char40">
    <w:name w:val="标题 4 Char_40"/>
    <w:link w:val="440"/>
    <w:qFormat/>
    <w:rPr>
      <w:rFonts w:ascii="Arial" w:hAnsi="Arial"/>
      <w:b/>
      <w:sz w:val="24"/>
    </w:rPr>
  </w:style>
  <w:style w:type="character" w:customStyle="1" w:styleId="3Char13">
    <w:name w:val="标题 3 Char_13"/>
    <w:link w:val="313"/>
    <w:qFormat/>
    <w:rPr>
      <w:rFonts w:ascii="Calibri" w:hAnsi="Calibri" w:cs="Arial"/>
      <w:b/>
      <w:sz w:val="28"/>
    </w:rPr>
  </w:style>
  <w:style w:type="character" w:customStyle="1" w:styleId="4Char41">
    <w:name w:val="标题 4 Char_41"/>
    <w:link w:val="441"/>
    <w:qFormat/>
    <w:rPr>
      <w:rFonts w:ascii="Arial" w:hAnsi="Arial"/>
      <w:b/>
      <w:sz w:val="24"/>
    </w:rPr>
  </w:style>
  <w:style w:type="character" w:customStyle="1" w:styleId="3Char14">
    <w:name w:val="标题 3 Char_14"/>
    <w:link w:val="314"/>
    <w:qFormat/>
    <w:rPr>
      <w:rFonts w:ascii="Calibri" w:hAnsi="Calibri" w:cs="Arial"/>
      <w:b/>
      <w:sz w:val="28"/>
    </w:rPr>
  </w:style>
  <w:style w:type="character" w:customStyle="1" w:styleId="4Char42">
    <w:name w:val="标题 4 Char_42"/>
    <w:link w:val="442"/>
    <w:qFormat/>
    <w:rPr>
      <w:rFonts w:ascii="Arial" w:hAnsi="Arial"/>
      <w:b/>
      <w:sz w:val="24"/>
    </w:rPr>
  </w:style>
  <w:style w:type="character" w:customStyle="1" w:styleId="4Char43">
    <w:name w:val="标题 4 Char_43"/>
    <w:link w:val="443"/>
    <w:qFormat/>
    <w:rPr>
      <w:rFonts w:ascii="Arial" w:hAnsi="Arial"/>
      <w:b/>
      <w:sz w:val="24"/>
    </w:rPr>
  </w:style>
  <w:style w:type="character" w:customStyle="1" w:styleId="4Char44">
    <w:name w:val="标题 4 Char_44"/>
    <w:link w:val="444"/>
    <w:qFormat/>
    <w:rPr>
      <w:rFonts w:ascii="Arial" w:hAnsi="Arial"/>
      <w:b/>
      <w:sz w:val="24"/>
    </w:rPr>
  </w:style>
  <w:style w:type="character" w:customStyle="1" w:styleId="4Char45">
    <w:name w:val="标题 4 Char_45"/>
    <w:link w:val="445"/>
    <w:qFormat/>
    <w:rPr>
      <w:rFonts w:ascii="Arial" w:hAnsi="Arial"/>
      <w:b/>
      <w:sz w:val="24"/>
    </w:rPr>
  </w:style>
  <w:style w:type="character" w:customStyle="1" w:styleId="4Char46">
    <w:name w:val="标题 4 Char_46"/>
    <w:link w:val="446"/>
    <w:qFormat/>
    <w:rPr>
      <w:rFonts w:ascii="Arial" w:hAnsi="Arial"/>
      <w:b/>
      <w:sz w:val="24"/>
    </w:rPr>
  </w:style>
  <w:style w:type="character" w:customStyle="1" w:styleId="4Char47">
    <w:name w:val="标题 4 Char_47"/>
    <w:link w:val="447"/>
    <w:qFormat/>
    <w:rPr>
      <w:rFonts w:ascii="Arial" w:hAnsi="Arial"/>
      <w:b/>
      <w:sz w:val="24"/>
    </w:rPr>
  </w:style>
  <w:style w:type="character" w:customStyle="1" w:styleId="3Char15">
    <w:name w:val="标题 3 Char_15"/>
    <w:link w:val="315"/>
    <w:qFormat/>
    <w:rPr>
      <w:rFonts w:ascii="Calibri" w:hAnsi="Calibri" w:cs="Arial"/>
      <w:b/>
      <w:sz w:val="28"/>
    </w:rPr>
  </w:style>
  <w:style w:type="character" w:customStyle="1" w:styleId="4Char48">
    <w:name w:val="标题 4 Char_48"/>
    <w:link w:val="448"/>
    <w:qFormat/>
    <w:rPr>
      <w:rFonts w:ascii="Arial" w:hAnsi="Arial"/>
      <w:b/>
      <w:sz w:val="24"/>
    </w:rPr>
  </w:style>
  <w:style w:type="character" w:customStyle="1" w:styleId="4Char49">
    <w:name w:val="标题 4 Char_49"/>
    <w:link w:val="449"/>
    <w:qFormat/>
    <w:rPr>
      <w:rFonts w:ascii="Arial" w:hAnsi="Arial"/>
      <w:b/>
      <w:sz w:val="24"/>
    </w:rPr>
  </w:style>
  <w:style w:type="character" w:customStyle="1" w:styleId="4Char50">
    <w:name w:val="标题 4 Char_50"/>
    <w:link w:val="450"/>
    <w:qFormat/>
    <w:rPr>
      <w:rFonts w:ascii="Arial" w:hAnsi="Arial"/>
      <w:b/>
      <w:sz w:val="24"/>
    </w:rPr>
  </w:style>
  <w:style w:type="character" w:customStyle="1" w:styleId="4Char51">
    <w:name w:val="标题 4 Char_51"/>
    <w:link w:val="451"/>
    <w:qFormat/>
    <w:rPr>
      <w:rFonts w:ascii="Arial" w:hAnsi="Arial"/>
      <w:b/>
      <w:sz w:val="24"/>
    </w:rPr>
  </w:style>
  <w:style w:type="character" w:customStyle="1" w:styleId="4Char52">
    <w:name w:val="标题 4 Char_52"/>
    <w:link w:val="452"/>
    <w:qFormat/>
    <w:rPr>
      <w:rFonts w:ascii="Arial" w:hAnsi="Arial"/>
      <w:b/>
      <w:sz w:val="24"/>
    </w:rPr>
  </w:style>
  <w:style w:type="character" w:customStyle="1" w:styleId="4Char53">
    <w:name w:val="标题 4 Char_53"/>
    <w:link w:val="453"/>
    <w:qFormat/>
    <w:rPr>
      <w:rFonts w:ascii="Arial" w:hAnsi="Arial"/>
      <w:b/>
      <w:sz w:val="24"/>
    </w:rPr>
  </w:style>
  <w:style w:type="character" w:customStyle="1" w:styleId="4Char54">
    <w:name w:val="标题 4 Char_54"/>
    <w:link w:val="454"/>
    <w:qFormat/>
    <w:rPr>
      <w:rFonts w:ascii="Arial" w:hAnsi="Arial"/>
      <w:b/>
      <w:sz w:val="24"/>
    </w:rPr>
  </w:style>
  <w:style w:type="character" w:customStyle="1" w:styleId="3Char16">
    <w:name w:val="标题 3 Char_16"/>
    <w:link w:val="316"/>
    <w:qFormat/>
    <w:rPr>
      <w:rFonts w:ascii="Calibri" w:hAnsi="Calibri" w:cs="Arial"/>
      <w:b/>
      <w:sz w:val="28"/>
    </w:rPr>
  </w:style>
  <w:style w:type="character" w:customStyle="1" w:styleId="4Char55">
    <w:name w:val="标题 4 Char_55"/>
    <w:link w:val="455"/>
    <w:qFormat/>
    <w:rPr>
      <w:rFonts w:ascii="Arial" w:hAnsi="Arial"/>
      <w:b/>
      <w:sz w:val="24"/>
    </w:rPr>
  </w:style>
  <w:style w:type="character" w:customStyle="1" w:styleId="3Char17">
    <w:name w:val="标题 3 Char_17"/>
    <w:link w:val="317"/>
    <w:qFormat/>
    <w:rPr>
      <w:rFonts w:ascii="Calibri" w:hAnsi="Calibri" w:cs="Arial"/>
      <w:b/>
      <w:sz w:val="28"/>
    </w:rPr>
  </w:style>
  <w:style w:type="character" w:customStyle="1" w:styleId="4Char56">
    <w:name w:val="标题 4 Char_56"/>
    <w:link w:val="456"/>
    <w:qFormat/>
    <w:rPr>
      <w:rFonts w:ascii="Arial" w:hAnsi="Arial"/>
      <w:b/>
      <w:sz w:val="24"/>
    </w:rPr>
  </w:style>
  <w:style w:type="character" w:customStyle="1" w:styleId="4Char57">
    <w:name w:val="标题 4 Char_57"/>
    <w:link w:val="457"/>
    <w:qFormat/>
    <w:rPr>
      <w:rFonts w:ascii="Arial" w:hAnsi="Arial"/>
      <w:b/>
      <w:sz w:val="24"/>
    </w:rPr>
  </w:style>
  <w:style w:type="character" w:customStyle="1" w:styleId="4Char58">
    <w:name w:val="标题 4 Char_58"/>
    <w:link w:val="458"/>
    <w:qFormat/>
    <w:rPr>
      <w:rFonts w:ascii="Arial" w:hAnsi="Arial"/>
      <w:b/>
      <w:sz w:val="24"/>
    </w:rPr>
  </w:style>
  <w:style w:type="character" w:customStyle="1" w:styleId="4Char59">
    <w:name w:val="标题 4 Char_59"/>
    <w:link w:val="459"/>
    <w:qFormat/>
    <w:rPr>
      <w:rFonts w:ascii="Arial" w:hAnsi="Arial"/>
      <w:b/>
      <w:sz w:val="24"/>
    </w:rPr>
  </w:style>
  <w:style w:type="character" w:customStyle="1" w:styleId="3Char18">
    <w:name w:val="标题 3 Char_18"/>
    <w:link w:val="318"/>
    <w:qFormat/>
    <w:rPr>
      <w:rFonts w:ascii="Calibri" w:hAnsi="Calibri" w:cs="Arial"/>
      <w:b/>
      <w:sz w:val="28"/>
    </w:rPr>
  </w:style>
  <w:style w:type="character" w:customStyle="1" w:styleId="4Char60">
    <w:name w:val="标题 4 Char_60"/>
    <w:link w:val="460"/>
    <w:qFormat/>
    <w:rPr>
      <w:rFonts w:ascii="Arial" w:hAnsi="Arial"/>
      <w:b/>
      <w:sz w:val="24"/>
    </w:rPr>
  </w:style>
  <w:style w:type="character" w:customStyle="1" w:styleId="4Char61">
    <w:name w:val="标题 4 Char_61"/>
    <w:link w:val="461"/>
    <w:qFormat/>
    <w:rPr>
      <w:rFonts w:ascii="Arial" w:hAnsi="Arial"/>
      <w:b/>
      <w:sz w:val="24"/>
    </w:rPr>
  </w:style>
  <w:style w:type="character" w:customStyle="1" w:styleId="3Char19">
    <w:name w:val="标题 3 Char_19"/>
    <w:link w:val="319"/>
    <w:qFormat/>
    <w:rPr>
      <w:rFonts w:ascii="Calibri" w:hAnsi="Calibri" w:cs="Arial"/>
      <w:b/>
      <w:sz w:val="28"/>
    </w:rPr>
  </w:style>
  <w:style w:type="character" w:customStyle="1" w:styleId="4Char62">
    <w:name w:val="标题 4 Char_62"/>
    <w:link w:val="462"/>
    <w:qFormat/>
    <w:rPr>
      <w:rFonts w:ascii="Arial" w:hAnsi="Arial"/>
      <w:b/>
      <w:sz w:val="24"/>
    </w:rPr>
  </w:style>
  <w:style w:type="character" w:customStyle="1" w:styleId="4Char63">
    <w:name w:val="标题 4 Char_63"/>
    <w:link w:val="463"/>
    <w:qFormat/>
    <w:rPr>
      <w:rFonts w:ascii="Arial" w:hAnsi="Arial"/>
      <w:b/>
      <w:sz w:val="24"/>
    </w:rPr>
  </w:style>
  <w:style w:type="character" w:customStyle="1" w:styleId="2Char00">
    <w:name w:val="标题 2 Char_0"/>
    <w:link w:val="201"/>
    <w:qFormat/>
    <w:rPr>
      <w:rFonts w:ascii="Arial" w:eastAsia="黑体" w:hAnsi="Arial" w:cs="Calibri"/>
      <w:b/>
      <w:sz w:val="32"/>
    </w:rPr>
  </w:style>
  <w:style w:type="character" w:customStyle="1" w:styleId="Char5">
    <w:name w:val="无间隔 Char"/>
    <w:link w:val="16"/>
    <w:qFormat/>
    <w:rPr>
      <w:rFonts w:ascii="Calibri" w:hAnsi="Calibri"/>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character" w:customStyle="1" w:styleId="Char21">
    <w:name w:val="批注文字 Char2"/>
    <w:uiPriority w:val="99"/>
    <w:qFormat/>
    <w:locked/>
    <w:rPr>
      <w:rFonts w:eastAsia="宋体"/>
      <w:sz w:val="24"/>
      <w:szCs w:val="24"/>
    </w:rPr>
  </w:style>
  <w:style w:type="character" w:customStyle="1" w:styleId="fontstyle01">
    <w:name w:val="fontstyle01"/>
    <w:qFormat/>
    <w:rPr>
      <w:rFonts w:ascii="宋体" w:eastAsia="宋体" w:hAnsi="宋体" w:hint="eastAsia"/>
      <w:color w:val="000000"/>
      <w:sz w:val="22"/>
      <w:szCs w:val="22"/>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11">
    <w:name w:val="font11"/>
    <w:qFormat/>
    <w:rPr>
      <w:rFonts w:ascii="宋体" w:eastAsia="宋体" w:hAnsi="宋体" w:cs="宋体" w:hint="eastAsia"/>
      <w:b/>
      <w:color w:val="000000"/>
      <w:sz w:val="16"/>
      <w:szCs w:val="16"/>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宋体" w:eastAsia="宋体" w:hAnsi="宋体" w:cs="宋体" w:hint="eastAsia"/>
      <w:b/>
      <w:color w:val="000000"/>
      <w:sz w:val="16"/>
      <w:szCs w:val="16"/>
      <w:u w:val="none"/>
    </w:rPr>
  </w:style>
  <w:style w:type="character" w:customStyle="1" w:styleId="font51">
    <w:name w:val="font51"/>
    <w:qFormat/>
    <w:rPr>
      <w:rFonts w:ascii="宋体" w:eastAsia="宋体" w:hAnsi="宋体" w:cs="宋体" w:hint="eastAsia"/>
      <w:b/>
      <w:color w:val="000000"/>
      <w:sz w:val="22"/>
      <w:szCs w:val="22"/>
      <w:u w:val="none"/>
    </w:rPr>
  </w:style>
  <w:style w:type="character" w:customStyle="1" w:styleId="font41">
    <w:name w:val="font41"/>
    <w:qFormat/>
    <w:rPr>
      <w:rFonts w:ascii="宋体" w:eastAsia="宋体" w:hAnsi="宋体" w:cs="宋体" w:hint="eastAsia"/>
      <w:b/>
      <w:color w:val="000000"/>
      <w:sz w:val="16"/>
      <w:szCs w:val="16"/>
      <w:u w:val="none"/>
    </w:rPr>
  </w:style>
  <w:style w:type="character" w:customStyle="1" w:styleId="font81">
    <w:name w:val="font81"/>
    <w:qFormat/>
    <w:rPr>
      <w:rFonts w:ascii="宋体" w:eastAsia="宋体" w:hAnsi="宋体" w:cs="宋体" w:hint="eastAsia"/>
      <w:b/>
      <w:color w:val="000000"/>
      <w:sz w:val="22"/>
      <w:szCs w:val="22"/>
      <w:u w:val="single"/>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3c">
    <w:name w:val="修订3"/>
    <w:hidden/>
    <w:uiPriority w:val="99"/>
    <w:semiHidden/>
    <w:qFormat/>
    <w:rPr>
      <w:kern w:val="2"/>
      <w:sz w:val="21"/>
    </w:rPr>
  </w:style>
  <w:style w:type="paragraph" w:styleId="aff">
    <w:name w:val="List Paragraph"/>
    <w:basedOn w:val="a"/>
    <w:uiPriority w:val="99"/>
    <w:qFormat/>
    <w:pPr>
      <w:ind w:firstLineChars="200" w:firstLine="420"/>
    </w:pPr>
  </w:style>
  <w:style w:type="paragraph" w:styleId="aff0">
    <w:name w:val="Revision"/>
    <w:hidden/>
    <w:uiPriority w:val="99"/>
    <w:semiHidden/>
    <w:rsid w:val="00D423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90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F9AE8-D03F-46EF-AD39-D02A228B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38</Pages>
  <Words>4410</Words>
  <Characters>25142</Characters>
  <Application>Microsoft Office Word</Application>
  <DocSecurity>0</DocSecurity>
  <Lines>209</Lines>
  <Paragraphs>58</Paragraphs>
  <ScaleCrop>false</ScaleCrop>
  <Company>Lenovo</Company>
  <LinksUpToDate>false</LinksUpToDate>
  <CharactersWithSpaces>29494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徐 菁</cp:lastModifiedBy>
  <cp:revision>130</cp:revision>
  <cp:lastPrinted>2017-10-08T03:39:00Z</cp:lastPrinted>
  <dcterms:created xsi:type="dcterms:W3CDTF">2017-08-15T11:35:00Z</dcterms:created>
  <dcterms:modified xsi:type="dcterms:W3CDTF">2019-09-18T09:12:00Z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