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cs="宋体" w:asciiTheme="minorEastAsia" w:hAnsiTheme="minorEastAsia" w:eastAsiaTheme="minorEastAsia"/>
          <w:color w:val="000000" w:themeColor="text1"/>
          <w:sz w:val="44"/>
          <w:szCs w:val="44"/>
          <w14:textFill>
            <w14:solidFill>
              <w14:schemeClr w14:val="tx1"/>
            </w14:solidFill>
          </w14:textFill>
        </w:rPr>
      </w:pPr>
    </w:p>
    <w:p>
      <w:pPr>
        <w:tabs>
          <w:tab w:val="left" w:pos="2450"/>
        </w:tabs>
        <w:spacing w:line="680" w:lineRule="exact"/>
        <w:rPr>
          <w:rFonts w:cs="宋体" w:asciiTheme="minorEastAsia" w:hAnsiTheme="minorEastAsia" w:eastAsiaTheme="minorEastAsia"/>
          <w:color w:val="000000" w:themeColor="text1"/>
          <w:sz w:val="44"/>
          <w:szCs w:val="44"/>
          <w14:textFill>
            <w14:solidFill>
              <w14:schemeClr w14:val="tx1"/>
            </w14:solidFill>
          </w14:textFill>
        </w:rPr>
      </w:pPr>
    </w:p>
    <w:p>
      <w:pPr>
        <w:snapToGrid w:val="0"/>
        <w:spacing w:line="360" w:lineRule="auto"/>
        <w:jc w:val="center"/>
        <w:rPr>
          <w:rFonts w:cs="黑体" w:asciiTheme="minorEastAsia" w:hAnsiTheme="minorEastAsia" w:eastAsiaTheme="minorEastAsia"/>
          <w:b/>
          <w:color w:val="000000" w:themeColor="text1"/>
          <w:spacing w:val="170"/>
          <w:kern w:val="0"/>
          <w:sz w:val="84"/>
          <w:szCs w:val="84"/>
          <w14:textFill>
            <w14:solidFill>
              <w14:schemeClr w14:val="tx1"/>
            </w14:solidFill>
          </w14:textFill>
        </w:rPr>
      </w:pPr>
    </w:p>
    <w:p>
      <w:pPr>
        <w:snapToGrid w:val="0"/>
        <w:spacing w:line="360" w:lineRule="auto"/>
        <w:jc w:val="center"/>
        <w:rPr>
          <w:rFonts w:cs="黑体" w:asciiTheme="minorEastAsia" w:hAnsiTheme="minorEastAsia" w:eastAsiaTheme="minorEastAsia"/>
          <w:b/>
          <w:color w:val="000000" w:themeColor="text1"/>
          <w:spacing w:val="170"/>
          <w:kern w:val="0"/>
          <w:sz w:val="84"/>
          <w:szCs w:val="84"/>
          <w14:textFill>
            <w14:solidFill>
              <w14:schemeClr w14:val="tx1"/>
            </w14:solidFill>
          </w14:textFill>
        </w:rPr>
      </w:pPr>
      <w:r>
        <w:rPr>
          <w:rFonts w:hint="eastAsia" w:cs="黑体" w:asciiTheme="minorEastAsia" w:hAnsiTheme="minorEastAsia" w:eastAsiaTheme="minorEastAsia"/>
          <w:b/>
          <w:color w:val="000000" w:themeColor="text1"/>
          <w:spacing w:val="170"/>
          <w:kern w:val="0"/>
          <w:sz w:val="84"/>
          <w:szCs w:val="84"/>
          <w14:textFill>
            <w14:solidFill>
              <w14:schemeClr w14:val="tx1"/>
            </w14:solidFill>
          </w14:textFill>
        </w:rPr>
        <w:t>询价通知书</w:t>
      </w:r>
    </w:p>
    <w:p>
      <w:pPr>
        <w:tabs>
          <w:tab w:val="left" w:pos="2450"/>
        </w:tabs>
        <w:spacing w:line="680" w:lineRule="exact"/>
        <w:rPr>
          <w:rFonts w:cs="宋体" w:asciiTheme="minorEastAsia" w:hAnsiTheme="minorEastAsia" w:eastAsiaTheme="minorEastAsia"/>
          <w:color w:val="000000" w:themeColor="text1"/>
          <w:sz w:val="44"/>
          <w:szCs w:val="44"/>
          <w14:textFill>
            <w14:solidFill>
              <w14:schemeClr w14:val="tx1"/>
            </w14:solidFill>
          </w14:textFill>
        </w:rPr>
      </w:pPr>
      <w:r>
        <w:rPr>
          <w:rFonts w:cs="宋体" w:asciiTheme="minorEastAsia" w:hAnsiTheme="minorEastAsia" w:eastAsiaTheme="minorEastAsia"/>
          <w:color w:val="000000" w:themeColor="text1"/>
          <w:sz w:val="44"/>
          <w:szCs w:val="44"/>
          <w14:textFill>
            <w14:solidFill>
              <w14:schemeClr w14:val="tx1"/>
            </w14:solidFill>
          </w14:textFill>
        </w:rPr>
        <w:tab/>
      </w:r>
    </w:p>
    <w:p>
      <w:pPr>
        <w:adjustRightInd w:val="0"/>
        <w:snapToGrid w:val="0"/>
        <w:spacing w:line="800" w:lineRule="exact"/>
        <w:rPr>
          <w:rFonts w:cs="宋体" w:asciiTheme="minorEastAsia" w:hAnsiTheme="minorEastAsia" w:eastAsiaTheme="minorEastAsia"/>
          <w:color w:val="000000" w:themeColor="text1"/>
          <w:sz w:val="44"/>
          <w:szCs w:val="44"/>
          <w14:textFill>
            <w14:solidFill>
              <w14:schemeClr w14:val="tx1"/>
            </w14:solidFill>
          </w14:textFill>
        </w:rPr>
      </w:pPr>
    </w:p>
    <w:p>
      <w:pPr>
        <w:adjustRightInd w:val="0"/>
        <w:snapToGrid w:val="0"/>
        <w:spacing w:line="800" w:lineRule="exact"/>
        <w:ind w:firstLine="1680" w:firstLineChars="600"/>
        <w:rPr>
          <w:rFonts w:asciiTheme="minorEastAsia" w:hAnsiTheme="minorEastAsia" w:eastAsiaTheme="minorEastAsia"/>
          <w:bCs/>
          <w:color w:val="000000" w:themeColor="text1"/>
          <w:sz w:val="28"/>
          <w:szCs w:val="32"/>
          <w14:textFill>
            <w14:solidFill>
              <w14:schemeClr w14:val="tx1"/>
            </w14:solidFill>
          </w14:textFill>
        </w:rPr>
      </w:pPr>
      <w:r>
        <w:rPr>
          <w:rFonts w:hint="eastAsia" w:asciiTheme="minorEastAsia" w:hAnsiTheme="minorEastAsia" w:eastAsiaTheme="minorEastAsia"/>
          <w:bCs/>
          <w:color w:val="000000" w:themeColor="text1"/>
          <w:sz w:val="28"/>
          <w:szCs w:val="32"/>
          <w14:textFill>
            <w14:solidFill>
              <w14:schemeClr w14:val="tx1"/>
            </w14:solidFill>
          </w14:textFill>
        </w:rPr>
        <w:t>采购项目编号：CT-SX-2019041</w:t>
      </w:r>
    </w:p>
    <w:p>
      <w:pPr>
        <w:adjustRightInd w:val="0"/>
        <w:snapToGrid w:val="0"/>
        <w:spacing w:line="800" w:lineRule="exact"/>
        <w:ind w:firstLine="1680" w:firstLineChars="600"/>
        <w:rPr>
          <w:rFonts w:asciiTheme="minorEastAsia" w:hAnsiTheme="minorEastAsia" w:eastAsiaTheme="minorEastAsia"/>
          <w:bCs/>
          <w:color w:val="000000" w:themeColor="text1"/>
          <w:sz w:val="28"/>
          <w:szCs w:val="32"/>
          <w14:textFill>
            <w14:solidFill>
              <w14:schemeClr w14:val="tx1"/>
            </w14:solidFill>
          </w14:textFill>
        </w:rPr>
      </w:pPr>
      <w:r>
        <w:rPr>
          <w:rFonts w:hint="eastAsia" w:asciiTheme="minorEastAsia" w:hAnsiTheme="minorEastAsia" w:eastAsiaTheme="minorEastAsia"/>
          <w:bCs/>
          <w:color w:val="000000" w:themeColor="text1"/>
          <w:sz w:val="28"/>
          <w:szCs w:val="32"/>
          <w14:textFill>
            <w14:solidFill>
              <w14:schemeClr w14:val="tx1"/>
            </w14:solidFill>
          </w14:textFill>
        </w:rPr>
        <w:t>采购项目名称：试剂耗材等采购</w:t>
      </w:r>
    </w:p>
    <w:p>
      <w:pPr>
        <w:adjustRightInd w:val="0"/>
        <w:snapToGrid w:val="0"/>
        <w:spacing w:line="800" w:lineRule="exact"/>
        <w:ind w:firstLine="1680" w:firstLineChars="600"/>
        <w:rPr>
          <w:rFonts w:asciiTheme="minorEastAsia" w:hAnsiTheme="minorEastAsia" w:eastAsiaTheme="minorEastAsia"/>
          <w:bCs/>
          <w:color w:val="000000" w:themeColor="text1"/>
          <w:sz w:val="28"/>
          <w:szCs w:val="32"/>
          <w14:textFill>
            <w14:solidFill>
              <w14:schemeClr w14:val="tx1"/>
            </w14:solidFill>
          </w14:textFill>
        </w:rPr>
      </w:pPr>
      <w:r>
        <w:rPr>
          <w:rFonts w:hint="eastAsia" w:asciiTheme="minorEastAsia" w:hAnsiTheme="minorEastAsia" w:eastAsiaTheme="minorEastAsia"/>
          <w:bCs/>
          <w:color w:val="000000" w:themeColor="text1"/>
          <w:sz w:val="28"/>
          <w:szCs w:val="32"/>
          <w14:textFill>
            <w14:solidFill>
              <w14:schemeClr w14:val="tx1"/>
            </w14:solidFill>
          </w14:textFill>
        </w:rPr>
        <w:t>采 购 人名称：常州市中心血站</w:t>
      </w:r>
    </w:p>
    <w:p>
      <w:pPr>
        <w:adjustRightInd w:val="0"/>
        <w:snapToGrid w:val="0"/>
        <w:spacing w:line="800" w:lineRule="exact"/>
        <w:ind w:firstLine="2640" w:firstLineChars="600"/>
        <w:rPr>
          <w:rFonts w:cs="宋体" w:asciiTheme="minorEastAsia" w:hAnsiTheme="minorEastAsia" w:eastAsiaTheme="minorEastAsia"/>
          <w:color w:val="000000" w:themeColor="text1"/>
          <w:sz w:val="44"/>
          <w:szCs w:val="44"/>
          <w14:textFill>
            <w14:solidFill>
              <w14:schemeClr w14:val="tx1"/>
            </w14:solidFill>
          </w14:textFill>
        </w:rPr>
      </w:pPr>
    </w:p>
    <w:p>
      <w:pPr>
        <w:spacing w:line="680" w:lineRule="exact"/>
        <w:jc w:val="center"/>
        <w:rPr>
          <w:rFonts w:cs="宋体" w:asciiTheme="minorEastAsia" w:hAnsiTheme="minorEastAsia" w:eastAsiaTheme="minorEastAsia"/>
          <w:color w:val="000000" w:themeColor="text1"/>
          <w:sz w:val="44"/>
          <w:szCs w:val="44"/>
          <w14:textFill>
            <w14:solidFill>
              <w14:schemeClr w14:val="tx1"/>
            </w14:solidFill>
          </w14:textFill>
        </w:rPr>
      </w:pPr>
    </w:p>
    <w:p>
      <w:pPr>
        <w:spacing w:line="480" w:lineRule="exact"/>
        <w:ind w:firstLine="750" w:firstLineChars="250"/>
        <w:jc w:val="center"/>
        <w:rPr>
          <w:rFonts w:cs="宋体" w:asciiTheme="minorEastAsia" w:hAnsiTheme="minorEastAsia" w:eastAsiaTheme="minorEastAsia"/>
          <w:color w:val="000000" w:themeColor="text1"/>
          <w:sz w:val="30"/>
          <w:szCs w:val="30"/>
          <w14:textFill>
            <w14:solidFill>
              <w14:schemeClr w14:val="tx1"/>
            </w14:solidFill>
          </w14:textFill>
        </w:rPr>
      </w:pPr>
    </w:p>
    <w:p>
      <w:pPr>
        <w:spacing w:line="480" w:lineRule="exact"/>
        <w:jc w:val="center"/>
        <w:rPr>
          <w:rFonts w:cs="宋体" w:asciiTheme="minorEastAsia" w:hAnsiTheme="minorEastAsia" w:eastAsiaTheme="minorEastAsia"/>
          <w:color w:val="000000" w:themeColor="text1"/>
          <w:sz w:val="36"/>
          <w:szCs w:val="36"/>
          <w14:textFill>
            <w14:solidFill>
              <w14:schemeClr w14:val="tx1"/>
            </w14:solidFill>
          </w14:textFill>
        </w:rPr>
      </w:pPr>
    </w:p>
    <w:p>
      <w:pPr>
        <w:spacing w:line="480" w:lineRule="exact"/>
        <w:jc w:val="center"/>
        <w:rPr>
          <w:rFonts w:cs="宋体" w:asciiTheme="minorEastAsia" w:hAnsiTheme="minorEastAsia" w:eastAsiaTheme="minorEastAsia"/>
          <w:color w:val="000000" w:themeColor="text1"/>
          <w:sz w:val="36"/>
          <w:szCs w:val="36"/>
          <w14:textFill>
            <w14:solidFill>
              <w14:schemeClr w14:val="tx1"/>
            </w14:solidFill>
          </w14:textFill>
        </w:rPr>
      </w:pPr>
      <w:r>
        <w:rPr>
          <w:rFonts w:hint="eastAsia" w:cs="宋体" w:asciiTheme="minorEastAsia" w:hAnsiTheme="minorEastAsia" w:eastAsiaTheme="minorEastAsia"/>
          <w:color w:val="000000" w:themeColor="text1"/>
          <w:sz w:val="36"/>
          <w:szCs w:val="36"/>
          <w14:textFill>
            <w14:solidFill>
              <w14:schemeClr w14:val="tx1"/>
            </w14:solidFill>
          </w14:textFill>
        </w:rPr>
        <w:t>常州市城投建设工程招标有限公司</w:t>
      </w:r>
    </w:p>
    <w:p>
      <w:pPr>
        <w:jc w:val="center"/>
        <w:rPr>
          <w:rFonts w:cs="宋体" w:asciiTheme="minorEastAsia" w:hAnsiTheme="minorEastAsia" w:eastAsiaTheme="minorEastAsia"/>
          <w:color w:val="000000" w:themeColor="text1"/>
          <w:sz w:val="36"/>
          <w:szCs w:val="36"/>
          <w14:textFill>
            <w14:solidFill>
              <w14:schemeClr w14:val="tx1"/>
            </w14:solidFill>
          </w14:textFill>
        </w:rPr>
      </w:pPr>
    </w:p>
    <w:p>
      <w:pPr>
        <w:jc w:val="center"/>
        <w:rPr>
          <w:rFonts w:cs="宋体" w:asciiTheme="minorEastAsia" w:hAnsiTheme="minorEastAsia" w:eastAsiaTheme="minorEastAsia"/>
          <w:b/>
          <w:color w:val="000000" w:themeColor="text1"/>
          <w:sz w:val="30"/>
          <w14:textFill>
            <w14:solidFill>
              <w14:schemeClr w14:val="tx1"/>
            </w14:solidFill>
          </w14:textFill>
        </w:rPr>
      </w:pPr>
      <w:r>
        <w:rPr>
          <w:rFonts w:hint="eastAsia" w:cs="宋体" w:asciiTheme="minorEastAsia" w:hAnsiTheme="minorEastAsia" w:eastAsiaTheme="minorEastAsia"/>
          <w:color w:val="000000" w:themeColor="text1"/>
          <w:w w:val="90"/>
          <w:sz w:val="44"/>
          <w:szCs w:val="44"/>
          <w14:textFill>
            <w14:solidFill>
              <w14:schemeClr w14:val="tx1"/>
            </w14:solidFill>
          </w14:textFill>
        </w:rPr>
        <w:t>二〇一九年九月</w:t>
      </w:r>
    </w:p>
    <w:p>
      <w:pPr>
        <w:spacing w:before="100" w:after="240" w:line="500" w:lineRule="exact"/>
        <w:jc w:val="center"/>
        <w:rPr>
          <w:rFonts w:cs="宋体" w:asciiTheme="minorEastAsia" w:hAnsiTheme="minorEastAsia" w:eastAsiaTheme="minorEastAsia"/>
          <w:b/>
          <w:color w:val="000000" w:themeColor="text1"/>
          <w:sz w:val="44"/>
          <w:szCs w:val="44"/>
          <w14:textFill>
            <w14:solidFill>
              <w14:schemeClr w14:val="tx1"/>
            </w14:solidFill>
          </w14:textFill>
        </w:rPr>
      </w:pPr>
    </w:p>
    <w:p>
      <w:pPr>
        <w:widowControl/>
        <w:jc w:val="left"/>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br w:type="page"/>
      </w:r>
    </w:p>
    <w:p>
      <w:pPr>
        <w:snapToGrid w:val="0"/>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常州市中心血站试剂耗材等采购</w:t>
      </w:r>
      <w:r>
        <w:rPr>
          <w:rFonts w:asciiTheme="minorEastAsia" w:hAnsiTheme="minorEastAsia" w:eastAsiaTheme="minorEastAsia"/>
          <w:b/>
          <w:color w:val="000000" w:themeColor="text1"/>
          <w:sz w:val="28"/>
          <w:szCs w:val="28"/>
          <w14:textFill>
            <w14:solidFill>
              <w14:schemeClr w14:val="tx1"/>
            </w14:solidFill>
          </w14:textFill>
        </w:rPr>
        <w:t>项目</w:t>
      </w:r>
      <w:r>
        <w:rPr>
          <w:rFonts w:hint="eastAsia" w:asciiTheme="minorEastAsia" w:hAnsiTheme="minorEastAsia" w:eastAsiaTheme="minorEastAsia"/>
          <w:b/>
          <w:color w:val="000000" w:themeColor="text1"/>
          <w:sz w:val="28"/>
          <w:szCs w:val="28"/>
          <w14:textFill>
            <w14:solidFill>
              <w14:schemeClr w14:val="tx1"/>
            </w14:solidFill>
          </w14:textFill>
        </w:rPr>
        <w:t>询价公告</w:t>
      </w:r>
    </w:p>
    <w:p>
      <w:pPr>
        <w:spacing w:line="360" w:lineRule="auto"/>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编号：CT-SX-2019041</w:t>
      </w:r>
    </w:p>
    <w:p>
      <w:pPr>
        <w:overflowPunct w:val="0"/>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常州市城投建设工程招标有限公司受</w:t>
      </w:r>
      <w:r>
        <w:rPr>
          <w:rFonts w:hint="eastAsia" w:cs="宋体" w:asciiTheme="minorEastAsia" w:hAnsiTheme="minorEastAsia" w:eastAsiaTheme="minorEastAsia"/>
          <w:b/>
          <w:color w:val="000000" w:themeColor="text1"/>
          <w:szCs w:val="21"/>
          <w14:textFill>
            <w14:solidFill>
              <w14:schemeClr w14:val="tx1"/>
            </w14:solidFill>
          </w14:textFill>
        </w:rPr>
        <w:t>常州市中心血站</w:t>
      </w:r>
      <w:r>
        <w:rPr>
          <w:rFonts w:hint="eastAsia" w:cs="宋体" w:asciiTheme="minorEastAsia" w:hAnsiTheme="minorEastAsia" w:eastAsiaTheme="minorEastAsia"/>
          <w:color w:val="000000" w:themeColor="text1"/>
          <w:szCs w:val="21"/>
          <w14:textFill>
            <w14:solidFill>
              <w14:schemeClr w14:val="tx1"/>
            </w14:solidFill>
          </w14:textFill>
        </w:rPr>
        <w:t>的委托</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现就其</w:t>
      </w:r>
      <w:r>
        <w:rPr>
          <w:rFonts w:hint="eastAsia" w:asciiTheme="minorEastAsia" w:hAnsiTheme="minorEastAsia" w:eastAsiaTheme="minorEastAsia"/>
          <w:b/>
          <w:color w:val="000000" w:themeColor="text1"/>
          <w:szCs w:val="21"/>
          <w14:textFill>
            <w14:solidFill>
              <w14:schemeClr w14:val="tx1"/>
            </w14:solidFill>
          </w14:textFill>
        </w:rPr>
        <w:t>试剂耗材等采购项目</w:t>
      </w:r>
      <w:r>
        <w:rPr>
          <w:rFonts w:hint="eastAsia" w:asciiTheme="minorEastAsia" w:hAnsiTheme="minorEastAsia" w:eastAsiaTheme="minorEastAsia"/>
          <w:color w:val="000000" w:themeColor="text1"/>
          <w:szCs w:val="21"/>
          <w14:textFill>
            <w14:solidFill>
              <w14:schemeClr w14:val="tx1"/>
            </w14:solidFill>
          </w14:textFill>
        </w:rPr>
        <w:t>进行询价采购，有关事项公告如下：</w:t>
      </w:r>
    </w:p>
    <w:p>
      <w:pPr>
        <w:snapToGrid w:val="0"/>
        <w:spacing w:line="360" w:lineRule="exact"/>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一、</w:t>
      </w:r>
      <w:r>
        <w:rPr>
          <w:rFonts w:hint="eastAsia" w:asciiTheme="minorEastAsia" w:hAnsiTheme="minorEastAsia" w:eastAsiaTheme="minorEastAsia"/>
          <w:b/>
          <w:color w:val="000000" w:themeColor="text1"/>
          <w:szCs w:val="21"/>
          <w14:textFill>
            <w14:solidFill>
              <w14:schemeClr w14:val="tx1"/>
            </w14:solidFill>
          </w14:textFill>
        </w:rPr>
        <w:t>项目名称</w:t>
      </w:r>
      <w:r>
        <w:rPr>
          <w:rFonts w:asciiTheme="minorEastAsia" w:hAnsiTheme="minorEastAsia" w:eastAsiaTheme="minorEastAsia"/>
          <w:b/>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常州市中心血站试剂耗材等采购项目</w:t>
      </w:r>
    </w:p>
    <w:p>
      <w:pPr>
        <w:snapToGrid w:val="0"/>
        <w:spacing w:line="360" w:lineRule="exact"/>
        <w:ind w:firstLine="422" w:firstLineChars="200"/>
        <w:rPr>
          <w:rFonts w:asciiTheme="minorEastAsia" w:hAnsiTheme="minorEastAsia" w:eastAsiaTheme="minorEastAsia"/>
          <w:bCs/>
          <w:color w:val="000000" w:themeColor="text1"/>
          <w:spacing w:val="2"/>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二、项目编号</w:t>
      </w:r>
      <w:r>
        <w:rPr>
          <w:rFonts w:asciiTheme="minorEastAsia" w:hAnsiTheme="minorEastAsia" w:eastAsiaTheme="minorEastAsia"/>
          <w:b/>
          <w:color w:val="000000" w:themeColor="text1"/>
          <w:szCs w:val="21"/>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CT-SX-2019041</w:t>
      </w:r>
    </w:p>
    <w:p>
      <w:pPr>
        <w:snapToGrid w:val="0"/>
        <w:spacing w:line="360" w:lineRule="exact"/>
        <w:ind w:firstLine="430" w:firstLineChars="200"/>
        <w:rPr>
          <w:rFonts w:asciiTheme="minorEastAsia" w:hAnsiTheme="minorEastAsia" w:eastAsiaTheme="minorEastAsia"/>
          <w:b/>
          <w:color w:val="000000" w:themeColor="text1"/>
          <w:spacing w:val="2"/>
          <w:szCs w:val="21"/>
          <w14:textFill>
            <w14:solidFill>
              <w14:schemeClr w14:val="tx1"/>
            </w14:solidFill>
          </w14:textFill>
        </w:rPr>
      </w:pPr>
      <w:r>
        <w:rPr>
          <w:rFonts w:hint="eastAsia" w:asciiTheme="minorEastAsia" w:hAnsiTheme="minorEastAsia" w:eastAsiaTheme="minorEastAsia"/>
          <w:b/>
          <w:color w:val="000000" w:themeColor="text1"/>
          <w:spacing w:val="2"/>
          <w:szCs w:val="21"/>
          <w14:textFill>
            <w14:solidFill>
              <w14:schemeClr w14:val="tx1"/>
            </w14:solidFill>
          </w14:textFill>
        </w:rPr>
        <w:t>三、项目预算</w:t>
      </w:r>
      <w:r>
        <w:rPr>
          <w:rFonts w:asciiTheme="minorEastAsia" w:hAnsiTheme="minorEastAsia" w:eastAsiaTheme="minorEastAsia"/>
          <w:b/>
          <w:color w:val="000000" w:themeColor="text1"/>
          <w:spacing w:val="2"/>
          <w:szCs w:val="21"/>
          <w14:textFill>
            <w14:solidFill>
              <w14:schemeClr w14:val="tx1"/>
            </w14:solidFill>
          </w14:textFill>
        </w:rPr>
        <w:t>：</w:t>
      </w:r>
      <w:r>
        <w:rPr>
          <w:rFonts w:hint="eastAsia" w:asciiTheme="minorEastAsia" w:hAnsiTheme="minorEastAsia" w:eastAsiaTheme="minorEastAsia"/>
          <w:b/>
          <w:color w:val="000000" w:themeColor="text1"/>
          <w:spacing w:val="2"/>
          <w:szCs w:val="21"/>
          <w14:textFill>
            <w14:solidFill>
              <w14:schemeClr w14:val="tx1"/>
            </w14:solidFill>
          </w14:textFill>
        </w:rPr>
        <w:t>人民币</w:t>
      </w:r>
      <w:r>
        <w:rPr>
          <w:rFonts w:asciiTheme="minorEastAsia" w:hAnsiTheme="minorEastAsia" w:eastAsiaTheme="minorEastAsia"/>
          <w:b/>
          <w:color w:val="000000" w:themeColor="text1"/>
          <w:spacing w:val="2"/>
          <w:szCs w:val="21"/>
          <w14:textFill>
            <w14:solidFill>
              <w14:schemeClr w14:val="tx1"/>
            </w14:solidFill>
          </w14:textFill>
        </w:rPr>
        <w:t>299947</w:t>
      </w:r>
      <w:r>
        <w:rPr>
          <w:rFonts w:hint="eastAsia" w:asciiTheme="minorEastAsia" w:hAnsiTheme="minorEastAsia" w:eastAsiaTheme="minorEastAsia"/>
          <w:b/>
          <w:color w:val="000000" w:themeColor="text1"/>
          <w:spacing w:val="2"/>
          <w:szCs w:val="21"/>
          <w14:textFill>
            <w14:solidFill>
              <w14:schemeClr w14:val="tx1"/>
            </w14:solidFill>
          </w14:textFill>
        </w:rPr>
        <w:t>元</w:t>
      </w:r>
    </w:p>
    <w:tbl>
      <w:tblPr>
        <w:tblStyle w:val="20"/>
        <w:tblW w:w="8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0"/>
        <w:gridCol w:w="506"/>
        <w:gridCol w:w="2451"/>
        <w:gridCol w:w="1493"/>
        <w:gridCol w:w="738"/>
        <w:gridCol w:w="130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包号</w:t>
            </w:r>
          </w:p>
        </w:tc>
        <w:tc>
          <w:tcPr>
            <w:tcW w:w="506"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序号</w:t>
            </w:r>
          </w:p>
        </w:tc>
        <w:tc>
          <w:tcPr>
            <w:tcW w:w="2451"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名称</w:t>
            </w:r>
          </w:p>
        </w:tc>
        <w:tc>
          <w:tcPr>
            <w:tcW w:w="1493"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规格</w:t>
            </w:r>
          </w:p>
        </w:tc>
        <w:tc>
          <w:tcPr>
            <w:tcW w:w="738"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数量</w:t>
            </w:r>
          </w:p>
        </w:tc>
        <w:tc>
          <w:tcPr>
            <w:tcW w:w="1301" w:type="dxa"/>
            <w:vAlign w:val="center"/>
          </w:tcPr>
          <w:p>
            <w:pPr>
              <w:widowControl/>
              <w:spacing w:line="360" w:lineRule="exact"/>
              <w:jc w:val="center"/>
              <w:textAlignment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单价（元）</w:t>
            </w:r>
          </w:p>
        </w:tc>
        <w:tc>
          <w:tcPr>
            <w:tcW w:w="1298"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一</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表面培养基</w:t>
            </w:r>
          </w:p>
        </w:tc>
        <w:tc>
          <w:tcPr>
            <w:tcW w:w="1493"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60mm/块</w:t>
            </w:r>
          </w:p>
        </w:tc>
        <w:tc>
          <w:tcPr>
            <w:tcW w:w="738"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510</w:t>
            </w:r>
          </w:p>
        </w:tc>
        <w:tc>
          <w:tcPr>
            <w:tcW w:w="1301" w:type="dxa"/>
            <w:vAlign w:val="center"/>
          </w:tcPr>
          <w:p>
            <w:pPr>
              <w:widowControl/>
              <w:spacing w:line="360" w:lineRule="exact"/>
              <w:jc w:val="center"/>
              <w:textAlignment w:val="top"/>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w:t>
            </w:r>
          </w:p>
        </w:tc>
        <w:tc>
          <w:tcPr>
            <w:tcW w:w="1298" w:type="dxa"/>
            <w:vMerge w:val="restart"/>
            <w:vAlign w:val="center"/>
          </w:tcPr>
          <w:p>
            <w:pPr>
              <w:widowControl/>
              <w:spacing w:line="360" w:lineRule="exact"/>
              <w:jc w:val="center"/>
              <w:textAlignment w:val="top"/>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5990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245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物表擦拭采样管</w:t>
            </w:r>
          </w:p>
        </w:tc>
        <w:tc>
          <w:tcPr>
            <w:tcW w:w="1493"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20套/盒</w:t>
            </w:r>
          </w:p>
        </w:tc>
        <w:tc>
          <w:tcPr>
            <w:tcW w:w="738"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1301" w:type="dxa"/>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350</w:t>
            </w:r>
          </w:p>
        </w:tc>
        <w:tc>
          <w:tcPr>
            <w:tcW w:w="1298" w:type="dxa"/>
            <w:vMerge w:val="continue"/>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二</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常量比色杯</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100个/盒</w:t>
            </w:r>
          </w:p>
        </w:tc>
        <w:tc>
          <w:tcPr>
            <w:tcW w:w="738"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w:t>
            </w:r>
          </w:p>
        </w:tc>
        <w:tc>
          <w:tcPr>
            <w:tcW w:w="1301" w:type="dxa"/>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60</w:t>
            </w:r>
          </w:p>
        </w:tc>
        <w:tc>
          <w:tcPr>
            <w:tcW w:w="1298"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三</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Waters 小柱</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100个/盒</w:t>
            </w:r>
          </w:p>
        </w:tc>
        <w:tc>
          <w:tcPr>
            <w:tcW w:w="738"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5600</w:t>
            </w:r>
          </w:p>
        </w:tc>
        <w:tc>
          <w:tcPr>
            <w:tcW w:w="1298"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四</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电解质溶液PH4.01、PH7.00、PH9.21</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250mL/瓶</w:t>
            </w:r>
          </w:p>
        </w:tc>
        <w:tc>
          <w:tcPr>
            <w:tcW w:w="738"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p>
        </w:tc>
        <w:tc>
          <w:tcPr>
            <w:tcW w:w="1301" w:type="dxa"/>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235</w:t>
            </w:r>
          </w:p>
        </w:tc>
        <w:tc>
          <w:tcPr>
            <w:tcW w:w="1298"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五</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抗AB</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182</w:t>
            </w:r>
          </w:p>
        </w:tc>
        <w:tc>
          <w:tcPr>
            <w:tcW w:w="1298" w:type="dxa"/>
            <w:vMerge w:val="restart"/>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87588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抗A1试剂</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450</w:t>
            </w:r>
          </w:p>
        </w:tc>
        <w:tc>
          <w:tcPr>
            <w:tcW w:w="1298" w:type="dxa"/>
            <w:vMerge w:val="continue"/>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抗H</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370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红细胞保存液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100毫升/袋</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谱细胞-10，1</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11*5毫升/盒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谱细胞-10，2</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10*2毫升/盒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2-Me(应用液)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5支/盒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16</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抗D试剂（IgG+IgM）1</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抗D试剂（IgG+IgM）2</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抗D试剂（IgG+IgM）3</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抗D试剂（IgG+IgM）4</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抗-M（IgM）</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抗-N（IgM）</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580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抗Lea</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3368</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15</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抗Fya</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2021</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抗Fyb</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3143</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17</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抗Jka</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2140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18</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抗Jkb</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2140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19</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酸放散试剂盒</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3*10毫升/盒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六</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管路清洗液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5L/桶</w:t>
            </w:r>
          </w:p>
        </w:tc>
        <w:tc>
          <w:tcPr>
            <w:tcW w:w="738"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p>
        </w:tc>
        <w:tc>
          <w:tcPr>
            <w:tcW w:w="1301" w:type="dxa"/>
            <w:shd w:val="clear" w:color="auto" w:fill="FFFFFF"/>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2500</w:t>
            </w:r>
          </w:p>
        </w:tc>
        <w:tc>
          <w:tcPr>
            <w:tcW w:w="1298"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七</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塑料真空试管塞</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1000个/袋</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80</w:t>
            </w:r>
          </w:p>
        </w:tc>
        <w:tc>
          <w:tcPr>
            <w:tcW w:w="129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八</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白细胞残留量计数仪ADAM RWBC KIT试剂盒</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50片计数板+质控液+试剂</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110</w:t>
            </w:r>
          </w:p>
        </w:tc>
        <w:tc>
          <w:tcPr>
            <w:tcW w:w="1298" w:type="dxa"/>
            <w:vMerge w:val="restart"/>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甲醇（德国默克公司）</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5L</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750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九</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康彻思坦血清盘</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180支/套</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36000</w:t>
            </w:r>
          </w:p>
        </w:tc>
        <w:tc>
          <w:tcPr>
            <w:tcW w:w="1298"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十</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费米洗液瓶</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3L/只</w:t>
            </w:r>
          </w:p>
        </w:tc>
        <w:tc>
          <w:tcPr>
            <w:tcW w:w="738"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4633</w:t>
            </w:r>
          </w:p>
        </w:tc>
        <w:tc>
          <w:tcPr>
            <w:tcW w:w="1298" w:type="dxa"/>
            <w:vMerge w:val="restart"/>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60484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消毒清洗液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1000ml/瓶</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1600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费米注射器</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8支/盒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280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费米试剂瓶</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1只/盒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91</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十一</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血细胞分析仪清洗液cell clean </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50mL</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750</w:t>
            </w:r>
          </w:p>
        </w:tc>
        <w:tc>
          <w:tcPr>
            <w:tcW w:w="129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5250</w:t>
            </w:r>
          </w:p>
        </w:tc>
      </w:tr>
    </w:tbl>
    <w:p>
      <w:pPr>
        <w:snapToGrid w:val="0"/>
        <w:spacing w:line="360" w:lineRule="exact"/>
        <w:ind w:firstLine="430" w:firstLineChars="200"/>
        <w:rPr>
          <w:rFonts w:asciiTheme="minorEastAsia" w:hAnsiTheme="minorEastAsia" w:eastAsiaTheme="minorEastAsia"/>
          <w:b/>
          <w:color w:val="000000" w:themeColor="text1"/>
          <w:spacing w:val="2"/>
          <w:szCs w:val="21"/>
          <w14:textFill>
            <w14:solidFill>
              <w14:schemeClr w14:val="tx1"/>
            </w14:solidFill>
          </w14:textFill>
        </w:rPr>
      </w:pPr>
      <w:r>
        <w:rPr>
          <w:rFonts w:hint="eastAsia" w:asciiTheme="minorEastAsia" w:hAnsiTheme="minorEastAsia" w:eastAsiaTheme="minorEastAsia"/>
          <w:b/>
          <w:color w:val="000000" w:themeColor="text1"/>
          <w:spacing w:val="2"/>
          <w:szCs w:val="21"/>
          <w14:textFill>
            <w14:solidFill>
              <w14:schemeClr w14:val="tx1"/>
            </w14:solidFill>
          </w14:textFill>
        </w:rPr>
        <w:t>四、采购内容</w:t>
      </w:r>
    </w:p>
    <w:p>
      <w:pPr>
        <w:snapToGrid w:val="0"/>
        <w:spacing w:line="360" w:lineRule="exact"/>
        <w:ind w:firstLine="428"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pacing w:val="2"/>
          <w:szCs w:val="21"/>
          <w14:textFill>
            <w14:solidFill>
              <w14:schemeClr w14:val="tx1"/>
            </w14:solidFill>
          </w14:textFill>
        </w:rPr>
        <w:t>1.采购范围</w:t>
      </w:r>
      <w:r>
        <w:rPr>
          <w:rFonts w:asciiTheme="minorEastAsia" w:hAnsiTheme="minorEastAsia" w:eastAsiaTheme="minorEastAsia"/>
          <w:color w:val="000000" w:themeColor="text1"/>
          <w:spacing w:val="2"/>
          <w:szCs w:val="21"/>
          <w14:textFill>
            <w14:solidFill>
              <w14:schemeClr w14:val="tx1"/>
            </w14:solidFill>
          </w14:textFill>
        </w:rPr>
        <w:t>：</w:t>
      </w:r>
      <w:r>
        <w:rPr>
          <w:rFonts w:hint="eastAsia" w:asciiTheme="minorEastAsia" w:hAnsiTheme="minorEastAsia" w:eastAsiaTheme="minorEastAsia"/>
          <w:color w:val="000000" w:themeColor="text1"/>
          <w:spacing w:val="2"/>
          <w:szCs w:val="21"/>
          <w14:textFill>
            <w14:solidFill>
              <w14:schemeClr w14:val="tx1"/>
            </w14:solidFill>
          </w14:textFill>
        </w:rPr>
        <w:t>试剂耗材等</w:t>
      </w:r>
      <w:r>
        <w:rPr>
          <w:rFonts w:hint="eastAsia" w:asciiTheme="minorEastAsia" w:hAnsiTheme="minorEastAsia" w:eastAsiaTheme="minorEastAsia"/>
          <w:color w:val="000000" w:themeColor="text1"/>
          <w:szCs w:val="21"/>
          <w14:textFill>
            <w14:solidFill>
              <w14:schemeClr w14:val="tx1"/>
            </w14:solidFill>
          </w14:textFill>
        </w:rPr>
        <w:t>。</w:t>
      </w:r>
    </w:p>
    <w:p>
      <w:pPr>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2.供货期限：1年，自合同签订之日起算。</w:t>
      </w:r>
    </w:p>
    <w:p>
      <w:pPr>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3.交付使用时间：根据采购单位需要通知送货。</w:t>
      </w:r>
    </w:p>
    <w:p>
      <w:pPr>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对</w:t>
      </w:r>
      <w:r>
        <w:rPr>
          <w:rFonts w:asciiTheme="minorEastAsia" w:hAnsiTheme="minorEastAsia" w:eastAsiaTheme="minorEastAsia"/>
          <w:color w:val="000000" w:themeColor="text1"/>
          <w:szCs w:val="21"/>
          <w14:textFill>
            <w14:solidFill>
              <w14:schemeClr w14:val="tx1"/>
            </w14:solidFill>
          </w14:textFill>
        </w:rPr>
        <w:t>所投产品提供至少</w:t>
      </w:r>
      <w:r>
        <w:rPr>
          <w:rFonts w:hint="eastAsia" w:asciiTheme="minorEastAsia" w:hAnsiTheme="minorEastAsia" w:eastAsiaTheme="minorEastAsia"/>
          <w:color w:val="000000" w:themeColor="text1"/>
          <w:szCs w:val="21"/>
          <w14:textFill>
            <w14:solidFill>
              <w14:schemeClr w14:val="tx1"/>
            </w14:solidFill>
          </w14:textFill>
        </w:rPr>
        <w:t>1年</w:t>
      </w:r>
      <w:r>
        <w:rPr>
          <w:rFonts w:asciiTheme="minorEastAsia" w:hAnsiTheme="minorEastAsia" w:eastAsiaTheme="minorEastAsia"/>
          <w:color w:val="000000" w:themeColor="text1"/>
          <w:szCs w:val="21"/>
          <w14:textFill>
            <w14:solidFill>
              <w14:schemeClr w14:val="tx1"/>
            </w14:solidFill>
          </w14:textFill>
        </w:rPr>
        <w:t>质保。</w:t>
      </w:r>
    </w:p>
    <w:p>
      <w:pPr>
        <w:snapToGrid w:val="0"/>
        <w:spacing w:line="360" w:lineRule="exact"/>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所投产品有效期</w:t>
      </w:r>
      <w:r>
        <w:rPr>
          <w:rFonts w:hint="eastAsia" w:asciiTheme="minorEastAsia" w:hAnsiTheme="minorEastAsia" w:eastAsiaTheme="minorEastAsia"/>
          <w:color w:val="000000" w:themeColor="text1"/>
          <w:szCs w:val="21"/>
          <w14:textFill>
            <w14:solidFill>
              <w14:schemeClr w14:val="tx1"/>
            </w14:solidFill>
          </w14:textFill>
        </w:rPr>
        <w:t>24个月</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含24个</w:t>
      </w:r>
      <w:r>
        <w:rPr>
          <w:rFonts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14:textFill>
            <w14:solidFill>
              <w14:schemeClr w14:val="tx1"/>
            </w14:solidFill>
          </w14:textFill>
        </w:rPr>
        <w:t>以上的，</w:t>
      </w:r>
      <w:r>
        <w:rPr>
          <w:rFonts w:asciiTheme="minorEastAsia" w:hAnsiTheme="minorEastAsia" w:eastAsiaTheme="minorEastAsia"/>
          <w:color w:val="000000" w:themeColor="text1"/>
          <w:szCs w:val="21"/>
          <w14:textFill>
            <w14:solidFill>
              <w14:schemeClr w14:val="tx1"/>
            </w14:solidFill>
          </w14:textFill>
        </w:rPr>
        <w:t>供货后</w:t>
      </w:r>
      <w:r>
        <w:rPr>
          <w:rFonts w:hint="eastAsia" w:asciiTheme="minorEastAsia" w:hAnsiTheme="minorEastAsia" w:eastAsiaTheme="minorEastAsia"/>
          <w:color w:val="000000" w:themeColor="text1"/>
          <w:szCs w:val="21"/>
          <w14:textFill>
            <w14:solidFill>
              <w14:schemeClr w14:val="tx1"/>
            </w14:solidFill>
          </w14:textFill>
        </w:rPr>
        <w:t>有效期</w:t>
      </w:r>
      <w:r>
        <w:rPr>
          <w:rFonts w:asciiTheme="minorEastAsia" w:hAnsiTheme="minorEastAsia" w:eastAsiaTheme="minorEastAsia"/>
          <w:color w:val="000000" w:themeColor="text1"/>
          <w:szCs w:val="21"/>
          <w14:textFill>
            <w14:solidFill>
              <w14:schemeClr w14:val="tx1"/>
            </w14:solidFill>
          </w14:textFill>
        </w:rPr>
        <w:t>不得低于</w:t>
      </w:r>
      <w:r>
        <w:rPr>
          <w:rFonts w:hint="eastAsia" w:asciiTheme="minorEastAsia" w:hAnsiTheme="minorEastAsia" w:eastAsiaTheme="minorEastAsia"/>
          <w:color w:val="000000" w:themeColor="text1"/>
          <w:szCs w:val="21"/>
          <w14:textFill>
            <w14:solidFill>
              <w14:schemeClr w14:val="tx1"/>
            </w14:solidFill>
          </w14:textFill>
        </w:rPr>
        <w:t>12个</w:t>
      </w:r>
      <w:r>
        <w:rPr>
          <w:rFonts w:asciiTheme="minorEastAsia" w:hAnsiTheme="minorEastAsia" w:eastAsiaTheme="minorEastAsia"/>
          <w:color w:val="000000" w:themeColor="text1"/>
          <w:szCs w:val="21"/>
          <w14:textFill>
            <w14:solidFill>
              <w14:schemeClr w14:val="tx1"/>
            </w14:solidFill>
          </w14:textFill>
        </w:rPr>
        <w:t>月；有效期12</w:t>
      </w:r>
      <w:r>
        <w:rPr>
          <w:rFonts w:hint="eastAsia" w:asciiTheme="minorEastAsia" w:hAnsiTheme="minorEastAsia" w:eastAsiaTheme="minorEastAsia"/>
          <w:color w:val="000000" w:themeColor="text1"/>
          <w:szCs w:val="21"/>
          <w14:textFill>
            <w14:solidFill>
              <w14:schemeClr w14:val="tx1"/>
            </w14:solidFill>
          </w14:textFill>
        </w:rPr>
        <w:t>个月</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含</w:t>
      </w:r>
      <w:r>
        <w:rPr>
          <w:rFonts w:asciiTheme="minorEastAsia" w:hAnsiTheme="minorEastAsia" w:eastAsiaTheme="minorEastAsia"/>
          <w:color w:val="000000" w:themeColor="text1"/>
          <w:szCs w:val="21"/>
          <w14:textFill>
            <w14:solidFill>
              <w14:schemeClr w14:val="tx1"/>
            </w14:solidFill>
          </w14:textFill>
        </w:rPr>
        <w:t>12</w:t>
      </w:r>
      <w:r>
        <w:rPr>
          <w:rFonts w:hint="eastAsia" w:asciiTheme="minorEastAsia" w:hAnsiTheme="minorEastAsia" w:eastAsiaTheme="minorEastAsia"/>
          <w:color w:val="000000" w:themeColor="text1"/>
          <w:szCs w:val="21"/>
          <w14:textFill>
            <w14:solidFill>
              <w14:schemeClr w14:val="tx1"/>
            </w14:solidFill>
          </w14:textFill>
        </w:rPr>
        <w:t>个</w:t>
      </w:r>
      <w:r>
        <w:rPr>
          <w:rFonts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14:textFill>
            <w14:solidFill>
              <w14:schemeClr w14:val="tx1"/>
            </w14:solidFill>
          </w14:textFill>
        </w:rPr>
        <w:t>以上的，</w:t>
      </w:r>
      <w:r>
        <w:rPr>
          <w:rFonts w:asciiTheme="minorEastAsia" w:hAnsiTheme="minorEastAsia" w:eastAsiaTheme="minorEastAsia"/>
          <w:color w:val="000000" w:themeColor="text1"/>
          <w:szCs w:val="21"/>
          <w14:textFill>
            <w14:solidFill>
              <w14:schemeClr w14:val="tx1"/>
            </w14:solidFill>
          </w14:textFill>
        </w:rPr>
        <w:t>供货后</w:t>
      </w:r>
      <w:r>
        <w:rPr>
          <w:rFonts w:hint="eastAsia" w:asciiTheme="minorEastAsia" w:hAnsiTheme="minorEastAsia" w:eastAsiaTheme="minorEastAsia"/>
          <w:color w:val="000000" w:themeColor="text1"/>
          <w:szCs w:val="21"/>
          <w14:textFill>
            <w14:solidFill>
              <w14:schemeClr w14:val="tx1"/>
            </w14:solidFill>
          </w14:textFill>
        </w:rPr>
        <w:t>有效期</w:t>
      </w:r>
      <w:r>
        <w:rPr>
          <w:rFonts w:asciiTheme="minorEastAsia" w:hAnsiTheme="minorEastAsia" w:eastAsiaTheme="minorEastAsia"/>
          <w:color w:val="000000" w:themeColor="text1"/>
          <w:szCs w:val="21"/>
          <w14:textFill>
            <w14:solidFill>
              <w14:schemeClr w14:val="tx1"/>
            </w14:solidFill>
          </w14:textFill>
        </w:rPr>
        <w:t>不得低于6</w:t>
      </w:r>
      <w:r>
        <w:rPr>
          <w:rFonts w:hint="eastAsia" w:asciiTheme="minorEastAsia" w:hAnsiTheme="minorEastAsia" w:eastAsiaTheme="minorEastAsia"/>
          <w:color w:val="000000" w:themeColor="text1"/>
          <w:szCs w:val="21"/>
          <w14:textFill>
            <w14:solidFill>
              <w14:schemeClr w14:val="tx1"/>
            </w14:solidFill>
          </w14:textFill>
        </w:rPr>
        <w:t>个</w:t>
      </w:r>
      <w:r>
        <w:rPr>
          <w:rFonts w:asciiTheme="minorEastAsia" w:hAnsiTheme="minorEastAsia" w:eastAsiaTheme="minorEastAsia"/>
          <w:color w:val="000000" w:themeColor="text1"/>
          <w:szCs w:val="21"/>
          <w14:textFill>
            <w14:solidFill>
              <w14:schemeClr w14:val="tx1"/>
            </w14:solidFill>
          </w14:textFill>
        </w:rPr>
        <w:t>月；有效期3</w:t>
      </w:r>
      <w:r>
        <w:rPr>
          <w:rFonts w:hint="eastAsia" w:asciiTheme="minorEastAsia" w:hAnsiTheme="minorEastAsia" w:eastAsiaTheme="minorEastAsia"/>
          <w:color w:val="000000" w:themeColor="text1"/>
          <w:szCs w:val="21"/>
          <w14:textFill>
            <w14:solidFill>
              <w14:schemeClr w14:val="tx1"/>
            </w14:solidFill>
          </w14:textFill>
        </w:rPr>
        <w:t>个月</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含</w:t>
      </w: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个</w:t>
      </w:r>
      <w:r>
        <w:rPr>
          <w:rFonts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14:textFill>
            <w14:solidFill>
              <w14:schemeClr w14:val="tx1"/>
            </w14:solidFill>
          </w14:textFill>
        </w:rPr>
        <w:t>以上的，</w:t>
      </w:r>
      <w:r>
        <w:rPr>
          <w:rFonts w:asciiTheme="minorEastAsia" w:hAnsiTheme="minorEastAsia" w:eastAsiaTheme="minorEastAsia"/>
          <w:color w:val="000000" w:themeColor="text1"/>
          <w:szCs w:val="21"/>
          <w14:textFill>
            <w14:solidFill>
              <w14:schemeClr w14:val="tx1"/>
            </w14:solidFill>
          </w14:textFill>
        </w:rPr>
        <w:t>供货后</w:t>
      </w:r>
      <w:r>
        <w:rPr>
          <w:rFonts w:hint="eastAsia" w:asciiTheme="minorEastAsia" w:hAnsiTheme="minorEastAsia" w:eastAsiaTheme="minorEastAsia"/>
          <w:color w:val="000000" w:themeColor="text1"/>
          <w:szCs w:val="21"/>
          <w14:textFill>
            <w14:solidFill>
              <w14:schemeClr w14:val="tx1"/>
            </w14:solidFill>
          </w14:textFill>
        </w:rPr>
        <w:t>有效期</w:t>
      </w:r>
      <w:r>
        <w:rPr>
          <w:rFonts w:asciiTheme="minorEastAsia" w:hAnsiTheme="minorEastAsia" w:eastAsiaTheme="minorEastAsia"/>
          <w:color w:val="000000" w:themeColor="text1"/>
          <w:szCs w:val="21"/>
          <w14:textFill>
            <w14:solidFill>
              <w14:schemeClr w14:val="tx1"/>
            </w14:solidFill>
          </w14:textFill>
        </w:rPr>
        <w:t>不得低于2</w:t>
      </w:r>
      <w:r>
        <w:rPr>
          <w:rFonts w:hint="eastAsia" w:asciiTheme="minorEastAsia" w:hAnsiTheme="minorEastAsia" w:eastAsiaTheme="minorEastAsia"/>
          <w:color w:val="000000" w:themeColor="text1"/>
          <w:szCs w:val="21"/>
          <w14:textFill>
            <w14:solidFill>
              <w14:schemeClr w14:val="tx1"/>
            </w14:solidFill>
          </w14:textFill>
        </w:rPr>
        <w:t>个</w:t>
      </w:r>
      <w:r>
        <w:rPr>
          <w:rFonts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14:textFill>
            <w14:solidFill>
              <w14:schemeClr w14:val="tx1"/>
            </w14:solidFill>
          </w14:textFill>
        </w:rPr>
        <w:t>。</w:t>
      </w:r>
    </w:p>
    <w:p>
      <w:pPr>
        <w:snapToGrid w:val="0"/>
        <w:spacing w:line="360" w:lineRule="exact"/>
        <w:ind w:firstLine="422"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五、供应商资格要求</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（一）一般资格条件</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在中华人民共和国境内注册，</w:t>
      </w:r>
      <w:r>
        <w:rPr>
          <w:rFonts w:hint="eastAsia" w:cs="宋体" w:asciiTheme="minorEastAsia" w:hAnsiTheme="minorEastAsia" w:eastAsiaTheme="minorEastAsia"/>
          <w:color w:val="000000" w:themeColor="text1"/>
          <w:szCs w:val="21"/>
          <w14:textFill>
            <w14:solidFill>
              <w14:schemeClr w14:val="tx1"/>
            </w14:solidFill>
          </w14:textFill>
        </w:rPr>
        <w:t xml:space="preserve">具有独立承担民事责任的能力； </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3.具有履行合同所必需的货物和专业技术能力； </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5.参加采购活动前三年内，在经营活动中没有重大违法记录； </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6.法律、行政法规规定的其他条件；</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7</w:t>
      </w:r>
      <w:r>
        <w:rPr>
          <w:rFonts w:hint="eastAsia" w:cs="宋体" w:asciiTheme="minorEastAsia" w:hAnsiTheme="minorEastAsia" w:eastAsiaTheme="minorEastAsia"/>
          <w:color w:val="000000" w:themeColor="text1"/>
          <w:szCs w:val="21"/>
          <w14:textFill>
            <w14:solidFill>
              <w14:schemeClr w14:val="tx1"/>
            </w14:solidFill>
          </w14:textFill>
        </w:rPr>
        <w:t>.单位负责人为同一人或者存在直接控股、管理关系的不同供应商，不得参加同一合同项下的采购活动；</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8. 未被“信用中国”网站（www.creditchina.gov.cn）</w:t>
      </w:r>
      <w:r>
        <w:rPr>
          <w:rFonts w:hint="eastAsia" w:asciiTheme="minorEastAsia" w:hAnsiTheme="minorEastAsia" w:eastAsiaTheme="minorEastAsia"/>
          <w:color w:val="000000" w:themeColor="text1"/>
          <w:szCs w:val="21"/>
          <w14:textFill>
            <w14:solidFill>
              <w14:schemeClr w14:val="tx1"/>
            </w14:solidFill>
          </w14:textFill>
        </w:rPr>
        <w:t>、中国政府采购网</w:t>
      </w:r>
      <w:r>
        <w:rPr>
          <w:rFonts w:asciiTheme="minorEastAsia" w:hAnsiTheme="minorEastAsia" w:eastAsiaTheme="minorEastAsia"/>
          <w:color w:val="000000" w:themeColor="text1"/>
          <w:szCs w:val="21"/>
          <w14:textFill>
            <w14:solidFill>
              <w14:schemeClr w14:val="tx1"/>
            </w14:solidFill>
          </w14:textFill>
        </w:rPr>
        <w:t>(www.ccgp.gov.cn)</w:t>
      </w:r>
      <w:r>
        <w:rPr>
          <w:rFonts w:hint="eastAsia" w:cs="宋体" w:asciiTheme="minorEastAsia" w:hAnsiTheme="minorEastAsia" w:eastAsiaTheme="minorEastAsia"/>
          <w:color w:val="000000" w:themeColor="text1"/>
          <w:szCs w:val="21"/>
          <w14:textFill>
            <w14:solidFill>
              <w14:schemeClr w14:val="tx1"/>
            </w14:solidFill>
          </w14:textFill>
        </w:rPr>
        <w:t>列入失信被执行人、重大税收违法案件当事人名单、政府采购严重失信行为记录名单。</w:t>
      </w:r>
    </w:p>
    <w:p>
      <w:pPr>
        <w:spacing w:line="360" w:lineRule="exact"/>
        <w:ind w:firstLine="422" w:firstLineChars="200"/>
        <w:rPr>
          <w:rFonts w:asciiTheme="minorEastAsia" w:hAnsiTheme="minorEastAsia" w:eastAsiaTheme="minorEastAsia"/>
          <w:b/>
          <w:color w:val="000000" w:themeColor="text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（二）其他资格要求</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9.具有所投产品生产或经营许可资格（包含体外诊断试剂）；</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（三）</w:t>
      </w:r>
      <w:r>
        <w:rPr>
          <w:rFonts w:hint="eastAsia" w:cs="宋体" w:asciiTheme="minorEastAsia" w:hAnsiTheme="minorEastAsia" w:eastAsiaTheme="minorEastAsia"/>
          <w:b/>
          <w:bCs/>
          <w:color w:val="000000" w:themeColor="text1"/>
          <w:szCs w:val="21"/>
          <w14:textFill>
            <w14:solidFill>
              <w14:schemeClr w14:val="tx1"/>
            </w14:solidFill>
          </w14:textFill>
        </w:rPr>
        <w:t>本项目不接受联合体</w:t>
      </w:r>
      <w:r>
        <w:rPr>
          <w:rFonts w:cs="宋体" w:asciiTheme="minorEastAsia" w:hAnsiTheme="minorEastAsia" w:eastAsiaTheme="minorEastAsia"/>
          <w:b/>
          <w:color w:val="000000" w:themeColor="text1"/>
          <w:szCs w:val="21"/>
          <w14:textFill>
            <w14:solidFill>
              <w14:schemeClr w14:val="tx1"/>
            </w14:solidFill>
          </w14:textFill>
        </w:rPr>
        <w:t>投标</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六、</w:t>
      </w:r>
      <w:r>
        <w:rPr>
          <w:rFonts w:hint="eastAsia" w:asciiTheme="minorEastAsia" w:hAnsiTheme="minorEastAsia" w:eastAsiaTheme="minorEastAsia"/>
          <w:b/>
          <w:bCs/>
          <w:color w:val="000000" w:themeColor="text1"/>
          <w:szCs w:val="21"/>
          <w14:textFill>
            <w14:solidFill>
              <w14:schemeClr w14:val="tx1"/>
            </w14:solidFill>
          </w14:textFill>
        </w:rPr>
        <w:t>询价通知书领取的时间</w:t>
      </w:r>
    </w:p>
    <w:p>
      <w:pPr>
        <w:spacing w:line="360" w:lineRule="exact"/>
        <w:ind w:firstLine="420" w:firstLineChars="200"/>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询价</w:t>
      </w:r>
      <w:r>
        <w:rPr>
          <w:rFonts w:hint="eastAsia" w:asciiTheme="minorEastAsia" w:hAnsiTheme="minorEastAsia" w:eastAsiaTheme="minorEastAsia"/>
          <w:color w:val="000000" w:themeColor="text1"/>
          <w:szCs w:val="21"/>
          <w14:textFill>
            <w14:solidFill>
              <w14:schemeClr w14:val="tx1"/>
            </w14:solidFill>
          </w14:textFill>
        </w:rPr>
        <w:t>通知书领取时间</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b/>
          <w:bCs/>
          <w:color w:val="000000" w:themeColor="text1"/>
          <w:kern w:val="0"/>
          <w:szCs w:val="21"/>
          <w14:textFill>
            <w14:solidFill>
              <w14:schemeClr w14:val="tx1"/>
            </w14:solidFill>
          </w14:textFill>
        </w:rPr>
        <w:t>2019年9月</w:t>
      </w:r>
      <w:r>
        <w:rPr>
          <w:rFonts w:hint="eastAsia" w:cs="宋体" w:asciiTheme="minorEastAsia" w:hAnsiTheme="minorEastAsia" w:eastAsiaTheme="minorEastAsia"/>
          <w:b/>
          <w:bCs/>
          <w:color w:val="000000" w:themeColor="text1"/>
          <w:kern w:val="0"/>
          <w:szCs w:val="21"/>
          <w:lang w:val="en-US" w:eastAsia="zh-CN"/>
          <w14:textFill>
            <w14:solidFill>
              <w14:schemeClr w14:val="tx1"/>
            </w14:solidFill>
          </w14:textFill>
        </w:rPr>
        <w:t>5</w:t>
      </w:r>
      <w:r>
        <w:rPr>
          <w:rFonts w:cs="宋体" w:asciiTheme="minorEastAsia" w:hAnsiTheme="minorEastAsia" w:eastAsiaTheme="minorEastAsia"/>
          <w:b/>
          <w:bCs/>
          <w:color w:val="000000" w:themeColor="text1"/>
          <w:kern w:val="0"/>
          <w:szCs w:val="21"/>
          <w14:textFill>
            <w14:solidFill>
              <w14:schemeClr w14:val="tx1"/>
            </w14:solidFill>
          </w14:textFill>
        </w:rPr>
        <w:t>日</w:t>
      </w:r>
      <w:r>
        <w:rPr>
          <w:rFonts w:hint="eastAsia" w:asciiTheme="minorEastAsia" w:hAnsiTheme="minorEastAsia" w:eastAsiaTheme="minorEastAsia"/>
          <w:b/>
          <w:color w:val="000000" w:themeColor="text1"/>
          <w:kern w:val="0"/>
          <w:szCs w:val="21"/>
          <w14:textFill>
            <w14:solidFill>
              <w14:schemeClr w14:val="tx1"/>
            </w14:solidFill>
          </w14:textFill>
        </w:rPr>
        <w:t>起</w:t>
      </w:r>
    </w:p>
    <w:p>
      <w:pPr>
        <w:snapToGrid w:val="0"/>
        <w:spacing w:line="36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获取询价通知书地点：</w:t>
      </w:r>
      <w:r>
        <w:rPr>
          <w:rStyle w:val="23"/>
          <w:rFonts w:hint="eastAsia" w:cs="Arial" w:asciiTheme="minorEastAsia" w:hAnsiTheme="minorEastAsia" w:eastAsiaTheme="minorEastAsia"/>
          <w:color w:val="000000" w:themeColor="text1"/>
          <w14:textFill>
            <w14:solidFill>
              <w14:schemeClr w14:val="tx1"/>
            </w14:solidFill>
          </w14:textFill>
        </w:rPr>
        <w:t>符合条件的供应商自行下载，并按要求编制询价响应文件。</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七、询价保证金</w:t>
      </w:r>
    </w:p>
    <w:p>
      <w:pPr>
        <w:spacing w:line="360" w:lineRule="exact"/>
        <w:ind w:firstLine="420"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询价保证金数额：每包</w:t>
      </w:r>
      <w:r>
        <w:rPr>
          <w:rFonts w:hint="eastAsia" w:cs="宋体" w:asciiTheme="minorEastAsia" w:hAnsiTheme="minorEastAsia" w:eastAsiaTheme="minorEastAsia"/>
          <w:b/>
          <w:color w:val="000000" w:themeColor="text1"/>
          <w:szCs w:val="21"/>
          <w14:textFill>
            <w14:solidFill>
              <w14:schemeClr w14:val="tx1"/>
            </w14:solidFill>
          </w14:textFill>
        </w:rPr>
        <w:t>人民币壹仟元整</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收款单位：常州市城投建设工程招标有限公司</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开户银行：江苏银行常州新北支行</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银行账号：8260 0188 0002 45718</w:t>
      </w:r>
    </w:p>
    <w:p>
      <w:pPr>
        <w:spacing w:line="360" w:lineRule="exact"/>
        <w:ind w:firstLine="420"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磋商保证金</w:t>
      </w:r>
      <w:r>
        <w:rPr>
          <w:rFonts w:hint="eastAsia" w:cs="宋体" w:asciiTheme="minorEastAsia" w:hAnsiTheme="minorEastAsia" w:eastAsiaTheme="minorEastAsia"/>
          <w:b/>
          <w:color w:val="000000" w:themeColor="text1"/>
          <w:szCs w:val="21"/>
          <w14:textFill>
            <w14:solidFill>
              <w14:schemeClr w14:val="tx1"/>
            </w14:solidFill>
          </w14:textFill>
        </w:rPr>
        <w:t>到帐截止日期</w:t>
      </w:r>
      <w:r>
        <w:rPr>
          <w:rFonts w:hint="eastAsia"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b/>
          <w:color w:val="000000" w:themeColor="text1"/>
          <w:szCs w:val="21"/>
          <w14:textFill>
            <w14:solidFill>
              <w14:schemeClr w14:val="tx1"/>
            </w14:solidFill>
          </w14:textFill>
        </w:rPr>
        <w:t>询价响应文件提交截止时间前</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磋商保证金交纳方式：银行电汇或转帐</w:t>
      </w:r>
      <w:r>
        <w:rPr>
          <w:rFonts w:hint="eastAsia" w:cs="宋体" w:asciiTheme="minorEastAsia" w:hAnsiTheme="minorEastAsia" w:eastAsiaTheme="minorEastAsia"/>
          <w:b/>
          <w:bCs/>
          <w:color w:val="000000" w:themeColor="text1"/>
          <w:szCs w:val="21"/>
          <w14:textFill>
            <w14:solidFill>
              <w14:schemeClr w14:val="tx1"/>
            </w14:solidFill>
          </w14:textFill>
        </w:rPr>
        <w:t>（备注项目编号）</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*供应商必须自行将磋商保证金从供应商账户按规定方式和时间缴至上述指定帐户并到帐，拒绝以其它方式缴纳，禁止第三方代缴保证金，否则将被视为无效响应，其响应文件将被拒绝。</w:t>
      </w:r>
    </w:p>
    <w:p>
      <w:pPr>
        <w:spacing w:line="360" w:lineRule="exact"/>
        <w:ind w:firstLine="422"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八、勘查现场及标前答疑</w:t>
      </w:r>
    </w:p>
    <w:p>
      <w:pPr>
        <w:spacing w:line="340" w:lineRule="atLeast"/>
        <w:ind w:left="422"/>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1.供应商自行踏勘现场。</w:t>
      </w:r>
    </w:p>
    <w:p>
      <w:pPr>
        <w:spacing w:line="34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参加询价的供应商若认为询价通知书的资格要求和技术要求有倾向性或不公正性，可在响应文件递交截止期2日前以书面形式向我公司提出。对于没有提出澄清要求又参与了该项目的供应商将被视为完全认同该询价通知书，响应文件递交截止期后不再受理针对询价通知书的相关质疑和投诉。</w:t>
      </w:r>
    </w:p>
    <w:p>
      <w:pPr>
        <w:spacing w:line="340" w:lineRule="atLeas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九、询价</w:t>
      </w:r>
      <w:r>
        <w:rPr>
          <w:rFonts w:hint="eastAsia" w:asciiTheme="minorEastAsia" w:hAnsiTheme="minorEastAsia" w:eastAsiaTheme="minorEastAsia"/>
          <w:b/>
          <w:bCs/>
          <w:color w:val="000000" w:themeColor="text1"/>
          <w:szCs w:val="21"/>
          <w14:textFill>
            <w14:solidFill>
              <w14:schemeClr w14:val="tx1"/>
            </w14:solidFill>
          </w14:textFill>
        </w:rPr>
        <w:t>响应文件提交及询价时间信息</w:t>
      </w:r>
    </w:p>
    <w:p>
      <w:pPr>
        <w:spacing w:line="340" w:lineRule="atLeast"/>
        <w:ind w:firstLine="420"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询价响应文件提交时间：</w:t>
      </w:r>
      <w:r>
        <w:rPr>
          <w:rFonts w:cs="宋体" w:asciiTheme="minorEastAsia" w:hAnsiTheme="minorEastAsia" w:eastAsiaTheme="minorEastAsia"/>
          <w:b/>
          <w:color w:val="000000" w:themeColor="text1"/>
          <w:szCs w:val="21"/>
          <w14:textFill>
            <w14:solidFill>
              <w14:schemeClr w14:val="tx1"/>
            </w14:solidFill>
          </w14:textFill>
        </w:rPr>
        <w:t>2019年9月</w:t>
      </w:r>
      <w:r>
        <w:rPr>
          <w:rFonts w:hint="eastAsia" w:cs="宋体" w:asciiTheme="minorEastAsia" w:hAnsiTheme="minorEastAsia" w:eastAsiaTheme="minorEastAsia"/>
          <w:b/>
          <w:color w:val="000000" w:themeColor="text1"/>
          <w:szCs w:val="21"/>
          <w:lang w:val="en-US" w:eastAsia="zh-CN"/>
          <w14:textFill>
            <w14:solidFill>
              <w14:schemeClr w14:val="tx1"/>
            </w14:solidFill>
          </w14:textFill>
        </w:rPr>
        <w:t>11</w:t>
      </w:r>
      <w:r>
        <w:rPr>
          <w:rFonts w:hint="eastAsia" w:cs="宋体" w:asciiTheme="minorEastAsia" w:hAnsiTheme="minorEastAsia" w:eastAsiaTheme="minorEastAsia"/>
          <w:b/>
          <w:color w:val="000000" w:themeColor="text1"/>
          <w:szCs w:val="21"/>
          <w14:textFill>
            <w14:solidFill>
              <w14:schemeClr w14:val="tx1"/>
            </w14:solidFill>
          </w14:textFill>
        </w:rPr>
        <w:t>日</w:t>
      </w:r>
      <w:r>
        <w:rPr>
          <w:rFonts w:hint="eastAsia" w:asciiTheme="minorEastAsia" w:hAnsiTheme="minorEastAsia" w:eastAsiaTheme="minorEastAsia"/>
          <w:b/>
          <w:color w:val="000000" w:themeColor="text1"/>
          <w:szCs w:val="21"/>
          <w:lang w:val="en-US" w:eastAsia="zh-CN"/>
          <w14:textFill>
            <w14:solidFill>
              <w14:schemeClr w14:val="tx1"/>
            </w14:solidFill>
          </w14:textFill>
        </w:rPr>
        <w:t>9:10-9:30</w:t>
      </w:r>
      <w:r>
        <w:rPr>
          <w:rFonts w:hint="eastAsia" w:cs="宋体" w:asciiTheme="minorEastAsia" w:hAnsiTheme="minorEastAsia" w:eastAsiaTheme="minorEastAsia"/>
          <w:b/>
          <w:color w:val="000000" w:themeColor="text1"/>
          <w:szCs w:val="21"/>
          <w14:textFill>
            <w14:solidFill>
              <w14:schemeClr w14:val="tx1"/>
            </w14:solidFill>
          </w14:textFill>
        </w:rPr>
        <w:t>（北京时间）</w:t>
      </w:r>
    </w:p>
    <w:p>
      <w:pPr>
        <w:snapToGrid w:val="0"/>
        <w:spacing w:line="34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询价响应文件提交截止暨询价开始时间：</w:t>
      </w:r>
      <w:r>
        <w:rPr>
          <w:rFonts w:asciiTheme="minorEastAsia" w:hAnsiTheme="minorEastAsia" w:eastAsiaTheme="minorEastAsia"/>
          <w:b/>
          <w:color w:val="000000" w:themeColor="text1"/>
          <w:szCs w:val="21"/>
          <w14:textFill>
            <w14:solidFill>
              <w14:schemeClr w14:val="tx1"/>
            </w14:solidFill>
          </w14:textFill>
        </w:rPr>
        <w:t>2019年9月</w:t>
      </w:r>
      <w:r>
        <w:rPr>
          <w:rFonts w:hint="eastAsia" w:asciiTheme="minorEastAsia" w:hAnsiTheme="minorEastAsia" w:eastAsiaTheme="minorEastAsia"/>
          <w:b/>
          <w:color w:val="000000" w:themeColor="text1"/>
          <w:szCs w:val="21"/>
          <w:lang w:val="en-US" w:eastAsia="zh-CN"/>
          <w14:textFill>
            <w14:solidFill>
              <w14:schemeClr w14:val="tx1"/>
            </w14:solidFill>
          </w14:textFill>
        </w:rPr>
        <w:t>11</w:t>
      </w:r>
      <w:r>
        <w:rPr>
          <w:rFonts w:asciiTheme="minorEastAsia" w:hAnsiTheme="minorEastAsia" w:eastAsiaTheme="minorEastAsia"/>
          <w:b/>
          <w:color w:val="000000" w:themeColor="text1"/>
          <w:szCs w:val="21"/>
          <w14:textFill>
            <w14:solidFill>
              <w14:schemeClr w14:val="tx1"/>
            </w14:solidFill>
          </w14:textFill>
        </w:rPr>
        <w:t>日9:</w:t>
      </w:r>
      <w:r>
        <w:rPr>
          <w:rFonts w:hint="eastAsia" w:asciiTheme="minorEastAsia" w:hAnsiTheme="minorEastAsia" w:eastAsiaTheme="minorEastAsia"/>
          <w:b/>
          <w:color w:val="000000" w:themeColor="text1"/>
          <w:szCs w:val="21"/>
          <w:lang w:val="en-US" w:eastAsia="zh-CN"/>
          <w14:textFill>
            <w14:solidFill>
              <w14:schemeClr w14:val="tx1"/>
            </w14:solidFill>
          </w14:textFill>
        </w:rPr>
        <w:t>3</w:t>
      </w:r>
      <w:r>
        <w:rPr>
          <w:rFonts w:asciiTheme="minorEastAsia" w:hAnsiTheme="minorEastAsia" w:eastAsiaTheme="minorEastAsia"/>
          <w:b/>
          <w:color w:val="000000" w:themeColor="text1"/>
          <w:szCs w:val="21"/>
          <w14:textFill>
            <w14:solidFill>
              <w14:schemeClr w14:val="tx1"/>
            </w14:solidFill>
          </w14:textFill>
        </w:rPr>
        <w:t>0</w:t>
      </w:r>
      <w:r>
        <w:rPr>
          <w:rFonts w:hint="eastAsia" w:asciiTheme="minorEastAsia" w:hAnsiTheme="minorEastAsia" w:eastAsiaTheme="minorEastAsia"/>
          <w:b/>
          <w:color w:val="000000" w:themeColor="text1"/>
          <w:szCs w:val="21"/>
          <w14:textFill>
            <w14:solidFill>
              <w14:schemeClr w14:val="tx1"/>
            </w14:solidFill>
          </w14:textFill>
        </w:rPr>
        <w:t>（北京时间）</w:t>
      </w:r>
    </w:p>
    <w:p>
      <w:pPr>
        <w:spacing w:line="360" w:lineRule="exact"/>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询价</w:t>
      </w:r>
      <w:r>
        <w:rPr>
          <w:rFonts w:hint="eastAsia" w:cs="宋体" w:asciiTheme="minorEastAsia" w:hAnsiTheme="minorEastAsia" w:eastAsiaTheme="minorEastAsia"/>
          <w:color w:val="000000" w:themeColor="text1"/>
          <w:szCs w:val="21"/>
          <w14:textFill>
            <w14:solidFill>
              <w14:schemeClr w14:val="tx1"/>
            </w14:solidFill>
          </w14:textFill>
        </w:rPr>
        <w:t>响应文件递交地点暨</w:t>
      </w:r>
      <w:r>
        <w:rPr>
          <w:rFonts w:hint="eastAsia" w:asciiTheme="minorEastAsia" w:hAnsiTheme="minorEastAsia" w:eastAsiaTheme="minorEastAsia"/>
          <w:color w:val="000000" w:themeColor="text1"/>
          <w:szCs w:val="21"/>
          <w14:textFill>
            <w14:solidFill>
              <w14:schemeClr w14:val="tx1"/>
            </w14:solidFill>
          </w14:textFill>
        </w:rPr>
        <w:t>询价开始</w:t>
      </w:r>
      <w:r>
        <w:rPr>
          <w:rFonts w:hint="eastAsia" w:cs="宋体" w:asciiTheme="minorEastAsia" w:hAnsiTheme="minorEastAsia" w:eastAsiaTheme="minorEastAsia"/>
          <w:color w:val="000000" w:themeColor="text1"/>
          <w:szCs w:val="21"/>
          <w14:textFill>
            <w14:solidFill>
              <w14:schemeClr w14:val="tx1"/>
            </w14:solidFill>
          </w14:textFill>
        </w:rPr>
        <w:t>地点：</w:t>
      </w:r>
      <w:r>
        <w:rPr>
          <w:rFonts w:hint="eastAsia" w:cs="宋体" w:asciiTheme="minorEastAsia" w:hAnsiTheme="minorEastAsia" w:eastAsiaTheme="minorEastAsia"/>
          <w:color w:val="000000" w:themeColor="text1"/>
          <w:kern w:val="0"/>
          <w:szCs w:val="21"/>
          <w14:textFill>
            <w14:solidFill>
              <w14:schemeClr w14:val="tx1"/>
            </w14:solidFill>
          </w14:textFill>
        </w:rPr>
        <w:t>常州市城投建设工程招标有限公司（常州市新北区通江中路396号中创大厦4楼）</w:t>
      </w:r>
    </w:p>
    <w:p>
      <w:pPr>
        <w:spacing w:line="340" w:lineRule="atLeast"/>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十、说明</w:t>
      </w:r>
    </w:p>
    <w:p>
      <w:pPr>
        <w:spacing w:line="340" w:lineRule="atLeast"/>
        <w:ind w:firstLine="422" w:firstLineChars="200"/>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供应商递交的询价响应文件概不退还。一经报名，供应商不得更改单位名称。</w:t>
      </w:r>
    </w:p>
    <w:p>
      <w:pPr>
        <w:spacing w:line="340" w:lineRule="atLeast"/>
        <w:ind w:firstLine="422" w:firstLineChars="200"/>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十一、联系方式</w:t>
      </w:r>
    </w:p>
    <w:p>
      <w:pPr>
        <w:spacing w:line="340" w:lineRule="atLeas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代理机构</w:t>
      </w:r>
      <w:r>
        <w:rPr>
          <w:rFonts w:cs="宋体" w:asciiTheme="minorEastAsia" w:hAnsiTheme="minorEastAsia" w:eastAsiaTheme="minorEastAsia"/>
          <w:color w:val="000000" w:themeColor="text1"/>
          <w:szCs w:val="21"/>
          <w14:textFill>
            <w14:solidFill>
              <w14:schemeClr w14:val="tx1"/>
            </w14:solidFill>
          </w14:textFill>
        </w:rPr>
        <w:t>联系人：</w:t>
      </w:r>
      <w:r>
        <w:rPr>
          <w:rFonts w:hint="eastAsia" w:cs="宋体" w:asciiTheme="minorEastAsia" w:hAnsiTheme="minorEastAsia" w:eastAsiaTheme="minorEastAsia"/>
          <w:color w:val="000000" w:themeColor="text1"/>
          <w:szCs w:val="21"/>
          <w14:textFill>
            <w14:solidFill>
              <w14:schemeClr w14:val="tx1"/>
            </w14:solidFill>
          </w14:textFill>
        </w:rPr>
        <w:t>张想佳</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联系电话:0519-81580152  81580191  81580192（转分机号6033）</w:t>
      </w:r>
    </w:p>
    <w:p>
      <w:pPr>
        <w:spacing w:line="340" w:lineRule="atLeas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传    真:0519-81580105</w:t>
      </w:r>
    </w:p>
    <w:p>
      <w:pPr>
        <w:spacing w:line="340" w:lineRule="atLeas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地    址：常州市新北区通江中路396号中创大厦4楼</w:t>
      </w:r>
    </w:p>
    <w:p>
      <w:pPr>
        <w:spacing w:line="340" w:lineRule="atLeas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网    址：http://www.czctzb.com    邮    箱：czctzb@163.com</w:t>
      </w:r>
    </w:p>
    <w:p>
      <w:pPr>
        <w:spacing w:line="340" w:lineRule="atLeas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采购人名称：常州市</w:t>
      </w:r>
      <w:r>
        <w:rPr>
          <w:rFonts w:asciiTheme="minorEastAsia" w:hAnsiTheme="minorEastAsia" w:eastAsiaTheme="minorEastAsia"/>
          <w:color w:val="000000" w:themeColor="text1"/>
          <w:szCs w:val="21"/>
          <w14:textFill>
            <w14:solidFill>
              <w14:schemeClr w14:val="tx1"/>
            </w14:solidFill>
          </w14:textFill>
        </w:rPr>
        <w:t>中心血站</w:t>
      </w:r>
    </w:p>
    <w:p>
      <w:pPr>
        <w:snapToGrid w:val="0"/>
        <w:spacing w:line="34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联系人：汪</w:t>
      </w:r>
      <w:r>
        <w:rPr>
          <w:rFonts w:asciiTheme="minorEastAsia" w:hAnsiTheme="minorEastAsia" w:eastAsiaTheme="minorEastAsia"/>
          <w:color w:val="000000" w:themeColor="text1"/>
          <w:szCs w:val="21"/>
          <w14:textFill>
            <w14:solidFill>
              <w14:schemeClr w14:val="tx1"/>
            </w14:solidFill>
          </w14:textFill>
        </w:rPr>
        <w:t>科</w:t>
      </w:r>
      <w:r>
        <w:rPr>
          <w:rFonts w:hint="eastAsia" w:asciiTheme="minorEastAsia" w:hAnsiTheme="minorEastAsia" w:eastAsiaTheme="minorEastAsia"/>
          <w:color w:val="000000" w:themeColor="text1"/>
          <w:szCs w:val="21"/>
          <w14:textFill>
            <w14:solidFill>
              <w14:schemeClr w14:val="tx1"/>
            </w14:solidFill>
          </w14:textFill>
        </w:rPr>
        <w:t xml:space="preserve"> </w:t>
      </w:r>
    </w:p>
    <w:p>
      <w:pPr>
        <w:snapToGrid w:val="0"/>
        <w:spacing w:line="34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联系电话：13961157573</w:t>
      </w:r>
    </w:p>
    <w:p>
      <w:pPr>
        <w:snapToGrid w:val="0"/>
        <w:spacing w:line="340" w:lineRule="atLeast"/>
        <w:ind w:firstLine="420" w:firstLineChars="200"/>
        <w:rPr>
          <w:rFonts w:asciiTheme="minorEastAsia" w:hAnsiTheme="minorEastAsia" w:eastAsiaTheme="minorEastAsia"/>
          <w:color w:val="000000" w:themeColor="text1"/>
          <w:spacing w:val="2"/>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联系地址：常州市劳动中路8号</w:t>
      </w:r>
    </w:p>
    <w:p>
      <w:pPr>
        <w:spacing w:line="340" w:lineRule="atLeast"/>
        <w:ind w:right="360"/>
        <w:jc w:val="right"/>
        <w:rPr>
          <w:rFonts w:cs="宋体" w:asciiTheme="minorEastAsia" w:hAnsiTheme="minorEastAsia" w:eastAsiaTheme="minorEastAsia"/>
          <w:color w:val="000000" w:themeColor="text1"/>
          <w:szCs w:val="21"/>
          <w14:textFill>
            <w14:solidFill>
              <w14:schemeClr w14:val="tx1"/>
            </w14:solidFill>
          </w14:textFill>
        </w:rPr>
      </w:pPr>
    </w:p>
    <w:p>
      <w:pPr>
        <w:spacing w:line="340" w:lineRule="atLeast"/>
        <w:ind w:right="360"/>
        <w:jc w:val="righ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常州市城投建设工程招标有限公司</w:t>
      </w:r>
    </w:p>
    <w:p>
      <w:pPr>
        <w:spacing w:line="340" w:lineRule="atLeast"/>
        <w:ind w:right="360"/>
        <w:jc w:val="righ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2019年9月</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5</w:t>
      </w:r>
      <w:bookmarkStart w:id="0" w:name="_GoBack"/>
      <w:bookmarkEnd w:id="0"/>
      <w:r>
        <w:rPr>
          <w:rFonts w:cs="宋体" w:asciiTheme="minorEastAsia" w:hAnsiTheme="minorEastAsia" w:eastAsiaTheme="minorEastAsia"/>
          <w:color w:val="000000" w:themeColor="text1"/>
          <w:szCs w:val="21"/>
          <w14:textFill>
            <w14:solidFill>
              <w14:schemeClr w14:val="tx1"/>
            </w14:solidFill>
          </w14:textFill>
        </w:rPr>
        <w:t>日</w:t>
      </w:r>
    </w:p>
    <w:p>
      <w:pPr>
        <w:pStyle w:val="5"/>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pStyle w:val="11"/>
        <w:spacing w:line="340" w:lineRule="exact"/>
        <w:jc w:val="center"/>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询价通知书</w:t>
      </w:r>
    </w:p>
    <w:p>
      <w:pPr>
        <w:widowControl/>
        <w:snapToGrid w:val="0"/>
        <w:spacing w:line="360" w:lineRule="exact"/>
        <w:ind w:firstLine="420" w:firstLineChars="200"/>
        <w:jc w:val="left"/>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常州市城投建设工程招标有限公司受</w:t>
      </w:r>
      <w:r>
        <w:rPr>
          <w:rFonts w:hint="eastAsia" w:cs="宋体" w:asciiTheme="minorEastAsia" w:hAnsiTheme="minorEastAsia" w:eastAsiaTheme="minorEastAsia"/>
          <w:b/>
          <w:color w:val="000000" w:themeColor="text1"/>
          <w:szCs w:val="21"/>
          <w:u w:val="single"/>
          <w14:textFill>
            <w14:solidFill>
              <w14:schemeClr w14:val="tx1"/>
            </w14:solidFill>
          </w14:textFill>
        </w:rPr>
        <w:t>常州市中心血站</w:t>
      </w:r>
      <w:r>
        <w:rPr>
          <w:rFonts w:hint="eastAsia" w:cs="宋体" w:asciiTheme="minorEastAsia" w:hAnsiTheme="minorEastAsia" w:eastAsiaTheme="minorEastAsia"/>
          <w:color w:val="000000" w:themeColor="text1"/>
          <w:szCs w:val="21"/>
          <w14:textFill>
            <w14:solidFill>
              <w14:schemeClr w14:val="tx1"/>
            </w14:solidFill>
          </w14:textFill>
        </w:rPr>
        <w:t>的委托</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现就其</w:t>
      </w:r>
      <w:r>
        <w:rPr>
          <w:rFonts w:hint="eastAsia" w:asciiTheme="minorEastAsia" w:hAnsiTheme="minorEastAsia" w:eastAsiaTheme="minorEastAsia"/>
          <w:b/>
          <w:color w:val="000000" w:themeColor="text1"/>
          <w:szCs w:val="21"/>
          <w:u w:val="single"/>
          <w14:textFill>
            <w14:solidFill>
              <w14:schemeClr w14:val="tx1"/>
            </w14:solidFill>
          </w14:textFill>
        </w:rPr>
        <w:t>试剂耗材等采购项目</w:t>
      </w:r>
      <w:r>
        <w:rPr>
          <w:rFonts w:hint="eastAsia" w:asciiTheme="minorEastAsia" w:hAnsiTheme="minorEastAsia" w:eastAsiaTheme="minorEastAsia"/>
          <w:color w:val="000000" w:themeColor="text1"/>
          <w:szCs w:val="21"/>
          <w14:textFill>
            <w14:solidFill>
              <w14:schemeClr w14:val="tx1"/>
            </w14:solidFill>
          </w14:textFill>
        </w:rPr>
        <w:t>进行询价采购，</w:t>
      </w:r>
      <w:r>
        <w:rPr>
          <w:rFonts w:hint="eastAsia" w:asciiTheme="minorEastAsia" w:hAnsiTheme="minorEastAsia" w:eastAsiaTheme="minorEastAsia"/>
          <w:color w:val="000000" w:themeColor="text1"/>
          <w14:textFill>
            <w14:solidFill>
              <w14:schemeClr w14:val="tx1"/>
            </w14:solidFill>
          </w14:textFill>
        </w:rPr>
        <w:t>特邀请符合条件的供应商参加。</w:t>
      </w:r>
    </w:p>
    <w:p>
      <w:pPr>
        <w:widowControl/>
        <w:snapToGrid w:val="0"/>
        <w:spacing w:line="360" w:lineRule="exact"/>
        <w:ind w:firstLine="422" w:firstLineChars="200"/>
        <w:jc w:val="left"/>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一、项目内容</w:t>
      </w:r>
    </w:p>
    <w:p>
      <w:pPr>
        <w:spacing w:line="360" w:lineRule="exact"/>
        <w:ind w:firstLine="420"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项目名称：常州市中心血站试剂耗材等采购项目</w:t>
      </w:r>
    </w:p>
    <w:p>
      <w:pPr>
        <w:spacing w:line="360" w:lineRule="exac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项目编号：</w:t>
      </w:r>
      <w:r>
        <w:rPr>
          <w:rFonts w:hint="eastAsia" w:asciiTheme="minorEastAsia" w:hAnsiTheme="minorEastAsia" w:eastAsiaTheme="minorEastAsia"/>
          <w:b/>
          <w:color w:val="000000" w:themeColor="text1"/>
          <w:szCs w:val="21"/>
          <w14:textFill>
            <w14:solidFill>
              <w14:schemeClr w14:val="tx1"/>
            </w14:solidFill>
          </w14:textFill>
        </w:rPr>
        <w:t>CT-SX-2019041</w:t>
      </w:r>
    </w:p>
    <w:p>
      <w:pPr>
        <w:snapToGrid w:val="0"/>
        <w:spacing w:line="360" w:lineRule="exact"/>
        <w:ind w:firstLine="430"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pacing w:val="2"/>
          <w:szCs w:val="21"/>
          <w14:textFill>
            <w14:solidFill>
              <w14:schemeClr w14:val="tx1"/>
            </w14:solidFill>
          </w14:textFill>
        </w:rPr>
        <w:t>项目预算</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人民币</w:t>
      </w:r>
      <w:r>
        <w:rPr>
          <w:rFonts w:asciiTheme="minorEastAsia" w:hAnsiTheme="minorEastAsia" w:eastAsiaTheme="minorEastAsia"/>
          <w:b/>
          <w:color w:val="000000" w:themeColor="text1"/>
          <w:szCs w:val="21"/>
          <w14:textFill>
            <w14:solidFill>
              <w14:schemeClr w14:val="tx1"/>
            </w14:solidFill>
          </w14:textFill>
        </w:rPr>
        <w:t>299947</w:t>
      </w:r>
      <w:r>
        <w:rPr>
          <w:rFonts w:hint="eastAsia" w:asciiTheme="minorEastAsia" w:hAnsiTheme="minorEastAsia" w:eastAsiaTheme="minorEastAsia"/>
          <w:b/>
          <w:color w:val="000000" w:themeColor="text1"/>
          <w:szCs w:val="21"/>
          <w14:textFill>
            <w14:solidFill>
              <w14:schemeClr w14:val="tx1"/>
            </w14:solidFill>
          </w14:textFill>
        </w:rPr>
        <w:t>元</w:t>
      </w:r>
    </w:p>
    <w:tbl>
      <w:tblPr>
        <w:tblStyle w:val="20"/>
        <w:tblW w:w="8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0"/>
        <w:gridCol w:w="506"/>
        <w:gridCol w:w="2451"/>
        <w:gridCol w:w="1493"/>
        <w:gridCol w:w="738"/>
        <w:gridCol w:w="130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包号</w:t>
            </w:r>
          </w:p>
        </w:tc>
        <w:tc>
          <w:tcPr>
            <w:tcW w:w="506"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序号</w:t>
            </w:r>
          </w:p>
        </w:tc>
        <w:tc>
          <w:tcPr>
            <w:tcW w:w="2451"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名称</w:t>
            </w:r>
          </w:p>
        </w:tc>
        <w:tc>
          <w:tcPr>
            <w:tcW w:w="1493"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规格</w:t>
            </w:r>
          </w:p>
        </w:tc>
        <w:tc>
          <w:tcPr>
            <w:tcW w:w="738"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数量</w:t>
            </w:r>
          </w:p>
        </w:tc>
        <w:tc>
          <w:tcPr>
            <w:tcW w:w="1301" w:type="dxa"/>
            <w:vAlign w:val="center"/>
          </w:tcPr>
          <w:p>
            <w:pPr>
              <w:widowControl/>
              <w:spacing w:line="360" w:lineRule="exact"/>
              <w:jc w:val="center"/>
              <w:textAlignment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单价（元）</w:t>
            </w:r>
          </w:p>
        </w:tc>
        <w:tc>
          <w:tcPr>
            <w:tcW w:w="1298"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一</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表面培养基</w:t>
            </w:r>
          </w:p>
        </w:tc>
        <w:tc>
          <w:tcPr>
            <w:tcW w:w="1493"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60mm/块</w:t>
            </w:r>
          </w:p>
        </w:tc>
        <w:tc>
          <w:tcPr>
            <w:tcW w:w="738"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510</w:t>
            </w:r>
          </w:p>
        </w:tc>
        <w:tc>
          <w:tcPr>
            <w:tcW w:w="1301" w:type="dxa"/>
            <w:vAlign w:val="center"/>
          </w:tcPr>
          <w:p>
            <w:pPr>
              <w:widowControl/>
              <w:spacing w:line="360" w:lineRule="exact"/>
              <w:jc w:val="center"/>
              <w:textAlignment w:val="top"/>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w:t>
            </w:r>
          </w:p>
        </w:tc>
        <w:tc>
          <w:tcPr>
            <w:tcW w:w="1298" w:type="dxa"/>
            <w:vMerge w:val="restart"/>
            <w:vAlign w:val="center"/>
          </w:tcPr>
          <w:p>
            <w:pPr>
              <w:widowControl/>
              <w:spacing w:line="360" w:lineRule="exact"/>
              <w:jc w:val="center"/>
              <w:textAlignment w:val="top"/>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5990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245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物表擦拭采样管</w:t>
            </w:r>
          </w:p>
        </w:tc>
        <w:tc>
          <w:tcPr>
            <w:tcW w:w="1493"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20套/盒</w:t>
            </w:r>
          </w:p>
        </w:tc>
        <w:tc>
          <w:tcPr>
            <w:tcW w:w="738"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1301" w:type="dxa"/>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350</w:t>
            </w:r>
          </w:p>
        </w:tc>
        <w:tc>
          <w:tcPr>
            <w:tcW w:w="1298" w:type="dxa"/>
            <w:vMerge w:val="continue"/>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二</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常量比色杯</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100个/盒</w:t>
            </w:r>
          </w:p>
        </w:tc>
        <w:tc>
          <w:tcPr>
            <w:tcW w:w="738"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w:t>
            </w:r>
          </w:p>
        </w:tc>
        <w:tc>
          <w:tcPr>
            <w:tcW w:w="1301" w:type="dxa"/>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60</w:t>
            </w:r>
          </w:p>
        </w:tc>
        <w:tc>
          <w:tcPr>
            <w:tcW w:w="1298"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三</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Waters 小柱</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100个/盒</w:t>
            </w:r>
          </w:p>
        </w:tc>
        <w:tc>
          <w:tcPr>
            <w:tcW w:w="738"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5600</w:t>
            </w:r>
          </w:p>
        </w:tc>
        <w:tc>
          <w:tcPr>
            <w:tcW w:w="1298"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四</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电解质溶液PH4.01、PH7.00、PH9.21</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250mL/瓶</w:t>
            </w:r>
          </w:p>
        </w:tc>
        <w:tc>
          <w:tcPr>
            <w:tcW w:w="738"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p>
        </w:tc>
        <w:tc>
          <w:tcPr>
            <w:tcW w:w="1301" w:type="dxa"/>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235</w:t>
            </w:r>
          </w:p>
        </w:tc>
        <w:tc>
          <w:tcPr>
            <w:tcW w:w="1298"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五</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抗AB</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182</w:t>
            </w:r>
          </w:p>
        </w:tc>
        <w:tc>
          <w:tcPr>
            <w:tcW w:w="1298" w:type="dxa"/>
            <w:vMerge w:val="restart"/>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87588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抗A1试剂</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450</w:t>
            </w:r>
          </w:p>
        </w:tc>
        <w:tc>
          <w:tcPr>
            <w:tcW w:w="1298" w:type="dxa"/>
            <w:vMerge w:val="continue"/>
            <w:vAlign w:val="center"/>
          </w:tcPr>
          <w:p>
            <w:pPr>
              <w:spacing w:line="36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抗H</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370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红细胞保存液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100毫升/袋</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谱细胞-10，1</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11*5毫升/盒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谱细胞-10，2</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10*2毫升/盒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2-Me(应用液)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5支/盒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16</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抗D试剂（IgG+IgM）1</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抗D试剂（IgG+IgM）2</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抗D试剂（IgG+IgM）3</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抗D试剂（IgG+IgM）4</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抗-M（IgM）</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抗-N（IgM）</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580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抗Lea</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3368</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15</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抗Fya</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2021</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抗Fyb</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3143</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17</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抗Jka</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2140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18</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抗Jkb</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2140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19</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酸放散试剂盒</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3*10毫升/盒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六</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管路清洗液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5L/桶</w:t>
            </w:r>
          </w:p>
        </w:tc>
        <w:tc>
          <w:tcPr>
            <w:tcW w:w="738"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p>
        </w:tc>
        <w:tc>
          <w:tcPr>
            <w:tcW w:w="1301" w:type="dxa"/>
            <w:shd w:val="clear" w:color="auto" w:fill="FFFFFF"/>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2500</w:t>
            </w:r>
          </w:p>
        </w:tc>
        <w:tc>
          <w:tcPr>
            <w:tcW w:w="1298"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七</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塑料真空试管塞</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1000个/袋</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80</w:t>
            </w:r>
          </w:p>
        </w:tc>
        <w:tc>
          <w:tcPr>
            <w:tcW w:w="129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八</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白细胞残留量计数仪ADAM RWBC KIT试剂盒</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50片计数板+质控液+试剂</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110</w:t>
            </w:r>
          </w:p>
        </w:tc>
        <w:tc>
          <w:tcPr>
            <w:tcW w:w="1298" w:type="dxa"/>
            <w:vMerge w:val="restart"/>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甲醇（德国默克公司）</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5L</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750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九</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康彻思坦血清盘</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180支/套</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1301" w:type="dxa"/>
            <w:shd w:val="clear" w:color="auto" w:fill="FFFFFF"/>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36000</w:t>
            </w:r>
          </w:p>
        </w:tc>
        <w:tc>
          <w:tcPr>
            <w:tcW w:w="1298"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十</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费米洗液瓶</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3L/只</w:t>
            </w:r>
          </w:p>
        </w:tc>
        <w:tc>
          <w:tcPr>
            <w:tcW w:w="738"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4633</w:t>
            </w:r>
          </w:p>
        </w:tc>
        <w:tc>
          <w:tcPr>
            <w:tcW w:w="1298" w:type="dxa"/>
            <w:vMerge w:val="restart"/>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60484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消毒清洗液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1000ml/瓶</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1600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费米注射器</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8支/盒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280</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费米试剂瓶</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1只/盒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91</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十一</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血细胞分析仪清洗液cell clean </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50mL</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750</w:t>
            </w:r>
          </w:p>
        </w:tc>
        <w:tc>
          <w:tcPr>
            <w:tcW w:w="129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5250</w:t>
            </w:r>
          </w:p>
        </w:tc>
      </w:tr>
    </w:tbl>
    <w:p>
      <w:pPr>
        <w:snapToGrid w:val="0"/>
        <w:spacing w:line="360" w:lineRule="exact"/>
        <w:ind w:firstLine="43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spacing w:val="2"/>
          <w:szCs w:val="21"/>
          <w14:textFill>
            <w14:solidFill>
              <w14:schemeClr w14:val="tx1"/>
            </w14:solidFill>
          </w14:textFill>
        </w:rPr>
        <w:t>项目简要说明</w:t>
      </w:r>
      <w:r>
        <w:rPr>
          <w:rFonts w:hint="eastAsia" w:asciiTheme="minorEastAsia" w:hAnsiTheme="minorEastAsia" w:eastAsiaTheme="minorEastAsia"/>
          <w:color w:val="000000" w:themeColor="text1"/>
          <w14:textFill>
            <w14:solidFill>
              <w14:schemeClr w14:val="tx1"/>
            </w14:solidFill>
          </w14:textFill>
        </w:rPr>
        <w:t>：</w:t>
      </w:r>
    </w:p>
    <w:p>
      <w:pPr>
        <w:snapToGrid w:val="0"/>
        <w:spacing w:line="360" w:lineRule="exact"/>
        <w:ind w:firstLine="428"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pacing w:val="2"/>
          <w:szCs w:val="21"/>
          <w14:textFill>
            <w14:solidFill>
              <w14:schemeClr w14:val="tx1"/>
            </w14:solidFill>
          </w14:textFill>
        </w:rPr>
        <w:t>1.采购范围</w:t>
      </w:r>
      <w:r>
        <w:rPr>
          <w:rFonts w:asciiTheme="minorEastAsia" w:hAnsiTheme="minorEastAsia" w:eastAsiaTheme="minorEastAsia"/>
          <w:color w:val="000000" w:themeColor="text1"/>
          <w:spacing w:val="2"/>
          <w:szCs w:val="21"/>
          <w14:textFill>
            <w14:solidFill>
              <w14:schemeClr w14:val="tx1"/>
            </w14:solidFill>
          </w14:textFill>
        </w:rPr>
        <w:t>：</w:t>
      </w:r>
      <w:r>
        <w:rPr>
          <w:rFonts w:hint="eastAsia" w:asciiTheme="minorEastAsia" w:hAnsiTheme="minorEastAsia" w:eastAsiaTheme="minorEastAsia"/>
          <w:color w:val="000000" w:themeColor="text1"/>
          <w:spacing w:val="2"/>
          <w:szCs w:val="21"/>
          <w14:textFill>
            <w14:solidFill>
              <w14:schemeClr w14:val="tx1"/>
            </w14:solidFill>
          </w14:textFill>
        </w:rPr>
        <w:t>试剂耗材等</w:t>
      </w:r>
      <w:r>
        <w:rPr>
          <w:rFonts w:hint="eastAsia" w:asciiTheme="minorEastAsia" w:hAnsiTheme="minorEastAsia" w:eastAsiaTheme="minorEastAsia"/>
          <w:color w:val="000000" w:themeColor="text1"/>
          <w:szCs w:val="21"/>
          <w14:textFill>
            <w14:solidFill>
              <w14:schemeClr w14:val="tx1"/>
            </w14:solidFill>
          </w14:textFill>
        </w:rPr>
        <w:t>。</w:t>
      </w:r>
    </w:p>
    <w:p>
      <w:pPr>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2.供货期限：1年，自合同签订之日起算。</w:t>
      </w:r>
    </w:p>
    <w:p>
      <w:pPr>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3.交付使用时间：根据采购单位需要通知送货。</w:t>
      </w:r>
    </w:p>
    <w:p>
      <w:pPr>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对</w:t>
      </w:r>
      <w:r>
        <w:rPr>
          <w:rFonts w:asciiTheme="minorEastAsia" w:hAnsiTheme="minorEastAsia" w:eastAsiaTheme="minorEastAsia"/>
          <w:color w:val="000000" w:themeColor="text1"/>
          <w:szCs w:val="21"/>
          <w14:textFill>
            <w14:solidFill>
              <w14:schemeClr w14:val="tx1"/>
            </w14:solidFill>
          </w14:textFill>
        </w:rPr>
        <w:t>所投产品提供至少</w:t>
      </w:r>
      <w:r>
        <w:rPr>
          <w:rFonts w:hint="eastAsia" w:asciiTheme="minorEastAsia" w:hAnsiTheme="minorEastAsia" w:eastAsiaTheme="minorEastAsia"/>
          <w:color w:val="000000" w:themeColor="text1"/>
          <w:szCs w:val="21"/>
          <w14:textFill>
            <w14:solidFill>
              <w14:schemeClr w14:val="tx1"/>
            </w14:solidFill>
          </w14:textFill>
        </w:rPr>
        <w:t>1年</w:t>
      </w:r>
      <w:r>
        <w:rPr>
          <w:rFonts w:asciiTheme="minorEastAsia" w:hAnsiTheme="minorEastAsia" w:eastAsiaTheme="minorEastAsia"/>
          <w:color w:val="000000" w:themeColor="text1"/>
          <w:szCs w:val="21"/>
          <w14:textFill>
            <w14:solidFill>
              <w14:schemeClr w14:val="tx1"/>
            </w14:solidFill>
          </w14:textFill>
        </w:rPr>
        <w:t>质保。</w:t>
      </w:r>
    </w:p>
    <w:p>
      <w:pPr>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所投产品有效期</w:t>
      </w:r>
      <w:r>
        <w:rPr>
          <w:rFonts w:hint="eastAsia" w:asciiTheme="minorEastAsia" w:hAnsiTheme="minorEastAsia" w:eastAsiaTheme="minorEastAsia"/>
          <w:color w:val="000000" w:themeColor="text1"/>
          <w:szCs w:val="21"/>
          <w14:textFill>
            <w14:solidFill>
              <w14:schemeClr w14:val="tx1"/>
            </w14:solidFill>
          </w14:textFill>
        </w:rPr>
        <w:t>24个月</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含24个</w:t>
      </w:r>
      <w:r>
        <w:rPr>
          <w:rFonts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14:textFill>
            <w14:solidFill>
              <w14:schemeClr w14:val="tx1"/>
            </w14:solidFill>
          </w14:textFill>
        </w:rPr>
        <w:t>以上的，</w:t>
      </w:r>
      <w:r>
        <w:rPr>
          <w:rFonts w:asciiTheme="minorEastAsia" w:hAnsiTheme="minorEastAsia" w:eastAsiaTheme="minorEastAsia"/>
          <w:color w:val="000000" w:themeColor="text1"/>
          <w:szCs w:val="21"/>
          <w14:textFill>
            <w14:solidFill>
              <w14:schemeClr w14:val="tx1"/>
            </w14:solidFill>
          </w14:textFill>
        </w:rPr>
        <w:t>供货后</w:t>
      </w:r>
      <w:r>
        <w:rPr>
          <w:rFonts w:hint="eastAsia" w:asciiTheme="minorEastAsia" w:hAnsiTheme="minorEastAsia" w:eastAsiaTheme="minorEastAsia"/>
          <w:color w:val="000000" w:themeColor="text1"/>
          <w:szCs w:val="21"/>
          <w14:textFill>
            <w14:solidFill>
              <w14:schemeClr w14:val="tx1"/>
            </w14:solidFill>
          </w14:textFill>
        </w:rPr>
        <w:t>有效期</w:t>
      </w:r>
      <w:r>
        <w:rPr>
          <w:rFonts w:asciiTheme="minorEastAsia" w:hAnsiTheme="minorEastAsia" w:eastAsiaTheme="minorEastAsia"/>
          <w:color w:val="000000" w:themeColor="text1"/>
          <w:szCs w:val="21"/>
          <w14:textFill>
            <w14:solidFill>
              <w14:schemeClr w14:val="tx1"/>
            </w14:solidFill>
          </w14:textFill>
        </w:rPr>
        <w:t>不得低于</w:t>
      </w:r>
      <w:r>
        <w:rPr>
          <w:rFonts w:hint="eastAsia" w:asciiTheme="minorEastAsia" w:hAnsiTheme="minorEastAsia" w:eastAsiaTheme="minorEastAsia"/>
          <w:color w:val="000000" w:themeColor="text1"/>
          <w:szCs w:val="21"/>
          <w14:textFill>
            <w14:solidFill>
              <w14:schemeClr w14:val="tx1"/>
            </w14:solidFill>
          </w14:textFill>
        </w:rPr>
        <w:t>12个</w:t>
      </w:r>
      <w:r>
        <w:rPr>
          <w:rFonts w:asciiTheme="minorEastAsia" w:hAnsiTheme="minorEastAsia" w:eastAsiaTheme="minorEastAsia"/>
          <w:color w:val="000000" w:themeColor="text1"/>
          <w:szCs w:val="21"/>
          <w14:textFill>
            <w14:solidFill>
              <w14:schemeClr w14:val="tx1"/>
            </w14:solidFill>
          </w14:textFill>
        </w:rPr>
        <w:t>月；有效期12</w:t>
      </w:r>
      <w:r>
        <w:rPr>
          <w:rFonts w:hint="eastAsia" w:asciiTheme="minorEastAsia" w:hAnsiTheme="minorEastAsia" w:eastAsiaTheme="minorEastAsia"/>
          <w:color w:val="000000" w:themeColor="text1"/>
          <w:szCs w:val="21"/>
          <w14:textFill>
            <w14:solidFill>
              <w14:schemeClr w14:val="tx1"/>
            </w14:solidFill>
          </w14:textFill>
        </w:rPr>
        <w:t>个月</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含</w:t>
      </w:r>
      <w:r>
        <w:rPr>
          <w:rFonts w:asciiTheme="minorEastAsia" w:hAnsiTheme="minorEastAsia" w:eastAsiaTheme="minorEastAsia"/>
          <w:color w:val="000000" w:themeColor="text1"/>
          <w:szCs w:val="21"/>
          <w14:textFill>
            <w14:solidFill>
              <w14:schemeClr w14:val="tx1"/>
            </w14:solidFill>
          </w14:textFill>
        </w:rPr>
        <w:t>12</w:t>
      </w:r>
      <w:r>
        <w:rPr>
          <w:rFonts w:hint="eastAsia" w:asciiTheme="minorEastAsia" w:hAnsiTheme="minorEastAsia" w:eastAsiaTheme="minorEastAsia"/>
          <w:color w:val="000000" w:themeColor="text1"/>
          <w:szCs w:val="21"/>
          <w14:textFill>
            <w14:solidFill>
              <w14:schemeClr w14:val="tx1"/>
            </w14:solidFill>
          </w14:textFill>
        </w:rPr>
        <w:t>个</w:t>
      </w:r>
      <w:r>
        <w:rPr>
          <w:rFonts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14:textFill>
            <w14:solidFill>
              <w14:schemeClr w14:val="tx1"/>
            </w14:solidFill>
          </w14:textFill>
        </w:rPr>
        <w:t>以上的，</w:t>
      </w:r>
      <w:r>
        <w:rPr>
          <w:rFonts w:asciiTheme="minorEastAsia" w:hAnsiTheme="minorEastAsia" w:eastAsiaTheme="minorEastAsia"/>
          <w:color w:val="000000" w:themeColor="text1"/>
          <w:szCs w:val="21"/>
          <w14:textFill>
            <w14:solidFill>
              <w14:schemeClr w14:val="tx1"/>
            </w14:solidFill>
          </w14:textFill>
        </w:rPr>
        <w:t>供货后</w:t>
      </w:r>
      <w:r>
        <w:rPr>
          <w:rFonts w:hint="eastAsia" w:asciiTheme="minorEastAsia" w:hAnsiTheme="minorEastAsia" w:eastAsiaTheme="minorEastAsia"/>
          <w:color w:val="000000" w:themeColor="text1"/>
          <w:szCs w:val="21"/>
          <w14:textFill>
            <w14:solidFill>
              <w14:schemeClr w14:val="tx1"/>
            </w14:solidFill>
          </w14:textFill>
        </w:rPr>
        <w:t>有效期</w:t>
      </w:r>
      <w:r>
        <w:rPr>
          <w:rFonts w:asciiTheme="minorEastAsia" w:hAnsiTheme="minorEastAsia" w:eastAsiaTheme="minorEastAsia"/>
          <w:color w:val="000000" w:themeColor="text1"/>
          <w:szCs w:val="21"/>
          <w14:textFill>
            <w14:solidFill>
              <w14:schemeClr w14:val="tx1"/>
            </w14:solidFill>
          </w14:textFill>
        </w:rPr>
        <w:t>不得低于6</w:t>
      </w:r>
      <w:r>
        <w:rPr>
          <w:rFonts w:hint="eastAsia" w:asciiTheme="minorEastAsia" w:hAnsiTheme="minorEastAsia" w:eastAsiaTheme="minorEastAsia"/>
          <w:color w:val="000000" w:themeColor="text1"/>
          <w:szCs w:val="21"/>
          <w14:textFill>
            <w14:solidFill>
              <w14:schemeClr w14:val="tx1"/>
            </w14:solidFill>
          </w14:textFill>
        </w:rPr>
        <w:t>个</w:t>
      </w:r>
      <w:r>
        <w:rPr>
          <w:rFonts w:asciiTheme="minorEastAsia" w:hAnsiTheme="minorEastAsia" w:eastAsiaTheme="minorEastAsia"/>
          <w:color w:val="000000" w:themeColor="text1"/>
          <w:szCs w:val="21"/>
          <w14:textFill>
            <w14:solidFill>
              <w14:schemeClr w14:val="tx1"/>
            </w14:solidFill>
          </w14:textFill>
        </w:rPr>
        <w:t>月；有效期3</w:t>
      </w:r>
      <w:r>
        <w:rPr>
          <w:rFonts w:hint="eastAsia" w:asciiTheme="minorEastAsia" w:hAnsiTheme="minorEastAsia" w:eastAsiaTheme="minorEastAsia"/>
          <w:color w:val="000000" w:themeColor="text1"/>
          <w:szCs w:val="21"/>
          <w14:textFill>
            <w14:solidFill>
              <w14:schemeClr w14:val="tx1"/>
            </w14:solidFill>
          </w14:textFill>
        </w:rPr>
        <w:t>个月</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含</w:t>
      </w: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个</w:t>
      </w:r>
      <w:r>
        <w:rPr>
          <w:rFonts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14:textFill>
            <w14:solidFill>
              <w14:schemeClr w14:val="tx1"/>
            </w14:solidFill>
          </w14:textFill>
        </w:rPr>
        <w:t>以上的，</w:t>
      </w:r>
      <w:r>
        <w:rPr>
          <w:rFonts w:asciiTheme="minorEastAsia" w:hAnsiTheme="minorEastAsia" w:eastAsiaTheme="minorEastAsia"/>
          <w:color w:val="000000" w:themeColor="text1"/>
          <w:szCs w:val="21"/>
          <w14:textFill>
            <w14:solidFill>
              <w14:schemeClr w14:val="tx1"/>
            </w14:solidFill>
          </w14:textFill>
        </w:rPr>
        <w:t>供货后</w:t>
      </w:r>
      <w:r>
        <w:rPr>
          <w:rFonts w:hint="eastAsia" w:asciiTheme="minorEastAsia" w:hAnsiTheme="minorEastAsia" w:eastAsiaTheme="minorEastAsia"/>
          <w:color w:val="000000" w:themeColor="text1"/>
          <w:szCs w:val="21"/>
          <w14:textFill>
            <w14:solidFill>
              <w14:schemeClr w14:val="tx1"/>
            </w14:solidFill>
          </w14:textFill>
        </w:rPr>
        <w:t>有效期</w:t>
      </w:r>
      <w:r>
        <w:rPr>
          <w:rFonts w:asciiTheme="minorEastAsia" w:hAnsiTheme="minorEastAsia" w:eastAsiaTheme="minorEastAsia"/>
          <w:color w:val="000000" w:themeColor="text1"/>
          <w:szCs w:val="21"/>
          <w14:textFill>
            <w14:solidFill>
              <w14:schemeClr w14:val="tx1"/>
            </w14:solidFill>
          </w14:textFill>
        </w:rPr>
        <w:t>不得低于2</w:t>
      </w:r>
      <w:r>
        <w:rPr>
          <w:rFonts w:hint="eastAsia" w:asciiTheme="minorEastAsia" w:hAnsiTheme="minorEastAsia" w:eastAsiaTheme="minorEastAsia"/>
          <w:color w:val="000000" w:themeColor="text1"/>
          <w:szCs w:val="21"/>
          <w14:textFill>
            <w14:solidFill>
              <w14:schemeClr w14:val="tx1"/>
            </w14:solidFill>
          </w14:textFill>
        </w:rPr>
        <w:t>个</w:t>
      </w:r>
      <w:r>
        <w:rPr>
          <w:rFonts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14:textFill>
            <w14:solidFill>
              <w14:schemeClr w14:val="tx1"/>
            </w14:solidFill>
          </w14:textFill>
        </w:rPr>
        <w:t>。</w:t>
      </w:r>
    </w:p>
    <w:p>
      <w:pPr>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5.交货地点：采购人指定地点。</w:t>
      </w:r>
    </w:p>
    <w:p>
      <w:pPr>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验收标准：采购人按国际和国家标准及厂方标准进行质量验收。</w:t>
      </w:r>
    </w:p>
    <w:p>
      <w:pPr>
        <w:widowControl/>
        <w:snapToGrid w:val="0"/>
        <w:spacing w:line="360" w:lineRule="exact"/>
        <w:ind w:firstLine="422"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二、</w:t>
      </w:r>
      <w:r>
        <w:rPr>
          <w:rFonts w:hint="eastAsia" w:asciiTheme="minorEastAsia" w:hAnsiTheme="minorEastAsia" w:eastAsiaTheme="minorEastAsia"/>
          <w:b/>
          <w:bCs/>
          <w:color w:val="000000" w:themeColor="text1"/>
          <w:szCs w:val="21"/>
          <w14:textFill>
            <w14:solidFill>
              <w14:schemeClr w14:val="tx1"/>
            </w14:solidFill>
          </w14:textFill>
        </w:rPr>
        <w:t>供应商资格要求</w:t>
      </w:r>
    </w:p>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详见询价公告。</w:t>
      </w:r>
    </w:p>
    <w:p>
      <w:pPr>
        <w:pStyle w:val="13"/>
        <w:spacing w:line="360" w:lineRule="exact"/>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三、</w:t>
      </w:r>
      <w:r>
        <w:rPr>
          <w:rFonts w:asciiTheme="minorEastAsia" w:hAnsiTheme="minorEastAsia" w:eastAsiaTheme="minorEastAsia"/>
          <w:b/>
          <w:color w:val="000000" w:themeColor="text1"/>
          <w:szCs w:val="21"/>
          <w14:textFill>
            <w14:solidFill>
              <w14:schemeClr w14:val="tx1"/>
            </w14:solidFill>
          </w14:textFill>
        </w:rPr>
        <w:t>采购内容及要求</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（一）</w:t>
      </w:r>
      <w:r>
        <w:rPr>
          <w:rFonts w:hint="eastAsia" w:cs="宋体" w:asciiTheme="minorEastAsia" w:hAnsiTheme="minorEastAsia" w:eastAsiaTheme="minorEastAsia"/>
          <w:b/>
          <w:color w:val="000000" w:themeColor="text1"/>
          <w:szCs w:val="21"/>
          <w14:textFill>
            <w14:solidFill>
              <w14:schemeClr w14:val="tx1"/>
            </w14:solidFill>
          </w14:textFill>
        </w:rPr>
        <w:t>采购清单</w:t>
      </w:r>
      <w:r>
        <w:rPr>
          <w:rFonts w:cs="宋体" w:asciiTheme="minorEastAsia" w:hAnsiTheme="minorEastAsia" w:eastAsiaTheme="minorEastAsia"/>
          <w:b/>
          <w:color w:val="000000" w:themeColor="text1"/>
          <w:szCs w:val="21"/>
          <w14:textFill>
            <w14:solidFill>
              <w14:schemeClr w14:val="tx1"/>
            </w14:solidFill>
          </w14:textFill>
        </w:rPr>
        <w:t>：</w:t>
      </w:r>
    </w:p>
    <w:tbl>
      <w:tblPr>
        <w:tblStyle w:val="20"/>
        <w:tblW w:w="8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0"/>
        <w:gridCol w:w="506"/>
        <w:gridCol w:w="2451"/>
        <w:gridCol w:w="1493"/>
        <w:gridCol w:w="738"/>
        <w:gridCol w:w="130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包号</w:t>
            </w:r>
          </w:p>
        </w:tc>
        <w:tc>
          <w:tcPr>
            <w:tcW w:w="506"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序号</w:t>
            </w:r>
          </w:p>
        </w:tc>
        <w:tc>
          <w:tcPr>
            <w:tcW w:w="2451"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名称</w:t>
            </w:r>
          </w:p>
        </w:tc>
        <w:tc>
          <w:tcPr>
            <w:tcW w:w="1493"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规格</w:t>
            </w:r>
          </w:p>
        </w:tc>
        <w:tc>
          <w:tcPr>
            <w:tcW w:w="738"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数量</w:t>
            </w:r>
          </w:p>
        </w:tc>
        <w:tc>
          <w:tcPr>
            <w:tcW w:w="1301"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技术</w:t>
            </w:r>
            <w:r>
              <w:rPr>
                <w:rFonts w:cs="宋体" w:asciiTheme="minorEastAsia" w:hAnsiTheme="minorEastAsia" w:eastAsiaTheme="minorEastAsia"/>
                <w:b/>
                <w:color w:val="000000" w:themeColor="text1"/>
                <w:szCs w:val="21"/>
                <w14:textFill>
                  <w14:solidFill>
                    <w14:schemeClr w14:val="tx1"/>
                  </w14:solidFill>
                </w14:textFill>
              </w:rPr>
              <w:t>要求</w:t>
            </w:r>
          </w:p>
        </w:tc>
        <w:tc>
          <w:tcPr>
            <w:tcW w:w="1298" w:type="dxa"/>
            <w:vAlign w:val="center"/>
          </w:tcPr>
          <w:p>
            <w:pPr>
              <w:widowControl/>
              <w:spacing w:line="360" w:lineRule="exact"/>
              <w:jc w:val="center"/>
              <w:textAlignment w:val="center"/>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一</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表面培养基</w:t>
            </w:r>
          </w:p>
        </w:tc>
        <w:tc>
          <w:tcPr>
            <w:tcW w:w="1493"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60mm/块</w:t>
            </w:r>
          </w:p>
        </w:tc>
        <w:tc>
          <w:tcPr>
            <w:tcW w:w="738"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510</w:t>
            </w:r>
          </w:p>
        </w:tc>
        <w:tc>
          <w:tcPr>
            <w:tcW w:w="130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手培养</w:t>
            </w:r>
          </w:p>
        </w:tc>
        <w:tc>
          <w:tcPr>
            <w:tcW w:w="1298" w:type="dxa"/>
            <w:vMerge w:val="restart"/>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245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物表擦拭采样管</w:t>
            </w:r>
          </w:p>
        </w:tc>
        <w:tc>
          <w:tcPr>
            <w:tcW w:w="1493"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20套/盒</w:t>
            </w:r>
          </w:p>
        </w:tc>
        <w:tc>
          <w:tcPr>
            <w:tcW w:w="738" w:type="dxa"/>
            <w:vAlign w:val="center"/>
          </w:tcPr>
          <w:p>
            <w:pPr>
              <w:widowControl/>
              <w:jc w:val="center"/>
              <w:rPr>
                <w:rFonts w:asciiTheme="minorEastAsia" w:hAnsiTheme="minorEastAsia" w:eastAsiaTheme="minorEastAsia"/>
                <w:color w:val="000000" w:themeColor="text1"/>
                <w:kern w:val="0"/>
                <w:sz w:val="20"/>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4</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运输箱培养</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二</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常量比色杯</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100个/盒</w:t>
            </w:r>
          </w:p>
        </w:tc>
        <w:tc>
          <w:tcPr>
            <w:tcW w:w="738"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13</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用于半自动生化仪比色</w:t>
            </w:r>
          </w:p>
        </w:tc>
        <w:tc>
          <w:tcPr>
            <w:tcW w:w="1298"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需适用于用户原有的</w:t>
            </w:r>
            <w:r>
              <w:rPr>
                <w:rFonts w:cs="宋体" w:asciiTheme="minorEastAsia" w:hAnsiTheme="minorEastAsia" w:eastAsiaTheme="minorEastAsia"/>
                <w:color w:val="000000" w:themeColor="text1"/>
                <w:kern w:val="0"/>
                <w:szCs w:val="21"/>
                <w14:textFill>
                  <w14:solidFill>
                    <w14:schemeClr w14:val="tx1"/>
                  </w14:solidFill>
                </w14:textFill>
              </w:rPr>
              <w:t>4040</w:t>
            </w:r>
            <w:r>
              <w:rPr>
                <w:rFonts w:hint="eastAsia" w:cs="宋体" w:asciiTheme="minorEastAsia" w:hAnsiTheme="minorEastAsia" w:eastAsiaTheme="minorEastAsia"/>
                <w:color w:val="000000" w:themeColor="text1"/>
                <w:kern w:val="0"/>
                <w:szCs w:val="21"/>
                <w14:textFill>
                  <w14:solidFill>
                    <w14:schemeClr w14:val="tx1"/>
                  </w14:solidFill>
                </w14:textFill>
              </w:rPr>
              <w:t>生化分析仪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三</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Waters 小柱</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100个/盒</w:t>
            </w:r>
          </w:p>
        </w:tc>
        <w:tc>
          <w:tcPr>
            <w:tcW w:w="738"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4</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亚甲蓝实验中使用的萃取小管</w:t>
            </w:r>
          </w:p>
        </w:tc>
        <w:tc>
          <w:tcPr>
            <w:tcW w:w="1298"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适用于用户原有</w:t>
            </w:r>
            <w:r>
              <w:rPr>
                <w:rFonts w:asciiTheme="minorEastAsia" w:hAnsiTheme="minorEastAsia" w:eastAsiaTheme="minorEastAsia"/>
                <w:color w:val="000000" w:themeColor="text1"/>
                <w:szCs w:val="21"/>
                <w14:textFill>
                  <w14:solidFill>
                    <w14:schemeClr w14:val="tx1"/>
                  </w14:solidFill>
                </w14:textFill>
              </w:rPr>
              <w:t>的</w:t>
            </w:r>
            <w:r>
              <w:rPr>
                <w:rFonts w:hint="eastAsia" w:asciiTheme="minorEastAsia" w:hAnsiTheme="minorEastAsia" w:eastAsiaTheme="minorEastAsia"/>
                <w:color w:val="000000" w:themeColor="text1"/>
                <w:szCs w:val="21"/>
                <w14:textFill>
                  <w14:solidFill>
                    <w14:schemeClr w14:val="tx1"/>
                  </w14:solidFill>
                </w14:textFill>
              </w:rPr>
              <w:t>“亚甲蓝检测系统”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四</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电解质溶液PH4.01、PH7.00、PH9.21</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250mL/瓶</w:t>
            </w:r>
          </w:p>
        </w:tc>
        <w:tc>
          <w:tcPr>
            <w:tcW w:w="738"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3</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检测血小板的PH</w:t>
            </w:r>
          </w:p>
        </w:tc>
        <w:tc>
          <w:tcPr>
            <w:tcW w:w="1298"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需适用于用户原有的梅特勒托利多pH计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五</w:t>
            </w: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抗AB</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w:t>
            </w:r>
          </w:p>
        </w:tc>
        <w:tc>
          <w:tcPr>
            <w:tcW w:w="130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疑难血型鉴定</w:t>
            </w:r>
          </w:p>
        </w:tc>
        <w:tc>
          <w:tcPr>
            <w:tcW w:w="1298" w:type="dxa"/>
            <w:vMerge w:val="restart"/>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vAlign w:val="center"/>
          </w:tcPr>
          <w:p>
            <w:pPr>
              <w:widowControl/>
              <w:spacing w:line="360" w:lineRule="exact"/>
              <w:jc w:val="center"/>
              <w:textAlignment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w:t>
            </w:r>
          </w:p>
        </w:tc>
        <w:tc>
          <w:tcPr>
            <w:tcW w:w="245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抗A1试剂</w:t>
            </w:r>
          </w:p>
        </w:tc>
        <w:tc>
          <w:tcPr>
            <w:tcW w:w="1493"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疑难血型鉴定</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抗H</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疑难血型鉴定</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红细胞保存液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100毫升/袋</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10</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红细胞保存</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谱细胞-10，1</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11*5毫升/盒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10</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不规则抗体鉴定</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谱细胞-10，2</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10*2毫升/盒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10</w:t>
            </w:r>
          </w:p>
        </w:tc>
        <w:tc>
          <w:tcPr>
            <w:tcW w:w="130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不规则抗体鉴定</w:t>
            </w:r>
          </w:p>
        </w:tc>
        <w:tc>
          <w:tcPr>
            <w:tcW w:w="1298" w:type="dxa"/>
            <w:vMerge w:val="continue"/>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7</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2-Me(应用液)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5支/盒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50</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破坏IgM抗体</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抗D试剂（IgG+IgM）1</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5</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Rh血型确认、鉴定</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抗D试剂（IgG+IgM）2</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5</w:t>
            </w:r>
          </w:p>
        </w:tc>
        <w:tc>
          <w:tcPr>
            <w:tcW w:w="130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Rh血型确认、鉴定</w:t>
            </w:r>
          </w:p>
        </w:tc>
        <w:tc>
          <w:tcPr>
            <w:tcW w:w="1298" w:type="dxa"/>
            <w:vMerge w:val="continue"/>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抗D试剂（IgG+IgM）3</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5</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Rh血型确认、鉴定</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抗D试剂（IgG+IgM）4</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5</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Rh血型确认、鉴定</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抗-M（IgM）</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5</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疑难血型鉴定、红细胞筛选</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13</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抗-N（IgM）</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疑难血型鉴定、红细胞筛选</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抗Lea</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w:t>
            </w:r>
          </w:p>
        </w:tc>
        <w:tc>
          <w:tcPr>
            <w:tcW w:w="130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疑难血型鉴定、红细胞筛选</w:t>
            </w:r>
          </w:p>
        </w:tc>
        <w:tc>
          <w:tcPr>
            <w:tcW w:w="1298" w:type="dxa"/>
            <w:vMerge w:val="continue"/>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15</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抗Fya</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疑难血型鉴定、红细胞筛选</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抗Fyb</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疑难血型鉴定、红细胞筛选</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17</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抗Jka</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疑难血型鉴定、红细胞筛选</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18</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抗Jkb</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5毫升/支</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w:t>
            </w:r>
          </w:p>
        </w:tc>
        <w:tc>
          <w:tcPr>
            <w:tcW w:w="1301" w:type="dxa"/>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疑难血型鉴定、红细胞筛选</w:t>
            </w:r>
          </w:p>
        </w:tc>
        <w:tc>
          <w:tcPr>
            <w:tcW w:w="1298" w:type="dxa"/>
            <w:vMerge w:val="continue"/>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19</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酸放散试剂盒</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3*10毫升/盒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5</w:t>
            </w:r>
          </w:p>
        </w:tc>
        <w:tc>
          <w:tcPr>
            <w:tcW w:w="1301" w:type="dxa"/>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放散红细胞表面上的抗体</w:t>
            </w:r>
          </w:p>
        </w:tc>
        <w:tc>
          <w:tcPr>
            <w:tcW w:w="1298" w:type="dxa"/>
            <w:vMerge w:val="continue"/>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六</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管路清洗液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5L/桶</w:t>
            </w:r>
          </w:p>
        </w:tc>
        <w:tc>
          <w:tcPr>
            <w:tcW w:w="738"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6</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血型检测</w:t>
            </w:r>
          </w:p>
        </w:tc>
        <w:tc>
          <w:tcPr>
            <w:tcW w:w="129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需适用于用户人原有的</w:t>
            </w:r>
            <w:r>
              <w:rPr>
                <w:rFonts w:asciiTheme="minorEastAsia" w:hAnsiTheme="minorEastAsia" w:eastAsiaTheme="minorEastAsia"/>
                <w:color w:val="000000" w:themeColor="text1"/>
                <w:szCs w:val="21"/>
                <w14:textFill>
                  <w14:solidFill>
                    <w14:schemeClr w14:val="tx1"/>
                  </w14:solidFill>
                </w14:textFill>
              </w:rPr>
              <w:t>GSG</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hemo-type</w:t>
            </w:r>
            <w:r>
              <w:rPr>
                <w:rFonts w:hint="eastAsia" w:asciiTheme="minorEastAsia" w:hAnsiTheme="minorEastAsia" w:eastAsiaTheme="minorEastAsia"/>
                <w:color w:val="000000" w:themeColor="text1"/>
                <w:szCs w:val="21"/>
                <w14:textFill>
                  <w14:solidFill>
                    <w14:schemeClr w14:val="tx1"/>
                  </w14:solidFill>
                </w14:textFill>
              </w:rPr>
              <w:t>全自动血型分析仪。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七</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塑料真空试管塞</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1000个/袋</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225</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试管加盖</w:t>
            </w:r>
          </w:p>
        </w:tc>
        <w:tc>
          <w:tcPr>
            <w:tcW w:w="129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八</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白细胞残留量计数仪ADAM RWBC KIT试剂盒</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50片计数板+质控液+试剂</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100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用于ADAM RWBC计数 白细胞</w:t>
            </w:r>
          </w:p>
        </w:tc>
        <w:tc>
          <w:tcPr>
            <w:tcW w:w="129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需适用于用户原有的残留白细胞计数仪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甲醇</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5L</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1</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亚甲蓝实验中使用</w:t>
            </w:r>
          </w:p>
        </w:tc>
        <w:tc>
          <w:tcPr>
            <w:tcW w:w="129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九</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康彻思坦血清盘</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180支/套</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w:t>
            </w:r>
          </w:p>
        </w:tc>
        <w:tc>
          <w:tcPr>
            <w:tcW w:w="130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核酸检测（只用于核酸检测系统使用前的性能验证）</w:t>
            </w:r>
          </w:p>
        </w:tc>
        <w:tc>
          <w:tcPr>
            <w:tcW w:w="1298" w:type="dxa"/>
            <w:shd w:val="clear" w:color="auto" w:fill="FFFFFF"/>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需适用于用户原有的罗氏cobas S201 核酸设备和科华核酸设备(ABI7500)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restart"/>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十</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费米洗液瓶</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3L/只</w:t>
            </w:r>
          </w:p>
        </w:tc>
        <w:tc>
          <w:tcPr>
            <w:tcW w:w="738"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8</w:t>
            </w:r>
          </w:p>
        </w:tc>
        <w:tc>
          <w:tcPr>
            <w:tcW w:w="1301" w:type="dxa"/>
            <w:shd w:val="clear" w:color="auto" w:fill="FFFFFF"/>
            <w:vAlign w:val="center"/>
          </w:tcPr>
          <w:p>
            <w:pPr>
              <w:widowControl/>
              <w:spacing w:line="36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酶免检测</w:t>
            </w:r>
          </w:p>
        </w:tc>
        <w:tc>
          <w:tcPr>
            <w:tcW w:w="1298" w:type="dxa"/>
            <w:vMerge w:val="restart"/>
            <w:shd w:val="clear" w:color="auto" w:fill="FFFFFF"/>
            <w:vAlign w:val="center"/>
          </w:tcPr>
          <w:p>
            <w:pPr>
              <w:widowControl/>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需适用于用户原有的费米全自动酶标仪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消毒清洗液</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1000ml/瓶</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10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酶免检测</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费米注射器</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8支/盒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酶免检测</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vMerge w:val="continue"/>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费米试剂瓶</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1只/盒</w:t>
            </w:r>
          </w:p>
        </w:tc>
        <w:tc>
          <w:tcPr>
            <w:tcW w:w="73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20</w:t>
            </w:r>
          </w:p>
        </w:tc>
        <w:tc>
          <w:tcPr>
            <w:tcW w:w="130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酶免检测</w:t>
            </w:r>
          </w:p>
        </w:tc>
        <w:tc>
          <w:tcPr>
            <w:tcW w:w="1298" w:type="dxa"/>
            <w:vMerge w:val="continue"/>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 w:hRule="atLeast"/>
          <w:jc w:val="center"/>
        </w:trPr>
        <w:tc>
          <w:tcPr>
            <w:tcW w:w="510"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十一</w:t>
            </w:r>
          </w:p>
        </w:tc>
        <w:tc>
          <w:tcPr>
            <w:tcW w:w="506" w:type="dxa"/>
            <w:shd w:val="clear" w:color="auto" w:fill="FFFFFF"/>
            <w:vAlign w:val="center"/>
          </w:tcPr>
          <w:p>
            <w:pPr>
              <w:widowControl/>
              <w:spacing w:line="360" w:lineRule="exact"/>
              <w:jc w:val="center"/>
              <w:textAlignment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2451"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血细胞分析仪清洗液cell clean （希森美康医用电子（上海）有限公司）</w:t>
            </w:r>
          </w:p>
        </w:tc>
        <w:tc>
          <w:tcPr>
            <w:tcW w:w="1493"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50mL</w:t>
            </w:r>
          </w:p>
        </w:tc>
        <w:tc>
          <w:tcPr>
            <w:tcW w:w="738" w:type="dxa"/>
            <w:shd w:val="clear" w:color="auto" w:fill="FFFFFF"/>
            <w:vAlign w:val="center"/>
          </w:tcPr>
          <w:p>
            <w:pPr>
              <w:widowControl/>
              <w:jc w:val="center"/>
              <w:rPr>
                <w:rFonts w:asciiTheme="minorEastAsia" w:hAnsiTheme="minorEastAsia" w:eastAsiaTheme="minorEastAsia"/>
                <w:color w:val="000000" w:themeColor="text1"/>
                <w:kern w:val="0"/>
                <w:sz w:val="20"/>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7</w:t>
            </w:r>
          </w:p>
        </w:tc>
        <w:tc>
          <w:tcPr>
            <w:tcW w:w="1301" w:type="dxa"/>
            <w:shd w:val="clear" w:color="auto" w:fill="FFFFFF"/>
            <w:vAlign w:val="center"/>
          </w:tcPr>
          <w:p>
            <w:pPr>
              <w:widowControl/>
              <w:jc w:val="center"/>
              <w:rPr>
                <w:rFonts w:asciiTheme="minorEastAsia" w:hAnsiTheme="minorEastAsia" w:eastAsiaTheme="minorEastAsia"/>
                <w:color w:val="000000" w:themeColor="text1"/>
                <w:kern w:val="0"/>
                <w:sz w:val="20"/>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全自动血细胞分析仪的日常清洗</w:t>
            </w:r>
          </w:p>
        </w:tc>
        <w:tc>
          <w:tcPr>
            <w:tcW w:w="1298" w:type="dxa"/>
            <w:shd w:val="clear" w:color="auto" w:fill="FFFFFF"/>
            <w:vAlign w:val="center"/>
          </w:tcPr>
          <w:p>
            <w:pPr>
              <w:spacing w:line="360" w:lineRule="exact"/>
              <w:jc w:val="center"/>
              <w:rPr>
                <w:rFonts w:asciiTheme="minorEastAsia" w:hAnsiTheme="minorEastAsia" w:eastAsiaTheme="minorEastAsia"/>
                <w:color w:val="000000" w:themeColor="text1"/>
                <w:szCs w:val="21"/>
                <w14:textFill>
                  <w14:solidFill>
                    <w14:schemeClr w14:val="tx1"/>
                  </w14:solidFill>
                </w14:textFill>
              </w:rPr>
            </w:pPr>
          </w:p>
        </w:tc>
      </w:tr>
    </w:tbl>
    <w:p>
      <w:pPr>
        <w:adjustRightInd w:val="0"/>
        <w:snapToGrid w:val="0"/>
        <w:spacing w:line="360" w:lineRule="exact"/>
        <w:ind w:firstLine="435"/>
        <w:rPr>
          <w:rFonts w:cs="宋体"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（二）</w:t>
      </w:r>
      <w:r>
        <w:rPr>
          <w:rFonts w:hint="eastAsia" w:cs="宋体" w:asciiTheme="minorEastAsia" w:hAnsiTheme="minorEastAsia" w:eastAsiaTheme="minorEastAsia"/>
          <w:b/>
          <w:color w:val="000000" w:themeColor="text1"/>
          <w:szCs w:val="21"/>
          <w14:textFill>
            <w14:solidFill>
              <w14:schemeClr w14:val="tx1"/>
            </w14:solidFill>
          </w14:textFill>
        </w:rPr>
        <w:t>采购内容的质量、技术和服务等要求：</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1、技术要求</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（1）所有报价产品的生产、制造、安装等，各项技术标准应当符合国家（强制性）标准、各项规范要求；国家没有相应标准、规范的，可使用行业标准、规定；非标设备按采购文件约定的技术要求和规范。</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响应产品是全新的、未使用过的、原包装未拆封的商品，完全符合采购产品规定的质量、规格和性能的要求，响应单位应保证其提供的产品在正确安装、正常使用和保养条件下，在规定的使用寿命期内具有满意的性能。</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（3）供应商响应的产品必须明确具体的品牌规格型号且必须达到上述的技术指标（上述参数中若涉及品牌或品牌导向为采购人现有使用品牌型号,响应单位所提供型号及品牌必须兼容使用）。</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2、免费质保期，按国家、厂商、行业标准孰优执行，除特别说明外，不低于采购要求，质保期由产品安装调试合格后开始计算。</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3、交货及验收</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（1）交货地点：采购单位指定地点；</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采购货物的交货时间：采购单位要求分批供货时，接到采购单位送货通知单后在通知单上要求的时间内送达采购单位指定地点。供货方按要求交货，并完成验收，如不能如期供货，采购单位有权终止合同，成交单位须承担由此对采购方造成的损失。</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（3）采购货物的验收：</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①产品配置必须原厂出厂时全部自带，所有设备外包装箱不得自行拆封，包装箱上所有标签等不得涂改或撕毁，否则采购单位有权拒绝验收；</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②符合设备本身的规格、技术条件及乙方承诺的其它指标；</w:t>
      </w:r>
    </w:p>
    <w:p>
      <w:pPr>
        <w:adjustRightInd w:val="0"/>
        <w:snapToGrid w:val="0"/>
        <w:spacing w:line="360" w:lineRule="exact"/>
        <w:ind w:firstLine="4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4、售后服务</w:t>
      </w:r>
    </w:p>
    <w:p>
      <w:pPr>
        <w:adjustRightInd w:val="0"/>
        <w:snapToGrid w:val="0"/>
        <w:spacing w:line="360" w:lineRule="exact"/>
        <w:ind w:firstLine="435"/>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售后服务要求：提供项目验收之日起至少1年的免费质保期，提供免费上门服务。免费质保期内，成交单位及时响应，一小时内到现场，二十四小时解决问题。</w:t>
      </w:r>
    </w:p>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（三）付款方式</w:t>
      </w:r>
    </w:p>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合同签订生效后，根据采购单位要求分批送货，在货物验收完毕后按货物实际数量分批付款。</w:t>
      </w:r>
    </w:p>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货款结算时，需提供以下资料：</w:t>
      </w:r>
    </w:p>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A、需方签收的送货回单。</w:t>
      </w:r>
    </w:p>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B、合格销售发票。</w:t>
      </w:r>
    </w:p>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C、由供需双方签章的《采购合同履行验收报告》。</w:t>
      </w:r>
    </w:p>
    <w:p>
      <w:pPr>
        <w:widowControl/>
        <w:snapToGrid w:val="0"/>
        <w:spacing w:line="360" w:lineRule="exact"/>
        <w:ind w:firstLine="422" w:firstLineChars="200"/>
        <w:jc w:val="left"/>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四、询价响应文件的内容：</w:t>
      </w:r>
    </w:p>
    <w:p>
      <w:pPr>
        <w:widowControl/>
        <w:snapToGrid w:val="0"/>
        <w:spacing w:line="360" w:lineRule="exact"/>
        <w:ind w:firstLine="422" w:firstLineChars="200"/>
        <w:jc w:val="left"/>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（一）资格证明材料（提供复印件并</w:t>
      </w:r>
      <w:r>
        <w:rPr>
          <w:rFonts w:cs="宋体" w:asciiTheme="minorEastAsia" w:hAnsiTheme="minorEastAsia" w:eastAsiaTheme="minorEastAsia"/>
          <w:b/>
          <w:bCs/>
          <w:color w:val="000000" w:themeColor="text1"/>
          <w:kern w:val="0"/>
          <w:szCs w:val="21"/>
          <w14:textFill>
            <w14:solidFill>
              <w14:schemeClr w14:val="tx1"/>
            </w14:solidFill>
          </w14:textFill>
        </w:rPr>
        <w:t>加</w:t>
      </w:r>
      <w:r>
        <w:rPr>
          <w:rFonts w:hint="eastAsia" w:cs="宋体" w:asciiTheme="minorEastAsia" w:hAnsiTheme="minorEastAsia" w:eastAsiaTheme="minorEastAsia"/>
          <w:b/>
          <w:bCs/>
          <w:color w:val="000000" w:themeColor="text1"/>
          <w:kern w:val="0"/>
          <w:szCs w:val="21"/>
          <w14:textFill>
            <w14:solidFill>
              <w14:schemeClr w14:val="tx1"/>
            </w14:solidFill>
          </w14:textFill>
        </w:rPr>
        <w:t>盖公章）</w:t>
      </w:r>
    </w:p>
    <w:p>
      <w:pPr>
        <w:ind w:firstLine="420" w:firstLineChars="200"/>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1.</w:t>
      </w:r>
      <w:r>
        <w:rPr>
          <w:rFonts w:hint="eastAsia" w:cs="宋体" w:asciiTheme="minorEastAsia" w:hAnsiTheme="minorEastAsia" w:eastAsiaTheme="minorEastAsia"/>
          <w:color w:val="000000" w:themeColor="text1"/>
          <w:szCs w:val="21"/>
          <w14:textFill>
            <w14:solidFill>
              <w14:schemeClr w14:val="tx1"/>
            </w14:solidFill>
          </w14:textFill>
        </w:rPr>
        <w:t xml:space="preserve"> 一般资格证明</w:t>
      </w:r>
      <w:r>
        <w:rPr>
          <w:rFonts w:cs="宋体" w:asciiTheme="minorEastAsia" w:hAnsiTheme="minorEastAsia" w:eastAsiaTheme="minorEastAsia"/>
          <w:color w:val="000000" w:themeColor="text1"/>
          <w:szCs w:val="21"/>
          <w14:textFill>
            <w14:solidFill>
              <w14:schemeClr w14:val="tx1"/>
            </w14:solidFill>
          </w14:textFill>
        </w:rPr>
        <w:t>材料</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w:t>
      </w:r>
      <w:r>
        <w:rPr>
          <w:rFonts w:cs="宋体" w:asciiTheme="minorEastAsia" w:hAnsiTheme="minorEastAsia" w:eastAsiaTheme="minorEastAsia"/>
          <w:bCs/>
          <w:color w:val="000000" w:themeColor="text1"/>
          <w:kern w:val="0"/>
          <w:szCs w:val="21"/>
          <w14:textFill>
            <w14:solidFill>
              <w14:schemeClr w14:val="tx1"/>
            </w14:solidFill>
          </w14:textFill>
        </w:rPr>
        <w:t>1</w:t>
      </w:r>
      <w:r>
        <w:rPr>
          <w:rFonts w:hint="eastAsia" w:cs="宋体" w:asciiTheme="minorEastAsia" w:hAnsiTheme="minorEastAsia" w:eastAsiaTheme="minorEastAsia"/>
          <w:bCs/>
          <w:color w:val="000000" w:themeColor="text1"/>
          <w:kern w:val="0"/>
          <w:szCs w:val="21"/>
          <w14:textFill>
            <w14:solidFill>
              <w14:schemeClr w14:val="tx1"/>
            </w14:solidFill>
          </w14:textFill>
        </w:rPr>
        <w:t>）响应函（附件1）</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w:t>
      </w:r>
      <w:r>
        <w:rPr>
          <w:rFonts w:cs="宋体" w:asciiTheme="minorEastAsia" w:hAnsiTheme="minorEastAsia" w:eastAsiaTheme="minorEastAsia"/>
          <w:bCs/>
          <w:color w:val="000000" w:themeColor="text1"/>
          <w:kern w:val="0"/>
          <w:szCs w:val="21"/>
          <w14:textFill>
            <w14:solidFill>
              <w14:schemeClr w14:val="tx1"/>
            </w14:solidFill>
          </w14:textFill>
        </w:rPr>
        <w:t>2</w:t>
      </w:r>
      <w:r>
        <w:rPr>
          <w:rFonts w:hint="eastAsia" w:cs="宋体" w:asciiTheme="minorEastAsia" w:hAnsiTheme="minorEastAsia" w:eastAsiaTheme="minorEastAsia"/>
          <w:bCs/>
          <w:color w:val="000000" w:themeColor="text1"/>
          <w:kern w:val="0"/>
          <w:szCs w:val="21"/>
          <w14:textFill>
            <w14:solidFill>
              <w14:schemeClr w14:val="tx1"/>
            </w14:solidFill>
          </w14:textFill>
        </w:rPr>
        <w:t>）营业执照副本</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w:t>
      </w:r>
      <w:r>
        <w:rPr>
          <w:rFonts w:cs="宋体" w:asciiTheme="minorEastAsia" w:hAnsiTheme="minorEastAsia" w:eastAsiaTheme="minorEastAsia"/>
          <w:bCs/>
          <w:color w:val="000000" w:themeColor="text1"/>
          <w:kern w:val="0"/>
          <w:szCs w:val="21"/>
          <w14:textFill>
            <w14:solidFill>
              <w14:schemeClr w14:val="tx1"/>
            </w14:solidFill>
          </w14:textFill>
        </w:rPr>
        <w:t>3</w:t>
      </w:r>
      <w:r>
        <w:rPr>
          <w:rFonts w:hint="eastAsia" w:cs="宋体" w:asciiTheme="minorEastAsia" w:hAnsiTheme="minorEastAsia" w:eastAsiaTheme="minorEastAsia"/>
          <w:bCs/>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法定代表人资格证明书、法定代表人身份证复印件（双面）（附件2）</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w:t>
      </w:r>
      <w:r>
        <w:rPr>
          <w:rFonts w:cs="宋体" w:asciiTheme="minorEastAsia" w:hAnsiTheme="minorEastAsia" w:eastAsiaTheme="minorEastAsia"/>
          <w:bCs/>
          <w:color w:val="000000" w:themeColor="text1"/>
          <w:kern w:val="0"/>
          <w:szCs w:val="21"/>
          <w14:textFill>
            <w14:solidFill>
              <w14:schemeClr w14:val="tx1"/>
            </w14:solidFill>
          </w14:textFill>
        </w:rPr>
        <w:t>4</w:t>
      </w:r>
      <w:r>
        <w:rPr>
          <w:rFonts w:hint="eastAsia" w:cs="宋体" w:asciiTheme="minorEastAsia" w:hAnsiTheme="minorEastAsia" w:eastAsiaTheme="minorEastAsia"/>
          <w:bCs/>
          <w:color w:val="000000" w:themeColor="text1"/>
          <w:kern w:val="0"/>
          <w:szCs w:val="21"/>
          <w14:textFill>
            <w14:solidFill>
              <w14:schemeClr w14:val="tx1"/>
            </w14:solidFill>
          </w14:textFill>
        </w:rPr>
        <w:t>）授权委托书、代理人身份证复印件（双面）、供应商近三个月（自开标之日往前推）为其缴纳社保的记录（如果有授权委托情况的，必须提供）（附件3）</w:t>
      </w:r>
    </w:p>
    <w:p>
      <w:pPr>
        <w:widowControl/>
        <w:snapToGrid w:val="0"/>
        <w:spacing w:line="360" w:lineRule="exac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保证金单据</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w:t>
      </w:r>
      <w:r>
        <w:rPr>
          <w:rFonts w:cs="宋体" w:asciiTheme="minorEastAsia" w:hAnsiTheme="minorEastAsia" w:eastAsiaTheme="minorEastAsia"/>
          <w:bCs/>
          <w:color w:val="000000" w:themeColor="text1"/>
          <w:kern w:val="0"/>
          <w:szCs w:val="21"/>
          <w14:textFill>
            <w14:solidFill>
              <w14:schemeClr w14:val="tx1"/>
            </w14:solidFill>
          </w14:textFill>
        </w:rPr>
        <w:t>6</w:t>
      </w:r>
      <w:r>
        <w:rPr>
          <w:rFonts w:hint="eastAsia" w:cs="宋体" w:asciiTheme="minorEastAsia" w:hAnsiTheme="minorEastAsia" w:eastAsiaTheme="minorEastAsia"/>
          <w:bCs/>
          <w:color w:val="000000" w:themeColor="text1"/>
          <w:kern w:val="0"/>
          <w:szCs w:val="21"/>
          <w14:textFill>
            <w14:solidFill>
              <w14:schemeClr w14:val="tx1"/>
            </w14:solidFill>
          </w14:textFill>
        </w:rPr>
        <w:t>）未被“信用中国”网站（www.creditchina.gov.cn）、中国政府采购网(www.ccgp.gov.cn)列入失信被执行人、重大税收违法案件当事人名单、政府采购严重失信行为记录名单</w:t>
      </w:r>
    </w:p>
    <w:p>
      <w:pPr>
        <w:ind w:firstLine="422" w:firstLineChars="200"/>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2.其他资格证明</w:t>
      </w:r>
      <w:r>
        <w:rPr>
          <w:rFonts w:cs="宋体" w:asciiTheme="minorEastAsia" w:hAnsiTheme="minorEastAsia" w:eastAsiaTheme="minorEastAsia"/>
          <w:b/>
          <w:color w:val="000000" w:themeColor="text1"/>
          <w:szCs w:val="21"/>
          <w14:textFill>
            <w14:solidFill>
              <w14:schemeClr w14:val="tx1"/>
            </w14:solidFill>
          </w14:textFill>
        </w:rPr>
        <w:t>材料</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（1）具有所投产品生产或经营许可资格（包含体外诊断试剂）</w:t>
      </w:r>
    </w:p>
    <w:p>
      <w:pPr>
        <w:widowControl/>
        <w:snapToGrid w:val="0"/>
        <w:spacing w:line="360" w:lineRule="exact"/>
        <w:ind w:firstLine="422" w:firstLineChars="200"/>
        <w:jc w:val="left"/>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（二）符合性证明材料</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★1</w:t>
      </w:r>
      <w:r>
        <w:rPr>
          <w:rFonts w:cs="宋体" w:asciiTheme="minorEastAsia" w:hAnsiTheme="minorEastAsia" w:eastAsiaTheme="minorEastAsia"/>
          <w:bCs/>
          <w:color w:val="000000" w:themeColor="text1"/>
          <w:kern w:val="0"/>
          <w:szCs w:val="21"/>
          <w14:textFill>
            <w14:solidFill>
              <w14:schemeClr w14:val="tx1"/>
            </w14:solidFill>
          </w14:textFill>
        </w:rPr>
        <w:t>.</w:t>
      </w:r>
      <w:r>
        <w:rPr>
          <w:rFonts w:hint="eastAsia" w:cs="宋体" w:asciiTheme="minorEastAsia" w:hAnsiTheme="minorEastAsia" w:eastAsiaTheme="minorEastAsia"/>
          <w:bCs/>
          <w:color w:val="000000" w:themeColor="text1"/>
          <w:kern w:val="0"/>
          <w:szCs w:val="21"/>
          <w14:textFill>
            <w14:solidFill>
              <w14:schemeClr w14:val="tx1"/>
            </w14:solidFill>
          </w14:textFill>
        </w:rPr>
        <w:t>报价一览表（附件</w:t>
      </w:r>
      <w:r>
        <w:rPr>
          <w:rFonts w:cs="宋体" w:asciiTheme="minorEastAsia" w:hAnsiTheme="minorEastAsia" w:eastAsiaTheme="minorEastAsia"/>
          <w:bCs/>
          <w:color w:val="000000" w:themeColor="text1"/>
          <w:kern w:val="0"/>
          <w:szCs w:val="21"/>
          <w14:textFill>
            <w14:solidFill>
              <w14:schemeClr w14:val="tx1"/>
            </w14:solidFill>
          </w14:textFill>
        </w:rPr>
        <w:t>4</w:t>
      </w:r>
      <w:r>
        <w:rPr>
          <w:rFonts w:hint="eastAsia" w:cs="宋体" w:asciiTheme="minorEastAsia" w:hAnsiTheme="minorEastAsia" w:eastAsiaTheme="minorEastAsia"/>
          <w:bCs/>
          <w:color w:val="000000" w:themeColor="text1"/>
          <w:kern w:val="0"/>
          <w:szCs w:val="21"/>
          <w14:textFill>
            <w14:solidFill>
              <w14:schemeClr w14:val="tx1"/>
            </w14:solidFill>
          </w14:textFill>
        </w:rPr>
        <w:t>）</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w:t>
      </w:r>
      <w:r>
        <w:rPr>
          <w:rFonts w:cs="宋体" w:asciiTheme="minorEastAsia" w:hAnsiTheme="minorEastAsia" w:eastAsiaTheme="minorEastAsia"/>
          <w:bCs/>
          <w:color w:val="000000" w:themeColor="text1"/>
          <w:kern w:val="0"/>
          <w:szCs w:val="21"/>
          <w14:textFill>
            <w14:solidFill>
              <w14:schemeClr w14:val="tx1"/>
            </w14:solidFill>
          </w14:textFill>
        </w:rPr>
        <w:t>.</w:t>
      </w:r>
      <w:r>
        <w:rPr>
          <w:rFonts w:hint="eastAsia" w:cs="宋体" w:asciiTheme="minorEastAsia" w:hAnsiTheme="minorEastAsia" w:eastAsiaTheme="minorEastAsia"/>
          <w:bCs/>
          <w:color w:val="000000" w:themeColor="text1"/>
          <w:kern w:val="0"/>
          <w:szCs w:val="21"/>
          <w14:textFill>
            <w14:solidFill>
              <w14:schemeClr w14:val="tx1"/>
            </w14:solidFill>
          </w14:textFill>
        </w:rPr>
        <w:t>报价明细表（附件</w:t>
      </w:r>
      <w:r>
        <w:rPr>
          <w:rFonts w:cs="宋体" w:asciiTheme="minorEastAsia" w:hAnsiTheme="minorEastAsia" w:eastAsiaTheme="minorEastAsia"/>
          <w:bCs/>
          <w:color w:val="000000" w:themeColor="text1"/>
          <w:kern w:val="0"/>
          <w:szCs w:val="21"/>
          <w14:textFill>
            <w14:solidFill>
              <w14:schemeClr w14:val="tx1"/>
            </w14:solidFill>
          </w14:textFill>
        </w:rPr>
        <w:t>5</w:t>
      </w:r>
      <w:r>
        <w:rPr>
          <w:rFonts w:hint="eastAsia" w:cs="宋体" w:asciiTheme="minorEastAsia" w:hAnsiTheme="minorEastAsia" w:eastAsiaTheme="minorEastAsia"/>
          <w:bCs/>
          <w:color w:val="000000" w:themeColor="text1"/>
          <w:kern w:val="0"/>
          <w:szCs w:val="21"/>
          <w14:textFill>
            <w14:solidFill>
              <w14:schemeClr w14:val="tx1"/>
            </w14:solidFill>
          </w14:textFill>
        </w:rPr>
        <w:t>）</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cs="宋体" w:asciiTheme="minorEastAsia" w:hAnsiTheme="minorEastAsia" w:eastAsiaTheme="minorEastAsia"/>
          <w:bCs/>
          <w:color w:val="000000" w:themeColor="text1"/>
          <w:kern w:val="0"/>
          <w:szCs w:val="21"/>
          <w14:textFill>
            <w14:solidFill>
              <w14:schemeClr w14:val="tx1"/>
            </w14:solidFill>
          </w14:textFill>
        </w:rPr>
        <w:t>3.</w:t>
      </w:r>
      <w:r>
        <w:rPr>
          <w:rFonts w:hint="eastAsia" w:cs="宋体" w:asciiTheme="minorEastAsia" w:hAnsiTheme="minorEastAsia" w:eastAsiaTheme="minorEastAsia"/>
          <w:bCs/>
          <w:color w:val="000000" w:themeColor="text1"/>
          <w:kern w:val="0"/>
          <w:szCs w:val="21"/>
          <w14:textFill>
            <w14:solidFill>
              <w14:schemeClr w14:val="tx1"/>
            </w14:solidFill>
          </w14:textFill>
        </w:rPr>
        <w:t>服务承诺书（附件</w:t>
      </w:r>
      <w:r>
        <w:rPr>
          <w:rFonts w:cs="宋体" w:asciiTheme="minorEastAsia" w:hAnsiTheme="minorEastAsia" w:eastAsiaTheme="minorEastAsia"/>
          <w:bCs/>
          <w:color w:val="000000" w:themeColor="text1"/>
          <w:kern w:val="0"/>
          <w:szCs w:val="21"/>
          <w14:textFill>
            <w14:solidFill>
              <w14:schemeClr w14:val="tx1"/>
            </w14:solidFill>
          </w14:textFill>
        </w:rPr>
        <w:t>6</w:t>
      </w:r>
      <w:r>
        <w:rPr>
          <w:rFonts w:hint="eastAsia" w:cs="宋体" w:asciiTheme="minorEastAsia" w:hAnsiTheme="minorEastAsia" w:eastAsiaTheme="minorEastAsia"/>
          <w:bCs/>
          <w:color w:val="000000" w:themeColor="text1"/>
          <w:kern w:val="0"/>
          <w:szCs w:val="21"/>
          <w14:textFill>
            <w14:solidFill>
              <w14:schemeClr w14:val="tx1"/>
            </w14:solidFill>
          </w14:textFill>
        </w:rPr>
        <w:t>）</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cs="宋体" w:asciiTheme="minorEastAsia" w:hAnsiTheme="minorEastAsia" w:eastAsiaTheme="minorEastAsia"/>
          <w:bCs/>
          <w:color w:val="000000" w:themeColor="text1"/>
          <w:kern w:val="0"/>
          <w:szCs w:val="21"/>
          <w14:textFill>
            <w14:solidFill>
              <w14:schemeClr w14:val="tx1"/>
            </w14:solidFill>
          </w14:textFill>
        </w:rPr>
        <w:t>4.</w:t>
      </w:r>
      <w:r>
        <w:rPr>
          <w:rFonts w:hint="eastAsia" w:cs="宋体" w:asciiTheme="minorEastAsia" w:hAnsiTheme="minorEastAsia" w:eastAsiaTheme="minorEastAsia"/>
          <w:bCs/>
          <w:color w:val="000000" w:themeColor="text1"/>
          <w:kern w:val="0"/>
          <w:szCs w:val="21"/>
          <w14:textFill>
            <w14:solidFill>
              <w14:schemeClr w14:val="tx1"/>
            </w14:solidFill>
          </w14:textFill>
        </w:rPr>
        <w:t>偏离表（附件</w:t>
      </w:r>
      <w:r>
        <w:rPr>
          <w:rFonts w:cs="宋体" w:asciiTheme="minorEastAsia" w:hAnsiTheme="minorEastAsia" w:eastAsiaTheme="minorEastAsia"/>
          <w:bCs/>
          <w:color w:val="000000" w:themeColor="text1"/>
          <w:kern w:val="0"/>
          <w:szCs w:val="21"/>
          <w14:textFill>
            <w14:solidFill>
              <w14:schemeClr w14:val="tx1"/>
            </w14:solidFill>
          </w14:textFill>
        </w:rPr>
        <w:t>7</w:t>
      </w:r>
      <w:r>
        <w:rPr>
          <w:rFonts w:hint="eastAsia" w:cs="宋体" w:asciiTheme="minorEastAsia" w:hAnsiTheme="minorEastAsia" w:eastAsiaTheme="minorEastAsia"/>
          <w:bCs/>
          <w:color w:val="000000" w:themeColor="text1"/>
          <w:kern w:val="0"/>
          <w:szCs w:val="21"/>
          <w14:textFill>
            <w14:solidFill>
              <w14:schemeClr w14:val="tx1"/>
            </w14:solidFill>
          </w14:textFill>
        </w:rPr>
        <w:t>）</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cs="宋体" w:asciiTheme="minorEastAsia" w:hAnsiTheme="minorEastAsia" w:eastAsiaTheme="minorEastAsia"/>
          <w:bCs/>
          <w:color w:val="000000" w:themeColor="text1"/>
          <w:kern w:val="0"/>
          <w:szCs w:val="21"/>
          <w14:textFill>
            <w14:solidFill>
              <w14:schemeClr w14:val="tx1"/>
            </w14:solidFill>
          </w14:textFill>
        </w:rPr>
        <w:t>5.</w:t>
      </w:r>
      <w:r>
        <w:rPr>
          <w:rFonts w:hint="eastAsia" w:cs="宋体" w:asciiTheme="minorEastAsia" w:hAnsiTheme="minorEastAsia" w:eastAsiaTheme="minorEastAsia"/>
          <w:bCs/>
          <w:color w:val="000000" w:themeColor="text1"/>
          <w:kern w:val="0"/>
          <w:szCs w:val="21"/>
          <w14:textFill>
            <w14:solidFill>
              <w14:schemeClr w14:val="tx1"/>
            </w14:solidFill>
          </w14:textFill>
        </w:rPr>
        <w:t>其他资料</w:t>
      </w:r>
    </w:p>
    <w:p>
      <w:pPr>
        <w:widowControl/>
        <w:snapToGrid w:val="0"/>
        <w:spacing w:line="360" w:lineRule="exact"/>
        <w:ind w:firstLine="422" w:firstLineChars="200"/>
        <w:jc w:val="left"/>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（三）说明</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1.本询价通知书中所有带“★”的内容均为必须提供，否则将作为无效响应文件处理。</w:t>
      </w:r>
    </w:p>
    <w:p>
      <w:pPr>
        <w:widowControl/>
        <w:snapToGrid w:val="0"/>
        <w:spacing w:line="360" w:lineRule="exact"/>
        <w:ind w:firstLine="420" w:firstLineChars="200"/>
        <w:jc w:val="left"/>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2.供应商应保证所提供的上述资料的真实性和合法性。</w:t>
      </w:r>
    </w:p>
    <w:p>
      <w:pPr>
        <w:widowControl/>
        <w:snapToGrid w:val="0"/>
        <w:spacing w:line="360" w:lineRule="exact"/>
        <w:ind w:firstLine="420"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14:textFill>
            <w14:solidFill>
              <w14:schemeClr w14:val="tx1"/>
            </w14:solidFill>
          </w14:textFill>
        </w:rPr>
        <w:t>3.询价响应文件</w:t>
      </w:r>
      <w:r>
        <w:rPr>
          <w:rFonts w:hint="eastAsia" w:cs="宋体" w:asciiTheme="minorEastAsia" w:hAnsiTheme="minorEastAsia" w:eastAsiaTheme="minorEastAsia"/>
          <w:color w:val="000000" w:themeColor="text1"/>
          <w:kern w:val="0"/>
          <w:szCs w:val="21"/>
          <w14:textFill>
            <w14:solidFill>
              <w14:schemeClr w14:val="tx1"/>
            </w14:solidFill>
          </w14:textFill>
        </w:rPr>
        <w:t>中复印件需加盖公章。</w:t>
      </w:r>
    </w:p>
    <w:p>
      <w:pPr>
        <w:spacing w:line="360" w:lineRule="exact"/>
        <w:ind w:firstLine="420" w:firstLineChars="200"/>
        <w:rPr>
          <w:rFonts w:cs="宋体" w:asciiTheme="minorEastAsia" w:hAnsiTheme="minorEastAsia" w:eastAsiaTheme="minorEastAsia"/>
          <w:bCs/>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4.</w:t>
      </w:r>
      <w:r>
        <w:rPr>
          <w:rFonts w:hint="eastAsia" w:cs="宋体" w:asciiTheme="minorEastAsia" w:hAnsiTheme="minorEastAsia" w:eastAsiaTheme="minorEastAsia"/>
          <w:color w:val="000000" w:themeColor="text1"/>
          <w:kern w:val="0"/>
          <w:szCs w:val="21"/>
          <w14:textFill>
            <w14:solidFill>
              <w14:schemeClr w14:val="tx1"/>
            </w14:solidFill>
          </w14:textFill>
        </w:rPr>
        <w:t>询价</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提供</w:t>
      </w:r>
      <w:r>
        <w:rPr>
          <w:rFonts w:hint="eastAsia" w:cs="宋体" w:asciiTheme="minorEastAsia" w:hAnsiTheme="minorEastAsia" w:eastAsiaTheme="minorEastAsia"/>
          <w:b/>
          <w:color w:val="000000" w:themeColor="text1"/>
          <w:kern w:val="0"/>
          <w:szCs w:val="21"/>
          <w14:textFill>
            <w14:solidFill>
              <w14:schemeClr w14:val="tx1"/>
            </w14:solidFill>
          </w14:textFill>
        </w:rPr>
        <w:t>正本壹份、副本贰份</w:t>
      </w:r>
      <w:r>
        <w:rPr>
          <w:rFonts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color w:val="000000" w:themeColor="text1"/>
          <w:kern w:val="0"/>
          <w:szCs w:val="21"/>
          <w14:textFill>
            <w14:solidFill>
              <w14:schemeClr w14:val="tx1"/>
            </w14:solidFill>
          </w14:textFill>
        </w:rPr>
        <w:t>均</w:t>
      </w:r>
      <w:r>
        <w:rPr>
          <w:rFonts w:cs="宋体" w:asciiTheme="minorEastAsia" w:hAnsiTheme="minorEastAsia" w:eastAsiaTheme="minorEastAsia"/>
          <w:color w:val="000000" w:themeColor="text1"/>
          <w:kern w:val="0"/>
          <w:szCs w:val="21"/>
          <w14:textFill>
            <w14:solidFill>
              <w14:schemeClr w14:val="tx1"/>
            </w14:solidFill>
          </w14:textFill>
        </w:rPr>
        <w:t>应装订成册</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cs="宋体" w:asciiTheme="minorEastAsia" w:hAnsiTheme="minorEastAsia" w:eastAsiaTheme="minorEastAsia"/>
          <w:b/>
          <w:color w:val="000000" w:themeColor="text1"/>
          <w:szCs w:val="21"/>
          <w14:textFill>
            <w14:solidFill>
              <w14:schemeClr w14:val="tx1"/>
            </w14:solidFill>
          </w14:textFill>
        </w:rPr>
        <w:t>正本和副本均应当密封，电子光盘应当单独密封，</w:t>
      </w:r>
      <w:r>
        <w:rPr>
          <w:rFonts w:hint="eastAsia" w:cs="宋体" w:asciiTheme="minorEastAsia" w:hAnsiTheme="minorEastAsia" w:eastAsiaTheme="minorEastAsia"/>
          <w:color w:val="000000" w:themeColor="text1"/>
          <w:szCs w:val="21"/>
          <w14:textFill>
            <w14:solidFill>
              <w14:schemeClr w14:val="tx1"/>
            </w14:solidFill>
          </w14:textFill>
        </w:rPr>
        <w:t>所有</w:t>
      </w:r>
      <w:r>
        <w:rPr>
          <w:rFonts w:cs="宋体" w:asciiTheme="minorEastAsia" w:hAnsiTheme="minorEastAsia" w:eastAsiaTheme="minorEastAsia"/>
          <w:color w:val="000000" w:themeColor="text1"/>
          <w:szCs w:val="21"/>
          <w14:textFill>
            <w14:solidFill>
              <w14:schemeClr w14:val="tx1"/>
            </w14:solidFill>
          </w14:textFill>
        </w:rPr>
        <w:t>封袋上都应当</w:t>
      </w:r>
      <w:r>
        <w:rPr>
          <w:rFonts w:hint="eastAsia" w:cs="宋体" w:asciiTheme="minorEastAsia" w:hAnsiTheme="minorEastAsia" w:eastAsiaTheme="minorEastAsia"/>
          <w:color w:val="000000" w:themeColor="text1"/>
          <w:szCs w:val="21"/>
          <w14:textFill>
            <w14:solidFill>
              <w14:schemeClr w14:val="tx1"/>
            </w14:solidFill>
          </w14:textFill>
        </w:rPr>
        <w:t>加盖供应商公章。</w:t>
      </w:r>
    </w:p>
    <w:p>
      <w:pPr>
        <w:widowControl/>
        <w:snapToGrid w:val="0"/>
        <w:spacing w:line="360" w:lineRule="exact"/>
        <w:ind w:firstLine="422" w:firstLineChars="200"/>
        <w:jc w:val="left"/>
        <w:rPr>
          <w:rFonts w:cs="Arial" w:asciiTheme="minorEastAsia" w:hAnsiTheme="minorEastAsia" w:eastAsiaTheme="minorEastAsia"/>
          <w:b/>
          <w:color w:val="000000" w:themeColor="text1"/>
          <w:szCs w:val="21"/>
          <w14:textFill>
            <w14:solidFill>
              <w14:schemeClr w14:val="tx1"/>
            </w14:solidFill>
          </w14:textFill>
        </w:rPr>
      </w:pPr>
      <w:r>
        <w:rPr>
          <w:rFonts w:hint="eastAsia" w:cs="Arial" w:asciiTheme="minorEastAsia" w:hAnsiTheme="minorEastAsia" w:eastAsiaTheme="minorEastAsia"/>
          <w:b/>
          <w:color w:val="000000" w:themeColor="text1"/>
          <w:szCs w:val="21"/>
          <w14:textFill>
            <w14:solidFill>
              <w14:schemeClr w14:val="tx1"/>
            </w14:solidFill>
          </w14:textFill>
        </w:rPr>
        <w:t>五、报价要求</w:t>
      </w:r>
    </w:p>
    <w:p>
      <w:pPr>
        <w:widowControl/>
        <w:snapToGrid w:val="0"/>
        <w:spacing w:line="360" w:lineRule="exact"/>
        <w:ind w:firstLine="420" w:firstLineChars="200"/>
        <w:jc w:val="left"/>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1.本项目报价为</w:t>
      </w:r>
      <w:r>
        <w:rPr>
          <w:rFonts w:hint="eastAsia" w:cs="宋体" w:asciiTheme="minorEastAsia" w:hAnsiTheme="minorEastAsia" w:eastAsiaTheme="minorEastAsia"/>
          <w:b/>
          <w:bCs/>
          <w:color w:val="000000" w:themeColor="text1"/>
          <w:szCs w:val="21"/>
          <w:u w:val="single"/>
          <w14:textFill>
            <w14:solidFill>
              <w14:schemeClr w14:val="tx1"/>
            </w14:solidFill>
          </w14:textFill>
        </w:rPr>
        <w:t>固定单价</w:t>
      </w:r>
      <w:r>
        <w:rPr>
          <w:rFonts w:hint="eastAsia" w:cs="Arial" w:asciiTheme="minorEastAsia" w:hAnsiTheme="minorEastAsia" w:eastAsiaTheme="minorEastAsia"/>
          <w:color w:val="000000" w:themeColor="text1"/>
          <w:szCs w:val="21"/>
          <w14:textFill>
            <w14:solidFill>
              <w14:schemeClr w14:val="tx1"/>
            </w14:solidFill>
          </w14:textFill>
        </w:rPr>
        <w:t>，总价应包括询价通知书所确定的</w:t>
      </w:r>
      <w:r>
        <w:rPr>
          <w:rFonts w:hint="eastAsia" w:cs="宋体" w:asciiTheme="minorEastAsia" w:hAnsiTheme="minorEastAsia" w:eastAsiaTheme="minorEastAsia"/>
          <w:color w:val="000000" w:themeColor="text1"/>
          <w:szCs w:val="21"/>
          <w14:textFill>
            <w14:solidFill>
              <w14:schemeClr w14:val="tx1"/>
            </w14:solidFill>
          </w14:textFill>
        </w:rPr>
        <w:t>采购范围相应货物和</w:t>
      </w:r>
      <w:r>
        <w:rPr>
          <w:rFonts w:cs="宋体" w:asciiTheme="minorEastAsia" w:hAnsiTheme="minorEastAsia" w:eastAsiaTheme="minorEastAsia"/>
          <w:color w:val="000000" w:themeColor="text1"/>
          <w:szCs w:val="21"/>
          <w14:textFill>
            <w14:solidFill>
              <w14:schemeClr w14:val="tx1"/>
            </w14:solidFill>
          </w14:textFill>
        </w:rPr>
        <w:t>服务</w:t>
      </w:r>
      <w:r>
        <w:rPr>
          <w:rFonts w:hint="eastAsia" w:cs="宋体" w:asciiTheme="minorEastAsia" w:hAnsiTheme="minorEastAsia" w:eastAsiaTheme="minorEastAsia"/>
          <w:color w:val="000000" w:themeColor="text1"/>
          <w:szCs w:val="21"/>
          <w14:textFill>
            <w14:solidFill>
              <w14:schemeClr w14:val="tx1"/>
            </w14:solidFill>
          </w14:textFill>
        </w:rPr>
        <w:t>的供货、包装、运输、保险、安装调试、管理、维护</w:t>
      </w:r>
      <w:r>
        <w:rPr>
          <w:rFonts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劳务、培训、验收</w:t>
      </w:r>
      <w:r>
        <w:rPr>
          <w:rFonts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办公设备、设备、工具、耗材、运送工具及耗材、利润、风险、税金及政策性文件规定等各项应有费用，以及为完成该项货物或者服务项目所涉及到的一切相关费用，采购人不再支付其他任何费用。</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2.</w:t>
      </w:r>
      <w:r>
        <w:rPr>
          <w:rFonts w:hint="eastAsia" w:cs="宋体" w:asciiTheme="minorEastAsia" w:hAnsiTheme="minorEastAsia" w:eastAsiaTheme="minorEastAsia"/>
          <w:b/>
          <w:color w:val="000000" w:themeColor="text1"/>
          <w:szCs w:val="21"/>
          <w14:textFill>
            <w14:solidFill>
              <w14:schemeClr w14:val="tx1"/>
            </w14:solidFill>
          </w14:textFill>
        </w:rPr>
        <w:t>报价高于最高限价的作为无效响应处理。</w:t>
      </w:r>
    </w:p>
    <w:p>
      <w:pPr>
        <w:widowControl/>
        <w:snapToGrid w:val="0"/>
        <w:spacing w:line="360" w:lineRule="exact"/>
        <w:ind w:firstLine="422" w:firstLineChars="200"/>
        <w:jc w:val="left"/>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六、</w:t>
      </w:r>
      <w:r>
        <w:rPr>
          <w:rFonts w:hint="eastAsia" w:cs="宋体" w:asciiTheme="minorEastAsia" w:hAnsiTheme="minorEastAsia" w:eastAsiaTheme="minorEastAsia"/>
          <w:b/>
          <w:color w:val="000000" w:themeColor="text1"/>
          <w:szCs w:val="21"/>
          <w14:textFill>
            <w14:solidFill>
              <w14:schemeClr w14:val="tx1"/>
            </w14:solidFill>
          </w14:textFill>
        </w:rPr>
        <w:t>评审、定标方法</w:t>
      </w:r>
    </w:p>
    <w:p>
      <w:pPr>
        <w:widowControl/>
        <w:snapToGrid w:val="0"/>
        <w:spacing w:line="360" w:lineRule="exact"/>
        <w:ind w:firstLine="420"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采购人授权询价小组直接确定成交供应商。</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七</w:t>
      </w:r>
      <w:r>
        <w:rPr>
          <w:rFonts w:cs="宋体" w:asciiTheme="minorEastAsia" w:hAnsiTheme="minorEastAsia" w:eastAsiaTheme="minorEastAsia"/>
          <w:b/>
          <w:color w:val="000000" w:themeColor="text1"/>
          <w:szCs w:val="21"/>
          <w14:textFill>
            <w14:solidFill>
              <w14:schemeClr w14:val="tx1"/>
            </w14:solidFill>
          </w14:textFill>
        </w:rPr>
        <w:t>、</w:t>
      </w:r>
      <w:r>
        <w:rPr>
          <w:rFonts w:hint="eastAsia" w:cs="宋体" w:asciiTheme="minorEastAsia" w:hAnsiTheme="minorEastAsia" w:eastAsiaTheme="minorEastAsia"/>
          <w:b/>
          <w:color w:val="000000" w:themeColor="text1"/>
          <w:szCs w:val="21"/>
          <w14:textFill>
            <w14:solidFill>
              <w14:schemeClr w14:val="tx1"/>
            </w14:solidFill>
          </w14:textFill>
        </w:rPr>
        <w:t>中标成交结果及公示</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代理机构将中标成交结果在</w:t>
      </w:r>
      <w:r>
        <w:rPr>
          <w:rFonts w:hint="eastAsia" w:asciiTheme="minorEastAsia" w:hAnsiTheme="minorEastAsia" w:eastAsiaTheme="minorEastAsia"/>
          <w:b/>
          <w:color w:val="000000" w:themeColor="text1"/>
          <w:szCs w:val="21"/>
          <w14:textFill>
            <w14:solidFill>
              <w14:schemeClr w14:val="tx1"/>
            </w14:solidFill>
          </w14:textFill>
        </w:rPr>
        <w:t>中国</w:t>
      </w:r>
      <w:r>
        <w:rPr>
          <w:rFonts w:asciiTheme="minorEastAsia" w:hAnsiTheme="minorEastAsia" w:eastAsiaTheme="minorEastAsia"/>
          <w:b/>
          <w:color w:val="000000" w:themeColor="text1"/>
          <w:szCs w:val="21"/>
          <w14:textFill>
            <w14:solidFill>
              <w14:schemeClr w14:val="tx1"/>
            </w14:solidFill>
          </w14:textFill>
        </w:rPr>
        <w:t>招投标网、</w:t>
      </w:r>
      <w:r>
        <w:rPr>
          <w:rFonts w:hint="eastAsia" w:cs="宋体" w:asciiTheme="minorEastAsia" w:hAnsiTheme="minorEastAsia" w:eastAsiaTheme="minorEastAsia"/>
          <w:color w:val="000000" w:themeColor="text1"/>
          <w:szCs w:val="21"/>
          <w14:textFill>
            <w14:solidFill>
              <w14:schemeClr w14:val="tx1"/>
            </w14:solidFill>
          </w14:textFill>
        </w:rPr>
        <w:t>常州市城投建设工程招标有限公司网站上予以公告。公告期限为1个工作日。</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八、成交通知书</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1.</w:t>
      </w:r>
      <w:r>
        <w:rPr>
          <w:rFonts w:hint="eastAsia" w:cs="宋体" w:asciiTheme="minorEastAsia" w:hAnsiTheme="minorEastAsia" w:eastAsiaTheme="minorEastAsia"/>
          <w:color w:val="000000" w:themeColor="text1"/>
          <w:szCs w:val="21"/>
          <w14:textFill>
            <w14:solidFill>
              <w14:schemeClr w14:val="tx1"/>
            </w14:solidFill>
          </w14:textFill>
        </w:rPr>
        <w:t>成交结果确定后，代理机构将向成交供应商发出成交通知书。</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成交通知对采购人和成交供应商具有法律约束力。成交通知书发出后，采购人改变成交结果或者成交单位供应商放弃成交资格，均应当承担相应的法律责任，且不影响成交服务费的支付。</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九、代理机构服务费</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成交供应商须按成交金额</w:t>
      </w:r>
      <w:r>
        <w:rPr>
          <w:rFonts w:asciiTheme="minorEastAsia" w:hAnsiTheme="minorEastAsia" w:eastAsiaTheme="minorEastAsia"/>
          <w:color w:val="000000" w:themeColor="text1"/>
          <w:szCs w:val="21"/>
          <w14:textFill>
            <w14:solidFill>
              <w14:schemeClr w14:val="tx1"/>
            </w14:solidFill>
          </w14:textFill>
        </w:rPr>
        <w:t>1.155%计算并支付成交服务费，该费用应在</w:t>
      </w:r>
      <w:r>
        <w:rPr>
          <w:rFonts w:hint="eastAsia" w:asciiTheme="minorEastAsia" w:hAnsiTheme="minorEastAsia" w:eastAsiaTheme="minorEastAsia"/>
          <w:color w:val="000000" w:themeColor="text1"/>
          <w:szCs w:val="21"/>
          <w14:textFill>
            <w14:solidFill>
              <w14:schemeClr w14:val="tx1"/>
            </w14:solidFill>
          </w14:textFill>
        </w:rPr>
        <w:t>领取</w:t>
      </w:r>
      <w:r>
        <w:rPr>
          <w:rFonts w:asciiTheme="minorEastAsia" w:hAnsiTheme="minorEastAsia" w:eastAsiaTheme="minorEastAsia"/>
          <w:color w:val="000000" w:themeColor="text1"/>
          <w:szCs w:val="21"/>
          <w14:textFill>
            <w14:solidFill>
              <w14:schemeClr w14:val="tx1"/>
            </w14:solidFill>
          </w14:textFill>
        </w:rPr>
        <w:t>成交通知书</w:t>
      </w:r>
      <w:r>
        <w:rPr>
          <w:rFonts w:hint="eastAsia" w:asciiTheme="minorEastAsia" w:hAnsiTheme="minorEastAsia" w:eastAsiaTheme="minorEastAsia"/>
          <w:color w:val="000000" w:themeColor="text1"/>
          <w:szCs w:val="21"/>
          <w14:textFill>
            <w14:solidFill>
              <w14:schemeClr w14:val="tx1"/>
            </w14:solidFill>
          </w14:textFill>
        </w:rPr>
        <w:t>时</w:t>
      </w:r>
      <w:r>
        <w:rPr>
          <w:rFonts w:asciiTheme="minorEastAsia" w:hAnsiTheme="minorEastAsia" w:eastAsiaTheme="minorEastAsia"/>
          <w:color w:val="000000" w:themeColor="text1"/>
          <w:szCs w:val="21"/>
          <w14:textFill>
            <w14:solidFill>
              <w14:schemeClr w14:val="tx1"/>
            </w14:solidFill>
          </w14:textFill>
        </w:rPr>
        <w:t>付至</w:t>
      </w:r>
      <w:r>
        <w:rPr>
          <w:rFonts w:hint="eastAsia" w:cs="宋体" w:asciiTheme="minorEastAsia" w:hAnsiTheme="minorEastAsia" w:eastAsiaTheme="minorEastAsia"/>
          <w:color w:val="000000" w:themeColor="text1"/>
          <w:szCs w:val="21"/>
          <w14:textFill>
            <w14:solidFill>
              <w14:schemeClr w14:val="tx1"/>
            </w14:solidFill>
          </w14:textFill>
        </w:rPr>
        <w:t>代理机构收取询价保证金的帐户。</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十、</w:t>
      </w:r>
      <w:r>
        <w:rPr>
          <w:rFonts w:cs="宋体" w:asciiTheme="minorEastAsia" w:hAnsiTheme="minorEastAsia" w:eastAsiaTheme="minorEastAsia"/>
          <w:b/>
          <w:color w:val="000000" w:themeColor="text1"/>
          <w:szCs w:val="21"/>
          <w14:textFill>
            <w14:solidFill>
              <w14:schemeClr w14:val="tx1"/>
            </w14:solidFill>
          </w14:textFill>
        </w:rPr>
        <w:t>履约保证金</w:t>
      </w:r>
    </w:p>
    <w:p>
      <w:pPr>
        <w:pStyle w:val="5"/>
        <w:overflowPunct w:val="0"/>
        <w:spacing w:line="360" w:lineRule="exact"/>
        <w:ind w:firstLine="436" w:firstLineChars="208"/>
        <w:rPr>
          <w:rFonts w:cs="宋体" w:asciiTheme="minorEastAsia" w:hAnsiTheme="minorEastAsia" w:eastAsiaTheme="minorEastAsia"/>
          <w:b/>
          <w:color w:val="000000" w:themeColor="text1"/>
          <w:sz w:val="21"/>
          <w:szCs w:val="21"/>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十一、合同签订</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成交供应商应在</w:t>
      </w:r>
      <w:r>
        <w:rPr>
          <w:rFonts w:cs="宋体" w:asciiTheme="minorEastAsia" w:hAnsiTheme="minorEastAsia" w:eastAsiaTheme="minorEastAsia"/>
          <w:color w:val="000000" w:themeColor="text1"/>
          <w:szCs w:val="21"/>
          <w14:textFill>
            <w14:solidFill>
              <w14:schemeClr w14:val="tx1"/>
            </w14:solidFill>
          </w14:textFill>
        </w:rPr>
        <w:t>成交通知书发出之日起三十日内</w:t>
      </w:r>
      <w:r>
        <w:rPr>
          <w:rFonts w:hint="eastAsia" w:cs="宋体" w:asciiTheme="minorEastAsia" w:hAnsiTheme="minorEastAsia" w:eastAsiaTheme="minorEastAsia"/>
          <w:color w:val="000000" w:themeColor="text1"/>
          <w:szCs w:val="21"/>
          <w14:textFill>
            <w14:solidFill>
              <w14:schemeClr w14:val="tx1"/>
            </w14:solidFill>
          </w14:textFill>
        </w:rPr>
        <w:t>按成交通知书规定的时间、地点与采购人签订采购合同。</w:t>
      </w:r>
    </w:p>
    <w:p>
      <w:pPr>
        <w:widowControl/>
        <w:snapToGrid w:val="0"/>
        <w:spacing w:line="360" w:lineRule="exact"/>
        <w:ind w:firstLine="422" w:firstLineChars="200"/>
        <w:jc w:val="left"/>
        <w:rPr>
          <w:rFonts w:cs="宋体" w:asciiTheme="minorEastAsia" w:hAnsiTheme="minorEastAsia" w:eastAsiaTheme="minorEastAsia"/>
          <w:b/>
          <w:bCs/>
          <w:color w:val="000000" w:themeColor="text1"/>
          <w:kern w:val="0"/>
          <w:szCs w:val="21"/>
          <w14:textFill>
            <w14:solidFill>
              <w14:schemeClr w14:val="tx1"/>
            </w14:solidFill>
          </w14:textFill>
        </w:rPr>
      </w:pPr>
    </w:p>
    <w:p>
      <w:pPr>
        <w:widowControl/>
        <w:snapToGrid w:val="0"/>
        <w:spacing w:line="360" w:lineRule="exact"/>
        <w:ind w:firstLine="422" w:firstLineChars="200"/>
        <w:jc w:val="left"/>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十三</w:t>
      </w:r>
      <w:r>
        <w:rPr>
          <w:rFonts w:hint="eastAsia" w:asciiTheme="minorEastAsia" w:hAnsiTheme="minorEastAsia" w:eastAsiaTheme="minorEastAsia" w:cstheme="minorEastAsia"/>
          <w:b/>
          <w:bCs/>
          <w:color w:val="000000" w:themeColor="text1"/>
          <w:szCs w:val="21"/>
          <w14:textFill>
            <w14:solidFill>
              <w14:schemeClr w14:val="tx1"/>
            </w14:solidFill>
          </w14:textFill>
        </w:rPr>
        <w:t>、合同主要条款</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lang w:val="zh-CN"/>
          <w14:textFill>
            <w14:solidFill>
              <w14:schemeClr w14:val="tx1"/>
            </w14:solidFill>
          </w14:textFill>
        </w:rPr>
        <w:t>采购人</w:t>
      </w:r>
      <w:r>
        <w:rPr>
          <w:rFonts w:cs="宋体" w:asciiTheme="minorEastAsia" w:hAnsiTheme="minorEastAsia" w:eastAsiaTheme="minorEastAsia"/>
          <w:b/>
          <w:color w:val="000000" w:themeColor="text1"/>
          <w:szCs w:val="21"/>
          <w:lang w:val="zh-CN"/>
          <w14:textFill>
            <w14:solidFill>
              <w14:schemeClr w14:val="tx1"/>
            </w14:solidFill>
          </w14:textFill>
        </w:rPr>
        <w:t>（</w:t>
      </w:r>
      <w:r>
        <w:rPr>
          <w:rFonts w:hint="eastAsia" w:cs="宋体" w:asciiTheme="minorEastAsia" w:hAnsiTheme="minorEastAsia" w:eastAsiaTheme="minorEastAsia"/>
          <w:b/>
          <w:color w:val="000000" w:themeColor="text1"/>
          <w:szCs w:val="21"/>
          <w:lang w:val="zh-CN"/>
          <w14:textFill>
            <w14:solidFill>
              <w14:schemeClr w14:val="tx1"/>
            </w14:solidFill>
          </w14:textFill>
        </w:rPr>
        <w:t>以下</w:t>
      </w:r>
      <w:r>
        <w:rPr>
          <w:rFonts w:cs="宋体" w:asciiTheme="minorEastAsia" w:hAnsiTheme="minorEastAsia" w:eastAsiaTheme="minorEastAsia"/>
          <w:b/>
          <w:color w:val="000000" w:themeColor="text1"/>
          <w:szCs w:val="21"/>
          <w:lang w:val="zh-CN"/>
          <w14:textFill>
            <w14:solidFill>
              <w14:schemeClr w14:val="tx1"/>
            </w14:solidFill>
          </w14:textFill>
        </w:rPr>
        <w:t>称</w:t>
      </w:r>
      <w:r>
        <w:rPr>
          <w:rFonts w:hint="eastAsia" w:cs="宋体" w:asciiTheme="minorEastAsia" w:hAnsiTheme="minorEastAsia" w:eastAsiaTheme="minorEastAsia"/>
          <w:b/>
          <w:color w:val="000000" w:themeColor="text1"/>
          <w:szCs w:val="21"/>
          <w:lang w:val="zh-CN"/>
          <w14:textFill>
            <w14:solidFill>
              <w14:schemeClr w14:val="tx1"/>
            </w14:solidFill>
          </w14:textFill>
        </w:rPr>
        <w:t>甲</w:t>
      </w:r>
      <w:r>
        <w:rPr>
          <w:rFonts w:hint="eastAsia" w:cs="宋体" w:asciiTheme="minorEastAsia" w:hAnsiTheme="minorEastAsia" w:eastAsiaTheme="minorEastAsia"/>
          <w:b/>
          <w:color w:val="000000" w:themeColor="text1"/>
          <w:szCs w:val="21"/>
          <w14:textFill>
            <w14:solidFill>
              <w14:schemeClr w14:val="tx1"/>
            </w14:solidFill>
          </w14:textFill>
        </w:rPr>
        <w:t xml:space="preserve">方）: </w:t>
      </w:r>
      <w:r>
        <w:rPr>
          <w:rFonts w:cs="宋体" w:asciiTheme="minorEastAsia" w:hAnsiTheme="minorEastAsia" w:eastAsiaTheme="minorEastAsia"/>
          <w:b/>
          <w:color w:val="000000" w:themeColor="text1"/>
          <w:szCs w:val="21"/>
          <w14:textFill>
            <w14:solidFill>
              <w14:schemeClr w14:val="tx1"/>
            </w14:solidFill>
          </w14:textFill>
        </w:rPr>
        <w:t xml:space="preserve">                      </w:t>
      </w:r>
      <w:r>
        <w:rPr>
          <w:rFonts w:hint="eastAsia" w:cs="宋体" w:asciiTheme="minorEastAsia" w:hAnsiTheme="minorEastAsia" w:eastAsiaTheme="minorEastAsia"/>
          <w:color w:val="000000" w:themeColor="text1"/>
          <w:szCs w:val="21"/>
          <w14:textFill>
            <w14:solidFill>
              <w14:schemeClr w14:val="tx1"/>
            </w14:solidFill>
          </w14:textFill>
        </w:rPr>
        <w:t>合同编号：</w:t>
      </w:r>
    </w:p>
    <w:p>
      <w:pPr>
        <w:spacing w:line="400" w:lineRule="exact"/>
        <w:rPr>
          <w:rFonts w:cs="宋体"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供应商</w:t>
      </w:r>
      <w:r>
        <w:rPr>
          <w:rFonts w:cs="宋体" w:asciiTheme="minorEastAsia" w:hAnsiTheme="minorEastAsia" w:eastAsiaTheme="minorEastAsia"/>
          <w:b/>
          <w:color w:val="000000" w:themeColor="text1"/>
          <w:szCs w:val="21"/>
          <w14:textFill>
            <w14:solidFill>
              <w14:schemeClr w14:val="tx1"/>
            </w14:solidFill>
          </w14:textFill>
        </w:rPr>
        <w:t>（</w:t>
      </w:r>
      <w:r>
        <w:rPr>
          <w:rFonts w:hint="eastAsia" w:cs="宋体" w:asciiTheme="minorEastAsia" w:hAnsiTheme="minorEastAsia" w:eastAsiaTheme="minorEastAsia"/>
          <w:b/>
          <w:color w:val="000000" w:themeColor="text1"/>
          <w:szCs w:val="21"/>
          <w:lang w:val="zh-CN"/>
          <w14:textFill>
            <w14:solidFill>
              <w14:schemeClr w14:val="tx1"/>
            </w14:solidFill>
          </w14:textFill>
        </w:rPr>
        <w:t>以下</w:t>
      </w:r>
      <w:r>
        <w:rPr>
          <w:rFonts w:cs="宋体" w:asciiTheme="minorEastAsia" w:hAnsiTheme="minorEastAsia" w:eastAsiaTheme="minorEastAsia"/>
          <w:b/>
          <w:color w:val="000000" w:themeColor="text1"/>
          <w:szCs w:val="21"/>
          <w:lang w:val="zh-CN"/>
          <w14:textFill>
            <w14:solidFill>
              <w14:schemeClr w14:val="tx1"/>
            </w14:solidFill>
          </w14:textFill>
        </w:rPr>
        <w:t>称</w:t>
      </w:r>
      <w:r>
        <w:rPr>
          <w:rFonts w:hint="eastAsia" w:cs="宋体" w:asciiTheme="minorEastAsia" w:hAnsiTheme="minorEastAsia" w:eastAsiaTheme="minorEastAsia"/>
          <w:b/>
          <w:color w:val="000000" w:themeColor="text1"/>
          <w:szCs w:val="21"/>
          <w14:textFill>
            <w14:solidFill>
              <w14:schemeClr w14:val="tx1"/>
            </w14:solidFill>
          </w14:textFill>
        </w:rPr>
        <w:t>乙方</w:t>
      </w:r>
      <w:r>
        <w:rPr>
          <w:rFonts w:cs="宋体" w:asciiTheme="minorEastAsia" w:hAnsiTheme="minorEastAsia" w:eastAsiaTheme="minorEastAsia"/>
          <w:b/>
          <w:color w:val="000000" w:themeColor="text1"/>
          <w:szCs w:val="21"/>
          <w14:textFill>
            <w14:solidFill>
              <w14:schemeClr w14:val="tx1"/>
            </w14:solidFill>
          </w14:textFill>
        </w:rPr>
        <w:t>）</w:t>
      </w:r>
      <w:r>
        <w:rPr>
          <w:rFonts w:hint="eastAsia" w:cs="宋体" w:asciiTheme="minorEastAsia" w:hAnsiTheme="minorEastAsia" w:eastAsiaTheme="minorEastAsia"/>
          <w:b/>
          <w:color w:val="000000" w:themeColor="text1"/>
          <w:szCs w:val="21"/>
          <w14:textFill>
            <w14:solidFill>
              <w14:schemeClr w14:val="tx1"/>
            </w14:solidFill>
          </w14:textFill>
        </w:rPr>
        <w:t xml:space="preserve">: </w:t>
      </w:r>
      <w:r>
        <w:rPr>
          <w:rFonts w:cs="宋体" w:asciiTheme="minorEastAsia" w:hAnsiTheme="minorEastAsia" w:eastAsiaTheme="minorEastAsia"/>
          <w:b/>
          <w:color w:val="000000" w:themeColor="text1"/>
          <w:szCs w:val="21"/>
          <w14:textFill>
            <w14:solidFill>
              <w14:schemeClr w14:val="tx1"/>
            </w14:solidFill>
          </w14:textFill>
        </w:rPr>
        <w:t xml:space="preserve">                      </w:t>
      </w:r>
      <w:r>
        <w:rPr>
          <w:rFonts w:hint="eastAsia" w:cs="宋体" w:asciiTheme="minorEastAsia" w:hAnsiTheme="minorEastAsia" w:eastAsiaTheme="minorEastAsia"/>
          <w:color w:val="000000" w:themeColor="text1"/>
          <w:szCs w:val="21"/>
          <w14:textFill>
            <w14:solidFill>
              <w14:schemeClr w14:val="tx1"/>
            </w14:solidFill>
          </w14:textFill>
        </w:rPr>
        <w:t>签订地点：</w:t>
      </w:r>
    </w:p>
    <w:p>
      <w:pPr>
        <w:autoSpaceDE w:val="0"/>
        <w:autoSpaceDN w:val="0"/>
        <w:adjustRightInd w:val="0"/>
        <w:spacing w:line="400" w:lineRule="exact"/>
        <w:ind w:firstLine="4620" w:firstLineChars="2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合同时间: </w:t>
      </w:r>
      <w:r>
        <w:rPr>
          <w:rFonts w:hint="eastAsia" w:cs="宋体" w:asciiTheme="minorEastAsia" w:hAnsiTheme="minorEastAsia" w:eastAsiaTheme="minorEastAsia"/>
          <w:color w:val="000000" w:themeColor="text1"/>
          <w:szCs w:val="21"/>
          <w:u w:val="single"/>
          <w14:textFill>
            <w14:solidFill>
              <w14:schemeClr w14:val="tx1"/>
            </w14:solidFill>
          </w14:textFill>
        </w:rPr>
        <w:t xml:space="preserve">    年   月   日</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甲乙双方依据《中华人民共和国合同法》以及有关法律、法规的规定，经协商一致，订立本合同，以便共同遵守。</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第一条 合同标的</w:t>
      </w:r>
    </w:p>
    <w:p>
      <w:pPr>
        <w:widowControl/>
        <w:adjustRightInd w:val="0"/>
        <w:spacing w:line="360" w:lineRule="exact"/>
        <w:ind w:firstLine="420" w:firstLineChars="200"/>
        <w:jc w:val="left"/>
        <w:rPr>
          <w:rFonts w:cs="宋体" w:asciiTheme="minorEastAsia" w:hAnsiTheme="minorEastAsia" w:eastAsiaTheme="minorEastAsia"/>
          <w:color w:val="000000" w:themeColor="text1"/>
          <w:kern w:val="0"/>
          <w:szCs w:val="21"/>
          <w:lang w:val="zh-CN"/>
          <w14:textFill>
            <w14:solidFill>
              <w14:schemeClr w14:val="tx1"/>
            </w14:solidFill>
          </w14:textFill>
        </w:rPr>
      </w:pPr>
      <w:r>
        <w:rPr>
          <w:rFonts w:hint="eastAsia" w:cs="宋体" w:asciiTheme="minorEastAsia" w:hAnsiTheme="minorEastAsia" w:eastAsiaTheme="minorEastAsia"/>
          <w:color w:val="000000" w:themeColor="text1"/>
          <w:kern w:val="0"/>
          <w:szCs w:val="21"/>
          <w:lang w:val="zh-CN"/>
          <w14:textFill>
            <w14:solidFill>
              <w14:schemeClr w14:val="tx1"/>
            </w14:solidFill>
          </w14:textFill>
        </w:rPr>
        <w:t>乙方根据甲方需求提供下列服务：         ，</w:t>
      </w:r>
      <w:r>
        <w:rPr>
          <w:rFonts w:hint="eastAsia" w:asciiTheme="minorEastAsia" w:hAnsiTheme="minorEastAsia" w:eastAsiaTheme="minorEastAsia"/>
          <w:color w:val="000000" w:themeColor="text1"/>
          <w:szCs w:val="21"/>
          <w14:textFill>
            <w14:solidFill>
              <w14:schemeClr w14:val="tx1"/>
            </w14:solidFill>
          </w14:textFill>
        </w:rPr>
        <w:t>系指根据合同规定乙方须承担与服务有关的所有辅助服务</w:t>
      </w:r>
      <w:r>
        <w:rPr>
          <w:rFonts w:hint="eastAsia" w:cs="宋体" w:asciiTheme="minorEastAsia" w:hAnsiTheme="minorEastAsia" w:eastAsiaTheme="minorEastAsia"/>
          <w:color w:val="000000" w:themeColor="text1"/>
          <w:kern w:val="0"/>
          <w:szCs w:val="21"/>
          <w:lang w:val="zh-CN"/>
          <w14:textFill>
            <w14:solidFill>
              <w14:schemeClr w14:val="tx1"/>
            </w14:solidFill>
          </w14:textFill>
        </w:rPr>
        <w:t>。</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第二条 合同价格</w:t>
      </w:r>
    </w:p>
    <w:p>
      <w:pPr>
        <w:spacing w:line="360" w:lineRule="exact"/>
        <w:ind w:firstLine="422" w:firstLineChars="200"/>
        <w:jc w:val="left"/>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签约合同总价（人民币，下同）：</w:t>
      </w:r>
      <w:r>
        <w:rPr>
          <w:rFonts w:hint="eastAsia" w:cs="宋体" w:asciiTheme="minorEastAsia" w:hAnsiTheme="minorEastAsia" w:eastAsiaTheme="minorEastAsia"/>
          <w:b/>
          <w:color w:val="000000" w:themeColor="text1"/>
          <w:szCs w:val="21"/>
          <w:u w:val="single"/>
          <w14:textFill>
            <w14:solidFill>
              <w14:schemeClr w14:val="tx1"/>
            </w14:solidFill>
          </w14:textFill>
        </w:rPr>
        <w:t xml:space="preserve">             元</w:t>
      </w:r>
      <w:r>
        <w:rPr>
          <w:rFonts w:hint="eastAsia" w:cs="宋体" w:asciiTheme="minorEastAsia" w:hAnsiTheme="minorEastAsia" w:eastAsiaTheme="minorEastAsia"/>
          <w:b/>
          <w:color w:val="000000" w:themeColor="text1"/>
          <w:szCs w:val="21"/>
          <w14:textFill>
            <w14:solidFill>
              <w14:schemeClr w14:val="tx1"/>
            </w14:solidFill>
          </w14:textFill>
        </w:rPr>
        <w:t xml:space="preserve">（小写       ）。 </w:t>
      </w:r>
    </w:p>
    <w:p>
      <w:pPr>
        <w:widowControl/>
        <w:snapToGrid w:val="0"/>
        <w:spacing w:line="360" w:lineRule="exact"/>
        <w:ind w:firstLine="420" w:firstLineChars="200"/>
        <w:jc w:val="left"/>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本项目合同总价包括询价通知书所确定的</w:t>
      </w:r>
      <w:r>
        <w:rPr>
          <w:rFonts w:hint="eastAsia" w:cs="宋体" w:asciiTheme="minorEastAsia" w:hAnsiTheme="minorEastAsia" w:eastAsiaTheme="minorEastAsia"/>
          <w:color w:val="000000" w:themeColor="text1"/>
          <w:szCs w:val="21"/>
          <w14:textFill>
            <w14:solidFill>
              <w14:schemeClr w14:val="tx1"/>
            </w14:solidFill>
          </w14:textFill>
        </w:rPr>
        <w:t>采购范围相应货物和</w:t>
      </w:r>
      <w:r>
        <w:rPr>
          <w:rFonts w:cs="宋体" w:asciiTheme="minorEastAsia" w:hAnsiTheme="minorEastAsia" w:eastAsiaTheme="minorEastAsia"/>
          <w:color w:val="000000" w:themeColor="text1"/>
          <w:szCs w:val="21"/>
          <w14:textFill>
            <w14:solidFill>
              <w14:schemeClr w14:val="tx1"/>
            </w14:solidFill>
          </w14:textFill>
        </w:rPr>
        <w:t>服务</w:t>
      </w:r>
      <w:r>
        <w:rPr>
          <w:rFonts w:hint="eastAsia" w:cs="宋体" w:asciiTheme="minorEastAsia" w:hAnsiTheme="minorEastAsia" w:eastAsiaTheme="minorEastAsia"/>
          <w:color w:val="000000" w:themeColor="text1"/>
          <w:szCs w:val="21"/>
          <w14:textFill>
            <w14:solidFill>
              <w14:schemeClr w14:val="tx1"/>
            </w14:solidFill>
          </w14:textFill>
        </w:rPr>
        <w:t>的供货、包装、运输、保险、安装调试、管理、维护</w:t>
      </w:r>
      <w:r>
        <w:rPr>
          <w:rFonts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劳务、培训、验收</w:t>
      </w:r>
      <w:r>
        <w:rPr>
          <w:rFonts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办公设备、设备、工具、耗材、运送工具及耗材、利润、风险、税金及政策性文件规定等各项应有费用，以及为完成该项货物或者服务项目所涉及到的一切相关费用，采购人不再支付其他任何费用。</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本合同总价款还包含乙方应当提供的伴随服务/售后服务费用。</w:t>
      </w:r>
    </w:p>
    <w:p>
      <w:pPr>
        <w:spacing w:line="360" w:lineRule="exact"/>
        <w:ind w:firstLine="422" w:firstLineChars="200"/>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第三条 组成本合同的有关文件</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下列与本次采购活动有关的文件及有关附件是本合同不可分割的组成部分，与本合同具有同等法律效力，这些文件包括但不限于：</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（1）询价通知书（编号：   ）         </w:t>
      </w:r>
      <w:r>
        <w:rPr>
          <w:rFonts w:cs="宋体" w:asciiTheme="minorEastAsia" w:hAnsiTheme="minorEastAsia" w:eastAsiaTheme="minorEastAsia"/>
          <w:color w:val="000000" w:themeColor="text1"/>
          <w:szCs w:val="21"/>
          <w14:textFill>
            <w14:solidFill>
              <w14:schemeClr w14:val="tx1"/>
            </w14:solidFill>
          </w14:textFill>
        </w:rPr>
        <w:t xml:space="preserve"> </w:t>
      </w:r>
      <w:r>
        <w:rPr>
          <w:rFonts w:hint="eastAsia" w:cs="宋体" w:asciiTheme="minorEastAsia" w:hAnsiTheme="minorEastAsia" w:eastAsiaTheme="minorEastAsia"/>
          <w:color w:val="000000" w:themeColor="text1"/>
          <w:szCs w:val="21"/>
          <w14:textFill>
            <w14:solidFill>
              <w14:schemeClr w14:val="tx1"/>
            </w14:solidFill>
          </w14:textFill>
        </w:rPr>
        <w:t xml:space="preserve"> </w:t>
      </w:r>
      <w:r>
        <w:rPr>
          <w:rFonts w:cs="宋体" w:asciiTheme="minorEastAsia" w:hAnsiTheme="minorEastAsia" w:eastAsiaTheme="minorEastAsia"/>
          <w:color w:val="000000" w:themeColor="text1"/>
          <w:szCs w:val="21"/>
          <w14:textFill>
            <w14:solidFill>
              <w14:schemeClr w14:val="tx1"/>
            </w14:solidFill>
          </w14:textFill>
        </w:rPr>
        <w:t xml:space="preserve">  </w:t>
      </w:r>
      <w:r>
        <w:rPr>
          <w:rFonts w:hint="eastAsia" w:cs="宋体" w:asciiTheme="minorEastAsia" w:hAnsiTheme="minorEastAsia" w:eastAsiaTheme="minorEastAsia"/>
          <w:color w:val="000000" w:themeColor="text1"/>
          <w:szCs w:val="21"/>
          <w14:textFill>
            <w14:solidFill>
              <w14:schemeClr w14:val="tx1"/>
            </w14:solidFill>
          </w14:textFill>
        </w:rPr>
        <w:t xml:space="preserve">（2）乙方提供的询价响应文件； </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w:t>
      </w:r>
      <w:r>
        <w:rPr>
          <w:rFonts w:cs="宋体" w:asciiTheme="minorEastAsia" w:hAnsiTheme="minorEastAsia" w:eastAsiaTheme="minorEastAsia"/>
          <w:color w:val="000000" w:themeColor="text1"/>
          <w:szCs w:val="21"/>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 xml:space="preserve">）成交通知书；        </w:t>
      </w:r>
      <w:r>
        <w:rPr>
          <w:rFonts w:cs="宋体" w:asciiTheme="minorEastAsia" w:hAnsiTheme="minorEastAsia" w:eastAsiaTheme="minorEastAsia"/>
          <w:color w:val="000000" w:themeColor="text1"/>
          <w:szCs w:val="21"/>
          <w14:textFill>
            <w14:solidFill>
              <w14:schemeClr w14:val="tx1"/>
            </w14:solidFill>
          </w14:textFill>
        </w:rPr>
        <w:t xml:space="preserve">                </w:t>
      </w:r>
      <w:r>
        <w:rPr>
          <w:rFonts w:hint="eastAsia" w:cs="宋体" w:asciiTheme="minorEastAsia" w:hAnsiTheme="minorEastAsia" w:eastAsiaTheme="minorEastAsia"/>
          <w:color w:val="000000" w:themeColor="text1"/>
          <w:szCs w:val="21"/>
          <w14:textFill>
            <w14:solidFill>
              <w14:schemeClr w14:val="tx1"/>
            </w14:solidFill>
          </w14:textFill>
        </w:rPr>
        <w:t>（</w:t>
      </w:r>
      <w:r>
        <w:rPr>
          <w:rFonts w:cs="宋体" w:asciiTheme="minorEastAsia" w:hAnsiTheme="minorEastAsia" w:eastAsiaTheme="minorEastAsia"/>
          <w:color w:val="000000" w:themeColor="text1"/>
          <w:szCs w:val="21"/>
          <w14:textFill>
            <w14:solidFill>
              <w14:schemeClr w14:val="tx1"/>
            </w14:solidFill>
          </w14:textFill>
        </w:rPr>
        <w:t>4</w:t>
      </w:r>
      <w:r>
        <w:rPr>
          <w:rFonts w:hint="eastAsia" w:cs="宋体" w:asciiTheme="minorEastAsia" w:hAnsiTheme="minorEastAsia" w:eastAsiaTheme="minorEastAsia"/>
          <w:color w:val="000000" w:themeColor="text1"/>
          <w:szCs w:val="21"/>
          <w14:textFill>
            <w14:solidFill>
              <w14:schemeClr w14:val="tx1"/>
            </w14:solidFill>
          </w14:textFill>
        </w:rPr>
        <w:t>）甲乙双方商定的其他文件等。</w:t>
      </w:r>
    </w:p>
    <w:p>
      <w:pPr>
        <w:adjustRightInd w:val="0"/>
        <w:snapToGrid w:val="0"/>
        <w:spacing w:line="360" w:lineRule="exact"/>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第四条 履约保证金</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w:t>
      </w:r>
    </w:p>
    <w:p>
      <w:pPr>
        <w:adjustRightInd w:val="0"/>
        <w:snapToGrid w:val="0"/>
        <w:spacing w:line="360" w:lineRule="exact"/>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第五条 合同款结算</w:t>
      </w:r>
      <w:r>
        <w:rPr>
          <w:rFonts w:asciiTheme="minorEastAsia" w:hAnsiTheme="minorEastAsia" w:eastAsiaTheme="minorEastAsia"/>
          <w:b/>
          <w:color w:val="000000" w:themeColor="text1"/>
          <w:szCs w:val="21"/>
          <w14:textFill>
            <w14:solidFill>
              <w14:schemeClr w14:val="tx1"/>
            </w14:solidFill>
          </w14:textFill>
        </w:rPr>
        <w:t>及</w:t>
      </w:r>
      <w:r>
        <w:rPr>
          <w:rFonts w:hint="eastAsia" w:asciiTheme="minorEastAsia" w:hAnsiTheme="minorEastAsia" w:eastAsiaTheme="minorEastAsia"/>
          <w:b/>
          <w:color w:val="000000" w:themeColor="text1"/>
          <w:szCs w:val="21"/>
          <w14:textFill>
            <w14:solidFill>
              <w14:schemeClr w14:val="tx1"/>
            </w14:solidFill>
          </w14:textFill>
        </w:rPr>
        <w:t>支付</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1.本合同项下所有款项均以人民币支付。</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2.本合同项下的采购资金由甲方自行支付，乙方向甲方开具发票。</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3.结算</w:t>
      </w:r>
      <w:r>
        <w:rPr>
          <w:rFonts w:asciiTheme="minorEastAsia" w:hAnsiTheme="minorEastAsia" w:eastAsiaTheme="minorEastAsia"/>
          <w:color w:val="000000" w:themeColor="text1"/>
          <w:szCs w:val="21"/>
          <w14:textFill>
            <w14:solidFill>
              <w14:schemeClr w14:val="tx1"/>
            </w14:solidFill>
          </w14:textFill>
        </w:rPr>
        <w:t>原则：</w:t>
      </w:r>
      <w:r>
        <w:rPr>
          <w:rFonts w:hint="eastAsia" w:asciiTheme="minorEastAsia" w:hAnsiTheme="minorEastAsia" w:eastAsiaTheme="minorEastAsia"/>
          <w:color w:val="000000" w:themeColor="text1"/>
          <w:szCs w:val="21"/>
          <w14:textFill>
            <w14:solidFill>
              <w14:schemeClr w14:val="tx1"/>
            </w14:solidFill>
          </w14:textFill>
        </w:rPr>
        <w:t>按实结算。</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.付款方式：合同签订生效后，根据采购单位要求分批送货，在货物验收完毕后按货物实际数量分批付款。</w:t>
      </w:r>
    </w:p>
    <w:p>
      <w:pPr>
        <w:adjustRightInd w:val="0"/>
        <w:snapToGrid w:val="0"/>
        <w:spacing w:line="360" w:lineRule="exact"/>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第六条 违约责任</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如乙方不能</w:t>
      </w:r>
      <w:r>
        <w:rPr>
          <w:rFonts w:asciiTheme="minorEastAsia" w:hAnsiTheme="minorEastAsia" w:eastAsiaTheme="minorEastAsia"/>
          <w:color w:val="000000" w:themeColor="text1"/>
          <w14:textFill>
            <w14:solidFill>
              <w14:schemeClr w14:val="tx1"/>
            </w14:solidFill>
          </w14:textFill>
        </w:rPr>
        <w:t>按时</w:t>
      </w:r>
      <w:r>
        <w:rPr>
          <w:rFonts w:hint="eastAsia" w:asciiTheme="minorEastAsia" w:hAnsiTheme="minorEastAsia" w:eastAsiaTheme="minorEastAsia"/>
          <w:color w:val="000000" w:themeColor="text1"/>
          <w14:textFill>
            <w14:solidFill>
              <w14:schemeClr w14:val="tx1"/>
            </w14:solidFill>
          </w14:textFill>
        </w:rPr>
        <w:t>交付货物完成安装调试的，每逾期</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天，乙方向甲方偿付合同总额</w:t>
      </w: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‰的违约金</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乙方</w:t>
      </w:r>
      <w:r>
        <w:rPr>
          <w:rFonts w:asciiTheme="minorEastAsia" w:hAnsiTheme="minorEastAsia" w:eastAsiaTheme="minorEastAsia"/>
          <w:color w:val="000000" w:themeColor="text1"/>
          <w14:textFill>
            <w14:solidFill>
              <w14:schemeClr w14:val="tx1"/>
            </w14:solidFill>
          </w14:textFill>
        </w:rPr>
        <w:t>逾期交付货物或完成安装调试超过10</w:t>
      </w:r>
      <w:r>
        <w:rPr>
          <w:rFonts w:hint="eastAsia" w:asciiTheme="minorEastAsia" w:hAnsiTheme="minorEastAsia" w:eastAsiaTheme="minorEastAsia"/>
          <w:color w:val="000000" w:themeColor="text1"/>
          <w14:textFill>
            <w14:solidFill>
              <w14:schemeClr w14:val="tx1"/>
            </w14:solidFill>
          </w14:textFill>
        </w:rPr>
        <w:t>天</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含</w:t>
      </w:r>
      <w:r>
        <w:rPr>
          <w:rFonts w:asciiTheme="minorEastAsia" w:hAnsiTheme="minorEastAsia" w:eastAsiaTheme="minorEastAsia"/>
          <w:color w:val="000000" w:themeColor="text1"/>
          <w14:textFill>
            <w14:solidFill>
              <w14:schemeClr w14:val="tx1"/>
            </w14:solidFill>
          </w14:textFill>
        </w:rPr>
        <w:t>10</w:t>
      </w:r>
      <w:r>
        <w:rPr>
          <w:rFonts w:hint="eastAsia" w:asciiTheme="minorEastAsia" w:hAnsiTheme="minorEastAsia" w:eastAsiaTheme="minorEastAsia"/>
          <w:color w:val="000000" w:themeColor="text1"/>
          <w14:textFill>
            <w14:solidFill>
              <w14:schemeClr w14:val="tx1"/>
            </w14:solidFill>
          </w14:textFill>
        </w:rPr>
        <w:t>天</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甲方有权解除合同，</w:t>
      </w:r>
      <w:r>
        <w:rPr>
          <w:rFonts w:asciiTheme="minorEastAsia" w:hAnsiTheme="minorEastAsia" w:eastAsiaTheme="minorEastAsia"/>
          <w:color w:val="000000" w:themeColor="text1"/>
          <w14:textFill>
            <w14:solidFill>
              <w14:schemeClr w14:val="tx1"/>
            </w14:solidFill>
          </w14:textFill>
        </w:rPr>
        <w:t>同时有权要求乙方按照</w:t>
      </w:r>
      <w:r>
        <w:rPr>
          <w:rFonts w:hint="eastAsia" w:asciiTheme="minorEastAsia" w:hAnsiTheme="minorEastAsia" w:eastAsiaTheme="minorEastAsia"/>
          <w:color w:val="000000" w:themeColor="text1"/>
          <w14:textFill>
            <w14:solidFill>
              <w14:schemeClr w14:val="tx1"/>
            </w14:solidFill>
          </w14:textFill>
        </w:rPr>
        <w:t>合同总价</w:t>
      </w: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的</w:t>
      </w:r>
      <w:r>
        <w:rPr>
          <w:rFonts w:asciiTheme="minorEastAsia" w:hAnsiTheme="minorEastAsia" w:eastAsiaTheme="minorEastAsia"/>
          <w:color w:val="000000" w:themeColor="text1"/>
          <w14:textFill>
            <w14:solidFill>
              <w14:schemeClr w14:val="tx1"/>
            </w14:solidFill>
          </w14:textFill>
        </w:rPr>
        <w:t>标准支付</w:t>
      </w:r>
      <w:r>
        <w:rPr>
          <w:rFonts w:hint="eastAsia" w:asciiTheme="minorEastAsia" w:hAnsiTheme="minorEastAsia" w:eastAsiaTheme="minorEastAsia"/>
          <w:color w:val="000000" w:themeColor="text1"/>
          <w14:textFill>
            <w14:solidFill>
              <w14:schemeClr w14:val="tx1"/>
            </w14:solidFill>
          </w14:textFill>
        </w:rPr>
        <w:t>违约金</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解除合同的通知自</w:t>
      </w:r>
      <w:r>
        <w:rPr>
          <w:rFonts w:asciiTheme="minorEastAsia" w:hAnsiTheme="minorEastAsia" w:eastAsiaTheme="minorEastAsia"/>
          <w:color w:val="000000" w:themeColor="text1"/>
          <w14:textFill>
            <w14:solidFill>
              <w14:schemeClr w14:val="tx1"/>
            </w14:solidFill>
          </w14:textFill>
        </w:rPr>
        <w:t>发出之日</w:t>
      </w:r>
      <w:r>
        <w:rPr>
          <w:rFonts w:hint="eastAsia" w:asciiTheme="minorEastAsia" w:hAnsiTheme="minorEastAsia" w:eastAsiaTheme="minorEastAsia"/>
          <w:color w:val="000000" w:themeColor="text1"/>
          <w14:textFill>
            <w14:solidFill>
              <w14:schemeClr w14:val="tx1"/>
            </w14:solidFill>
          </w14:textFill>
        </w:rPr>
        <w:t>生效。</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甲方未按合同规定的期限向乙方支付货款的，每逾期</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天甲方向乙方偿付欠款总额的</w:t>
      </w: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‰滞纳金，但累计滞纳金总额不超过欠款总额的</w:t>
      </w:r>
      <w:r>
        <w:rPr>
          <w:rFonts w:asciiTheme="minorEastAsia" w:hAnsiTheme="minorEastAsia" w:eastAsiaTheme="minorEastAsia"/>
          <w:color w:val="000000" w:themeColor="text1"/>
          <w14:textFill>
            <w14:solidFill>
              <w14:schemeClr w14:val="tx1"/>
            </w14:solidFill>
          </w14:textFill>
        </w:rPr>
        <w:t xml:space="preserve">5% </w:t>
      </w:r>
      <w:r>
        <w:rPr>
          <w:rFonts w:hint="eastAsia" w:asciiTheme="minorEastAsia" w:hAnsiTheme="minorEastAsia" w:eastAsiaTheme="minorEastAsia"/>
          <w:color w:val="000000" w:themeColor="text1"/>
          <w14:textFill>
            <w14:solidFill>
              <w14:schemeClr w14:val="tx1"/>
            </w14:solidFill>
          </w14:textFill>
        </w:rPr>
        <w:t>。</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乙方所交付的货物品种、型号、规格不符合合同规定的，甲方有权拒收</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同时</w:t>
      </w:r>
      <w:r>
        <w:rPr>
          <w:rFonts w:asciiTheme="minorEastAsia" w:hAnsiTheme="minorEastAsia" w:eastAsiaTheme="minorEastAsia"/>
          <w:color w:val="000000" w:themeColor="text1"/>
          <w14:textFill>
            <w14:solidFill>
              <w14:schemeClr w14:val="tx1"/>
            </w14:solidFill>
          </w14:textFill>
        </w:rPr>
        <w:t>有权解除合同，</w:t>
      </w:r>
      <w:r>
        <w:rPr>
          <w:rFonts w:hint="eastAsia" w:asciiTheme="minorEastAsia" w:hAnsiTheme="minorEastAsia" w:eastAsiaTheme="minorEastAsia"/>
          <w:color w:val="000000" w:themeColor="text1"/>
          <w14:textFill>
            <w14:solidFill>
              <w14:schemeClr w14:val="tx1"/>
            </w14:solidFill>
          </w14:textFill>
        </w:rPr>
        <w:t>解除合同的通知自</w:t>
      </w:r>
      <w:r>
        <w:rPr>
          <w:rFonts w:asciiTheme="minorEastAsia" w:hAnsiTheme="minorEastAsia" w:eastAsiaTheme="minorEastAsia"/>
          <w:color w:val="000000" w:themeColor="text1"/>
          <w14:textFill>
            <w14:solidFill>
              <w14:schemeClr w14:val="tx1"/>
            </w14:solidFill>
          </w14:textFill>
        </w:rPr>
        <w:t>发出之日</w:t>
      </w:r>
      <w:r>
        <w:rPr>
          <w:rFonts w:hint="eastAsia" w:asciiTheme="minorEastAsia" w:hAnsiTheme="minorEastAsia" w:eastAsiaTheme="minorEastAsia"/>
          <w:color w:val="000000" w:themeColor="text1"/>
          <w14:textFill>
            <w14:solidFill>
              <w14:schemeClr w14:val="tx1"/>
            </w14:solidFill>
          </w14:textFill>
        </w:rPr>
        <w:t>生效</w:t>
      </w:r>
      <w:r>
        <w:rPr>
          <w:rFonts w:asciiTheme="minorEastAsia" w:hAnsiTheme="minorEastAsia" w:eastAsiaTheme="minorEastAsia"/>
          <w:color w:val="000000" w:themeColor="text1"/>
          <w14:textFill>
            <w14:solidFill>
              <w14:schemeClr w14:val="tx1"/>
            </w14:solidFill>
          </w14:textFill>
        </w:rPr>
        <w:t>。</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在乙方承诺的或国家规定的质量保证期内（取两者中最长的期限），如经乙方两次维修或更换，货物仍不能达到合同约定的质量标准、运行效果的，甲方有权</w:t>
      </w:r>
      <w:r>
        <w:rPr>
          <w:rFonts w:asciiTheme="minorEastAsia" w:hAnsiTheme="minorEastAsia" w:eastAsiaTheme="minorEastAsia"/>
          <w:color w:val="000000" w:themeColor="text1"/>
          <w14:textFill>
            <w14:solidFill>
              <w14:schemeClr w14:val="tx1"/>
            </w14:solidFill>
          </w14:textFill>
        </w:rPr>
        <w:t>要求</w:t>
      </w:r>
      <w:r>
        <w:rPr>
          <w:rFonts w:hint="eastAsia" w:asciiTheme="minorEastAsia" w:hAnsiTheme="minorEastAsia" w:eastAsiaTheme="minorEastAsia"/>
          <w:color w:val="000000" w:themeColor="text1"/>
          <w14:textFill>
            <w14:solidFill>
              <w14:schemeClr w14:val="tx1"/>
            </w14:solidFill>
          </w14:textFill>
        </w:rPr>
        <w:t>退货，乙方应退回全部货款，</w:t>
      </w:r>
      <w:r>
        <w:rPr>
          <w:rFonts w:asciiTheme="minorEastAsia" w:hAnsiTheme="minorEastAsia" w:eastAsiaTheme="minorEastAsia"/>
          <w:color w:val="000000" w:themeColor="text1"/>
          <w14:textFill>
            <w14:solidFill>
              <w14:schemeClr w14:val="tx1"/>
            </w14:solidFill>
          </w14:textFill>
        </w:rPr>
        <w:t>同时甲方有权</w:t>
      </w:r>
      <w:r>
        <w:rPr>
          <w:rFonts w:hint="eastAsia" w:asciiTheme="minorEastAsia" w:hAnsiTheme="minorEastAsia" w:eastAsiaTheme="minorEastAsia"/>
          <w:color w:val="000000" w:themeColor="text1"/>
          <w14:textFill>
            <w14:solidFill>
              <w14:schemeClr w14:val="tx1"/>
            </w14:solidFill>
          </w14:textFill>
        </w:rPr>
        <w:t>向</w:t>
      </w:r>
      <w:r>
        <w:rPr>
          <w:rFonts w:asciiTheme="minorEastAsia" w:hAnsiTheme="minorEastAsia" w:eastAsiaTheme="minorEastAsia"/>
          <w:color w:val="000000" w:themeColor="text1"/>
          <w14:textFill>
            <w14:solidFill>
              <w14:schemeClr w14:val="tx1"/>
            </w14:solidFill>
          </w14:textFill>
        </w:rPr>
        <w:t>乙方主张违约金</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若仍不足以弥补甲方损失，</w:t>
      </w:r>
      <w:r>
        <w:rPr>
          <w:rFonts w:hint="eastAsia" w:asciiTheme="minorEastAsia" w:hAnsiTheme="minorEastAsia" w:eastAsiaTheme="minorEastAsia"/>
          <w:color w:val="000000" w:themeColor="text1"/>
          <w14:textFill>
            <w14:solidFill>
              <w14:schemeClr w14:val="tx1"/>
            </w14:solidFill>
          </w14:textFill>
        </w:rPr>
        <w:t>则乙方还须赔偿甲方因此遭受的</w:t>
      </w:r>
      <w:r>
        <w:rPr>
          <w:rFonts w:asciiTheme="minorEastAsia" w:hAnsiTheme="minorEastAsia" w:eastAsiaTheme="minorEastAsia"/>
          <w:color w:val="000000" w:themeColor="text1"/>
          <w14:textFill>
            <w14:solidFill>
              <w14:schemeClr w14:val="tx1"/>
            </w14:solidFill>
          </w14:textFill>
        </w:rPr>
        <w:t>所有</w:t>
      </w:r>
      <w:r>
        <w:rPr>
          <w:rFonts w:hint="eastAsia" w:asciiTheme="minorEastAsia" w:hAnsiTheme="minorEastAsia" w:eastAsiaTheme="minorEastAsia"/>
          <w:color w:val="000000" w:themeColor="text1"/>
          <w14:textFill>
            <w14:solidFill>
              <w14:schemeClr w14:val="tx1"/>
            </w14:solidFill>
          </w14:textFill>
        </w:rPr>
        <w:t>损失。</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乙方未按本合同的规定和“服务承诺”提供伴随服务</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售后服务的，</w:t>
      </w:r>
      <w:r>
        <w:rPr>
          <w:rFonts w:asciiTheme="minorEastAsia" w:hAnsiTheme="minorEastAsia" w:eastAsiaTheme="minorEastAsia"/>
          <w:color w:val="000000" w:themeColor="text1"/>
          <w14:textFill>
            <w14:solidFill>
              <w14:schemeClr w14:val="tx1"/>
            </w14:solidFill>
          </w14:textFill>
        </w:rPr>
        <w:t>甲方有权提前解除本合同，</w:t>
      </w:r>
      <w:r>
        <w:rPr>
          <w:rFonts w:hint="eastAsia" w:asciiTheme="minorEastAsia" w:hAnsiTheme="minorEastAsia" w:eastAsiaTheme="minorEastAsia"/>
          <w:color w:val="000000" w:themeColor="text1"/>
          <w14:textFill>
            <w14:solidFill>
              <w14:schemeClr w14:val="tx1"/>
            </w14:solidFill>
          </w14:textFill>
        </w:rPr>
        <w:t>同时</w:t>
      </w:r>
      <w:r>
        <w:rPr>
          <w:rFonts w:asciiTheme="minorEastAsia" w:hAnsiTheme="minorEastAsia" w:eastAsiaTheme="minorEastAsia"/>
          <w:color w:val="000000" w:themeColor="text1"/>
          <w14:textFill>
            <w14:solidFill>
              <w14:schemeClr w14:val="tx1"/>
            </w14:solidFill>
          </w14:textFill>
        </w:rPr>
        <w:t>乙方</w:t>
      </w:r>
      <w:r>
        <w:rPr>
          <w:rFonts w:hint="eastAsia" w:asciiTheme="minorEastAsia" w:hAnsiTheme="minorEastAsia" w:eastAsiaTheme="minorEastAsia"/>
          <w:color w:val="000000" w:themeColor="text1"/>
          <w14:textFill>
            <w14:solidFill>
              <w14:schemeClr w14:val="tx1"/>
            </w14:solidFill>
          </w14:textFill>
        </w:rPr>
        <w:t>应按合同总价款的</w:t>
      </w:r>
      <w:r>
        <w:rPr>
          <w:rFonts w:asciiTheme="minorEastAsia" w:hAnsiTheme="minorEastAsia" w:eastAsiaTheme="minorEastAsia"/>
          <w:color w:val="000000" w:themeColor="text1"/>
          <w14:textFill>
            <w14:solidFill>
              <w14:schemeClr w14:val="tx1"/>
            </w14:solidFill>
          </w14:textFill>
        </w:rPr>
        <w:t>5 %</w:t>
      </w:r>
      <w:r>
        <w:rPr>
          <w:rFonts w:hint="eastAsia" w:asciiTheme="minorEastAsia" w:hAnsiTheme="minorEastAsia" w:eastAsiaTheme="minorEastAsia"/>
          <w:color w:val="000000" w:themeColor="text1"/>
          <w14:textFill>
            <w14:solidFill>
              <w14:schemeClr w14:val="tx1"/>
            </w14:solidFill>
          </w14:textFill>
        </w:rPr>
        <w:t>向甲方承担违约责任。</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乙方投标属虚假承诺，或经权威部门监测提供的货物不能满足询价通知书要求，或是由于乙方的过错造成合同无法继续履行的，乙方应向甲方支付不少于合同总价</w:t>
      </w:r>
      <w:r>
        <w:rPr>
          <w:rFonts w:asciiTheme="minorEastAsia" w:hAnsiTheme="minorEastAsia" w:eastAsiaTheme="minorEastAsia"/>
          <w:color w:val="000000" w:themeColor="text1"/>
          <w14:textFill>
            <w14:solidFill>
              <w14:schemeClr w14:val="tx1"/>
            </w14:solidFill>
          </w14:textFill>
        </w:rPr>
        <w:t>30%违约</w:t>
      </w:r>
      <w:r>
        <w:rPr>
          <w:rFonts w:hint="eastAsia" w:asciiTheme="minorEastAsia" w:hAnsiTheme="minorEastAsia" w:eastAsiaTheme="minorEastAsia"/>
          <w:color w:val="000000" w:themeColor="text1"/>
          <w14:textFill>
            <w14:solidFill>
              <w14:schemeClr w14:val="tx1"/>
            </w14:solidFill>
          </w14:textFill>
        </w:rPr>
        <w:t>金</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若</w:t>
      </w:r>
      <w:r>
        <w:rPr>
          <w:rFonts w:asciiTheme="minorEastAsia" w:hAnsiTheme="minorEastAsia" w:eastAsiaTheme="minorEastAsia"/>
          <w:color w:val="000000" w:themeColor="text1"/>
          <w14:textFill>
            <w14:solidFill>
              <w14:schemeClr w14:val="tx1"/>
            </w14:solidFill>
          </w14:textFill>
        </w:rPr>
        <w:t>该违约金</w:t>
      </w:r>
      <w:r>
        <w:rPr>
          <w:rFonts w:hint="eastAsia" w:asciiTheme="minorEastAsia" w:hAnsiTheme="minorEastAsia" w:eastAsiaTheme="minorEastAsia"/>
          <w:color w:val="000000" w:themeColor="text1"/>
          <w14:textFill>
            <w14:solidFill>
              <w14:schemeClr w14:val="tx1"/>
            </w14:solidFill>
          </w14:textFill>
        </w:rPr>
        <w:t>不足以</w:t>
      </w:r>
      <w:r>
        <w:rPr>
          <w:rFonts w:asciiTheme="minorEastAsia" w:hAnsiTheme="minorEastAsia" w:eastAsiaTheme="minorEastAsia"/>
          <w:color w:val="000000" w:themeColor="text1"/>
          <w14:textFill>
            <w14:solidFill>
              <w14:schemeClr w14:val="tx1"/>
            </w14:solidFill>
          </w14:textFill>
        </w:rPr>
        <w:t>弥补甲方损失，</w:t>
      </w:r>
      <w:r>
        <w:rPr>
          <w:rFonts w:hint="eastAsia" w:asciiTheme="minorEastAsia" w:hAnsiTheme="minorEastAsia" w:eastAsiaTheme="minorEastAsia"/>
          <w:color w:val="000000" w:themeColor="text1"/>
          <w14:textFill>
            <w14:solidFill>
              <w14:schemeClr w14:val="tx1"/>
            </w14:solidFill>
          </w14:textFill>
        </w:rPr>
        <w:t>则应当</w:t>
      </w:r>
      <w:r>
        <w:rPr>
          <w:rFonts w:asciiTheme="minorEastAsia" w:hAnsiTheme="minorEastAsia" w:eastAsiaTheme="minorEastAsia"/>
          <w:color w:val="000000" w:themeColor="text1"/>
          <w14:textFill>
            <w14:solidFill>
              <w14:schemeClr w14:val="tx1"/>
            </w14:solidFill>
          </w14:textFill>
        </w:rPr>
        <w:t>赔偿甲方所有损失</w:t>
      </w:r>
      <w:r>
        <w:rPr>
          <w:rFonts w:hint="eastAsia" w:asciiTheme="minorEastAsia" w:hAnsiTheme="minorEastAsia" w:eastAsiaTheme="minorEastAsia"/>
          <w:color w:val="000000" w:themeColor="text1"/>
          <w14:textFill>
            <w14:solidFill>
              <w14:schemeClr w14:val="tx1"/>
            </w14:solidFill>
          </w14:textFill>
        </w:rPr>
        <w:t>。</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8.</w:t>
      </w:r>
      <w:r>
        <w:rPr>
          <w:rFonts w:hint="eastAsia" w:asciiTheme="minorEastAsia" w:hAnsiTheme="minorEastAsia" w:eastAsiaTheme="minorEastAsia"/>
          <w:color w:val="000000" w:themeColor="text1"/>
          <w14:textFill>
            <w14:solidFill>
              <w14:schemeClr w14:val="tx1"/>
            </w14:solidFill>
          </w14:textFill>
        </w:rPr>
        <w:t>其他未尽事宜，以《合同法》等有关法律法规规定为准，无相关规定的，双方协商解决。</w:t>
      </w:r>
    </w:p>
    <w:p>
      <w:pPr>
        <w:adjustRightInd w:val="0"/>
        <w:snapToGrid w:val="0"/>
        <w:spacing w:line="360" w:lineRule="exact"/>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第七条 合同的变更和终止</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1.本合同一经签订，甲乙双方不得擅自变更、中止或终止合同。</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2.除发生法律规定的不能预见、不能避免并不能克服的客观情况外，甲乙双方不得放弃或拒绝履行合同。乙方放弃或拒绝履行合同，保证金不予退还。</w:t>
      </w:r>
    </w:p>
    <w:p>
      <w:pPr>
        <w:adjustRightInd w:val="0"/>
        <w:snapToGrid w:val="0"/>
        <w:spacing w:line="360" w:lineRule="exact"/>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第八条 合同的转让</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乙方不得擅自部分或全部转让其应履行的合同义务。</w:t>
      </w:r>
    </w:p>
    <w:p>
      <w:pPr>
        <w:adjustRightInd w:val="0"/>
        <w:snapToGrid w:val="0"/>
        <w:spacing w:line="360" w:lineRule="exact"/>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第九条 不可抗力</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甲、乙方中任何一方，因不可抗力不能按时或完全履行合同的，应及时通知对方，并在</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个</w:t>
      </w:r>
      <w:r>
        <w:rPr>
          <w:rFonts w:hint="eastAsia" w:asciiTheme="minorEastAsia" w:hAnsiTheme="minorEastAsia" w:eastAsiaTheme="minorEastAsia"/>
          <w:color w:val="000000" w:themeColor="text1"/>
          <w:szCs w:val="21"/>
          <w14:textFill>
            <w14:solidFill>
              <w14:schemeClr w14:val="tx1"/>
            </w14:solidFill>
          </w14:textFill>
        </w:rPr>
        <w:t>工作日内提供相应证明。未履行完合同部分是否继续履行、如何履行等问题，可由双方初步协商，并向主管部门报告。确定为不可抗力原因造成的损失，免予承担责任。</w:t>
      </w:r>
    </w:p>
    <w:p>
      <w:pPr>
        <w:adjustRightInd w:val="0"/>
        <w:snapToGrid w:val="0"/>
        <w:spacing w:line="360" w:lineRule="exact"/>
        <w:ind w:firstLine="424" w:firstLineChars="201"/>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 xml:space="preserve">第十条 </w:t>
      </w:r>
      <w:r>
        <w:rPr>
          <w:rFonts w:asciiTheme="minorEastAsia" w:hAnsiTheme="minorEastAsia" w:eastAsiaTheme="minorEastAsia"/>
          <w:b/>
          <w:color w:val="000000" w:themeColor="text1"/>
          <w:szCs w:val="21"/>
          <w14:textFill>
            <w14:solidFill>
              <w14:schemeClr w14:val="tx1"/>
            </w14:solidFill>
          </w14:textFill>
        </w:rPr>
        <w:t>质量问题或缺陷的</w:t>
      </w:r>
      <w:r>
        <w:rPr>
          <w:rFonts w:hint="eastAsia" w:asciiTheme="minorEastAsia" w:hAnsiTheme="minorEastAsia" w:eastAsiaTheme="minorEastAsia"/>
          <w:b/>
          <w:color w:val="000000" w:themeColor="text1"/>
          <w:szCs w:val="21"/>
          <w14:textFill>
            <w14:solidFill>
              <w14:schemeClr w14:val="tx1"/>
            </w14:solidFill>
          </w14:textFill>
        </w:rPr>
        <w:t>索赔</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乙方</w:t>
      </w:r>
      <w:r>
        <w:rPr>
          <w:rFonts w:hint="eastAsia" w:asciiTheme="minorEastAsia" w:hAnsiTheme="minorEastAsia" w:eastAsiaTheme="minorEastAsia"/>
          <w:color w:val="000000" w:themeColor="text1"/>
          <w:szCs w:val="21"/>
          <w14:textFill>
            <w14:solidFill>
              <w14:schemeClr w14:val="tx1"/>
            </w14:solidFill>
          </w14:textFill>
        </w:rPr>
        <w:t>交付</w:t>
      </w:r>
      <w:r>
        <w:rPr>
          <w:rFonts w:asciiTheme="minorEastAsia" w:hAnsiTheme="minorEastAsia" w:eastAsiaTheme="minorEastAsia"/>
          <w:color w:val="000000" w:themeColor="text1"/>
          <w:szCs w:val="21"/>
          <w14:textFill>
            <w14:solidFill>
              <w14:schemeClr w14:val="tx1"/>
            </w14:solidFill>
          </w14:textFill>
        </w:rPr>
        <w:t>货物后，甲方发现</w:t>
      </w:r>
      <w:r>
        <w:rPr>
          <w:rFonts w:hint="eastAsia" w:asciiTheme="minorEastAsia" w:hAnsiTheme="minorEastAsia" w:eastAsiaTheme="minorEastAsia"/>
          <w:color w:val="000000" w:themeColor="text1"/>
          <w:szCs w:val="21"/>
          <w14:textFill>
            <w14:solidFill>
              <w14:schemeClr w14:val="tx1"/>
            </w14:solidFill>
          </w14:textFill>
        </w:rPr>
        <w:t>货物</w:t>
      </w:r>
      <w:r>
        <w:rPr>
          <w:rFonts w:asciiTheme="minorEastAsia" w:hAnsiTheme="minorEastAsia" w:eastAsiaTheme="minorEastAsia"/>
          <w:color w:val="000000" w:themeColor="text1"/>
          <w:szCs w:val="21"/>
          <w14:textFill>
            <w14:solidFill>
              <w14:schemeClr w14:val="tx1"/>
            </w14:solidFill>
          </w14:textFill>
        </w:rPr>
        <w:t>的</w:t>
      </w:r>
      <w:r>
        <w:rPr>
          <w:rFonts w:hint="eastAsia" w:asciiTheme="minorEastAsia" w:hAnsiTheme="minorEastAsia" w:eastAsiaTheme="minorEastAsia"/>
          <w:color w:val="000000" w:themeColor="text1"/>
          <w:szCs w:val="21"/>
          <w14:textFill>
            <w14:solidFill>
              <w14:schemeClr w14:val="tx1"/>
            </w14:solidFill>
          </w14:textFill>
        </w:rPr>
        <w:t>质量</w:t>
      </w:r>
      <w:r>
        <w:rPr>
          <w:rFonts w:asciiTheme="minorEastAsia" w:hAnsiTheme="minorEastAsia" w:eastAsiaTheme="minorEastAsia"/>
          <w:color w:val="000000" w:themeColor="text1"/>
          <w:szCs w:val="21"/>
          <w14:textFill>
            <w14:solidFill>
              <w14:schemeClr w14:val="tx1"/>
            </w14:solidFill>
          </w14:textFill>
        </w:rPr>
        <w:t>与合同内容不符或证实</w:t>
      </w:r>
      <w:r>
        <w:rPr>
          <w:rFonts w:hint="eastAsia" w:asciiTheme="minorEastAsia" w:hAnsiTheme="minorEastAsia" w:eastAsiaTheme="minorEastAsia"/>
          <w:color w:val="000000" w:themeColor="text1"/>
          <w:szCs w:val="21"/>
          <w14:textFill>
            <w14:solidFill>
              <w14:schemeClr w14:val="tx1"/>
            </w14:solidFill>
          </w14:textFill>
        </w:rPr>
        <w:t>货物存在</w:t>
      </w:r>
      <w:r>
        <w:rPr>
          <w:rFonts w:asciiTheme="minorEastAsia" w:hAnsiTheme="minorEastAsia" w:eastAsiaTheme="minorEastAsia"/>
          <w:color w:val="000000" w:themeColor="text1"/>
          <w:szCs w:val="21"/>
          <w14:textFill>
            <w14:solidFill>
              <w14:schemeClr w14:val="tx1"/>
            </w14:solidFill>
          </w14:textFill>
        </w:rPr>
        <w:t>缺陷的</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包括潜在缺陷</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，乙方应在收到甲方索赔通知后3</w:t>
      </w:r>
      <w:r>
        <w:rPr>
          <w:rFonts w:hint="eastAsia" w:asciiTheme="minorEastAsia" w:hAnsiTheme="minorEastAsia" w:eastAsiaTheme="minorEastAsia"/>
          <w:color w:val="000000" w:themeColor="text1"/>
          <w:szCs w:val="21"/>
          <w14:textFill>
            <w14:solidFill>
              <w14:schemeClr w14:val="tx1"/>
            </w14:solidFill>
          </w14:textFill>
        </w:rPr>
        <w:t>日</w:t>
      </w:r>
      <w:r>
        <w:rPr>
          <w:rFonts w:asciiTheme="minorEastAsia" w:hAnsiTheme="minorEastAsia" w:eastAsiaTheme="minorEastAsia"/>
          <w:color w:val="000000" w:themeColor="text1"/>
          <w:szCs w:val="21"/>
          <w14:textFill>
            <w14:solidFill>
              <w14:schemeClr w14:val="tx1"/>
            </w14:solidFill>
          </w14:textFill>
        </w:rPr>
        <w:t>内到甲方</w:t>
      </w:r>
      <w:r>
        <w:rPr>
          <w:rFonts w:hint="eastAsia" w:asciiTheme="minorEastAsia" w:hAnsiTheme="minorEastAsia" w:eastAsiaTheme="minorEastAsia"/>
          <w:color w:val="000000" w:themeColor="text1"/>
          <w:szCs w:val="21"/>
          <w14:textFill>
            <w14:solidFill>
              <w14:schemeClr w14:val="tx1"/>
            </w14:solidFill>
          </w14:textFill>
        </w:rPr>
        <w:t>处</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商量</w:t>
      </w:r>
      <w:r>
        <w:rPr>
          <w:rFonts w:asciiTheme="minorEastAsia" w:hAnsiTheme="minorEastAsia" w:eastAsiaTheme="minorEastAsia"/>
          <w:color w:val="000000" w:themeColor="text1"/>
          <w:szCs w:val="21"/>
          <w14:textFill>
            <w14:solidFill>
              <w14:schemeClr w14:val="tx1"/>
            </w14:solidFill>
          </w14:textFill>
        </w:rPr>
        <w:t>解决货物</w:t>
      </w:r>
      <w:r>
        <w:rPr>
          <w:rFonts w:hint="eastAsia" w:asciiTheme="minorEastAsia" w:hAnsiTheme="minorEastAsia" w:eastAsiaTheme="minorEastAsia"/>
          <w:color w:val="000000" w:themeColor="text1"/>
          <w:szCs w:val="21"/>
          <w14:textFill>
            <w14:solidFill>
              <w14:schemeClr w14:val="tx1"/>
            </w14:solidFill>
          </w14:textFill>
        </w:rPr>
        <w:t>质量</w:t>
      </w:r>
      <w:r>
        <w:rPr>
          <w:rFonts w:asciiTheme="minorEastAsia" w:hAnsiTheme="minorEastAsia" w:eastAsiaTheme="minorEastAsia"/>
          <w:color w:val="000000" w:themeColor="text1"/>
          <w:szCs w:val="21"/>
          <w14:textFill>
            <w14:solidFill>
              <w14:schemeClr w14:val="tx1"/>
            </w14:solidFill>
          </w14:textFill>
        </w:rPr>
        <w:t>或缺陷问题。若乙方未</w:t>
      </w:r>
      <w:r>
        <w:rPr>
          <w:rFonts w:hint="eastAsia" w:asciiTheme="minorEastAsia" w:hAnsiTheme="minorEastAsia" w:eastAsiaTheme="minorEastAsia"/>
          <w:color w:val="000000" w:themeColor="text1"/>
          <w:szCs w:val="21"/>
          <w14:textFill>
            <w14:solidFill>
              <w14:schemeClr w14:val="tx1"/>
            </w14:solidFill>
          </w14:textFill>
        </w:rPr>
        <w:t>在</w:t>
      </w:r>
      <w:r>
        <w:rPr>
          <w:rFonts w:asciiTheme="minorEastAsia" w:hAnsiTheme="minorEastAsia" w:eastAsiaTheme="minorEastAsia"/>
          <w:color w:val="000000" w:themeColor="text1"/>
          <w:szCs w:val="21"/>
          <w14:textFill>
            <w14:solidFill>
              <w14:schemeClr w14:val="tx1"/>
            </w14:solidFill>
          </w14:textFill>
        </w:rPr>
        <w:t>上述约定时间</w:t>
      </w:r>
      <w:r>
        <w:rPr>
          <w:rFonts w:hint="eastAsia" w:asciiTheme="minorEastAsia" w:hAnsiTheme="minorEastAsia" w:eastAsiaTheme="minorEastAsia"/>
          <w:color w:val="000000" w:themeColor="text1"/>
          <w:szCs w:val="21"/>
          <w14:textFill>
            <w14:solidFill>
              <w14:schemeClr w14:val="tx1"/>
            </w14:solidFill>
          </w14:textFill>
        </w:rPr>
        <w:t>内</w:t>
      </w:r>
      <w:r>
        <w:rPr>
          <w:rFonts w:asciiTheme="minorEastAsia" w:hAnsiTheme="minorEastAsia" w:eastAsiaTheme="minorEastAsia"/>
          <w:color w:val="000000" w:themeColor="text1"/>
          <w:szCs w:val="21"/>
          <w14:textFill>
            <w14:solidFill>
              <w14:schemeClr w14:val="tx1"/>
            </w14:solidFill>
          </w14:textFill>
        </w:rPr>
        <w:t>到场解决，</w:t>
      </w:r>
      <w:r>
        <w:rPr>
          <w:rFonts w:hint="eastAsia" w:asciiTheme="minorEastAsia" w:hAnsiTheme="minorEastAsia" w:eastAsiaTheme="minorEastAsia"/>
          <w:color w:val="000000" w:themeColor="text1"/>
          <w:szCs w:val="21"/>
          <w14:textFill>
            <w14:solidFill>
              <w14:schemeClr w14:val="tx1"/>
            </w14:solidFill>
          </w14:textFill>
        </w:rPr>
        <w:t>因此</w:t>
      </w:r>
      <w:r>
        <w:rPr>
          <w:rFonts w:asciiTheme="minorEastAsia" w:hAnsiTheme="minorEastAsia" w:eastAsiaTheme="minorEastAsia"/>
          <w:color w:val="000000" w:themeColor="text1"/>
          <w:szCs w:val="21"/>
          <w14:textFill>
            <w14:solidFill>
              <w14:schemeClr w14:val="tx1"/>
            </w14:solidFill>
          </w14:textFill>
        </w:rPr>
        <w:t>产生的损失以及扩大损失全部由乙方承担，</w:t>
      </w:r>
      <w:r>
        <w:rPr>
          <w:rFonts w:hint="eastAsia" w:asciiTheme="minorEastAsia" w:hAnsiTheme="minorEastAsia" w:eastAsiaTheme="minorEastAsia"/>
          <w:color w:val="000000" w:themeColor="text1"/>
          <w:szCs w:val="21"/>
          <w14:textFill>
            <w14:solidFill>
              <w14:schemeClr w14:val="tx1"/>
            </w14:solidFill>
          </w14:textFill>
        </w:rPr>
        <w:t>甲方</w:t>
      </w:r>
      <w:r>
        <w:rPr>
          <w:rFonts w:asciiTheme="minorEastAsia" w:hAnsiTheme="minorEastAsia" w:eastAsiaTheme="minorEastAsia"/>
          <w:color w:val="000000" w:themeColor="text1"/>
          <w:szCs w:val="21"/>
          <w14:textFill>
            <w14:solidFill>
              <w14:schemeClr w14:val="tx1"/>
            </w14:solidFill>
          </w14:textFill>
        </w:rPr>
        <w:t>有权选择</w:t>
      </w:r>
      <w:r>
        <w:rPr>
          <w:rFonts w:hint="eastAsia" w:asciiTheme="minorEastAsia" w:hAnsiTheme="minorEastAsia" w:eastAsiaTheme="minorEastAsia"/>
          <w:color w:val="000000" w:themeColor="text1"/>
          <w:szCs w:val="21"/>
          <w14:textFill>
            <w14:solidFill>
              <w14:schemeClr w14:val="tx1"/>
            </w14:solidFill>
          </w14:textFill>
        </w:rPr>
        <w:t>解除</w:t>
      </w:r>
      <w:r>
        <w:rPr>
          <w:rFonts w:asciiTheme="minorEastAsia" w:hAnsiTheme="minorEastAsia" w:eastAsiaTheme="minorEastAsia"/>
          <w:color w:val="000000" w:themeColor="text1"/>
          <w:szCs w:val="21"/>
          <w14:textFill>
            <w14:solidFill>
              <w14:schemeClr w14:val="tx1"/>
            </w14:solidFill>
          </w14:textFill>
        </w:rPr>
        <w:t>合同，</w:t>
      </w:r>
      <w:r>
        <w:rPr>
          <w:rFonts w:hint="eastAsia" w:asciiTheme="minorEastAsia" w:hAnsiTheme="minorEastAsia" w:eastAsiaTheme="minorEastAsia"/>
          <w:color w:val="000000" w:themeColor="text1"/>
          <w:szCs w:val="21"/>
          <w14:textFill>
            <w14:solidFill>
              <w14:schemeClr w14:val="tx1"/>
            </w14:solidFill>
          </w14:textFill>
        </w:rPr>
        <w:t>要求退还</w:t>
      </w:r>
      <w:r>
        <w:rPr>
          <w:rFonts w:asciiTheme="minorEastAsia" w:hAnsiTheme="minorEastAsia" w:eastAsiaTheme="minorEastAsia"/>
          <w:color w:val="000000" w:themeColor="text1"/>
          <w:szCs w:val="21"/>
          <w14:textFill>
            <w14:solidFill>
              <w14:schemeClr w14:val="tx1"/>
            </w14:solidFill>
          </w14:textFill>
        </w:rPr>
        <w:t>全部货物，</w:t>
      </w:r>
      <w:r>
        <w:rPr>
          <w:rFonts w:hint="eastAsia" w:asciiTheme="minorEastAsia" w:hAnsiTheme="minorEastAsia" w:eastAsiaTheme="minorEastAsia"/>
          <w:color w:val="000000" w:themeColor="text1"/>
          <w:szCs w:val="21"/>
          <w14:textFill>
            <w14:solidFill>
              <w14:schemeClr w14:val="tx1"/>
            </w14:solidFill>
          </w14:textFill>
        </w:rPr>
        <w:t>返还</w:t>
      </w:r>
      <w:r>
        <w:rPr>
          <w:rFonts w:asciiTheme="minorEastAsia" w:hAnsiTheme="minorEastAsia" w:eastAsiaTheme="minorEastAsia"/>
          <w:color w:val="000000" w:themeColor="text1"/>
          <w:szCs w:val="21"/>
          <w14:textFill>
            <w14:solidFill>
              <w14:schemeClr w14:val="tx1"/>
            </w14:solidFill>
          </w14:textFill>
        </w:rPr>
        <w:t>所有货款，</w:t>
      </w:r>
      <w:r>
        <w:rPr>
          <w:rFonts w:hint="eastAsia" w:asciiTheme="minorEastAsia" w:hAnsiTheme="minorEastAsia" w:eastAsiaTheme="minorEastAsia"/>
          <w:color w:val="000000" w:themeColor="text1"/>
          <w:szCs w:val="21"/>
          <w14:textFill>
            <w14:solidFill>
              <w14:schemeClr w14:val="tx1"/>
            </w14:solidFill>
          </w14:textFill>
        </w:rPr>
        <w:t>并</w:t>
      </w:r>
      <w:r>
        <w:rPr>
          <w:rFonts w:asciiTheme="minorEastAsia" w:hAnsiTheme="minorEastAsia" w:eastAsiaTheme="minorEastAsia"/>
          <w:color w:val="000000" w:themeColor="text1"/>
          <w:szCs w:val="21"/>
          <w14:textFill>
            <w14:solidFill>
              <w14:schemeClr w14:val="tx1"/>
            </w14:solidFill>
          </w14:textFill>
        </w:rPr>
        <w:t>有权按照合同总额5%</w:t>
      </w:r>
      <w:r>
        <w:rPr>
          <w:rFonts w:hint="eastAsia" w:asciiTheme="minorEastAsia" w:hAnsiTheme="minorEastAsia" w:eastAsiaTheme="minorEastAsia"/>
          <w:color w:val="000000" w:themeColor="text1"/>
          <w:szCs w:val="21"/>
          <w14:textFill>
            <w14:solidFill>
              <w14:schemeClr w14:val="tx1"/>
            </w14:solidFill>
          </w14:textFill>
        </w:rPr>
        <w:t>标准</w:t>
      </w:r>
      <w:r>
        <w:rPr>
          <w:rFonts w:asciiTheme="minorEastAsia" w:hAnsiTheme="minorEastAsia" w:eastAsiaTheme="minorEastAsia"/>
          <w:color w:val="000000" w:themeColor="text1"/>
          <w:szCs w:val="21"/>
          <w14:textFill>
            <w14:solidFill>
              <w14:schemeClr w14:val="tx1"/>
            </w14:solidFill>
          </w14:textFill>
        </w:rPr>
        <w:t>向乙方主张违约金；</w:t>
      </w:r>
      <w:r>
        <w:rPr>
          <w:rFonts w:hint="eastAsia" w:asciiTheme="minorEastAsia" w:hAnsiTheme="minorEastAsia" w:eastAsiaTheme="minorEastAsia"/>
          <w:color w:val="000000" w:themeColor="text1"/>
          <w:szCs w:val="21"/>
          <w14:textFill>
            <w14:solidFill>
              <w14:schemeClr w14:val="tx1"/>
            </w14:solidFill>
          </w14:textFill>
        </w:rPr>
        <w:t>或者</w:t>
      </w:r>
      <w:r>
        <w:rPr>
          <w:rFonts w:asciiTheme="minorEastAsia" w:hAnsiTheme="minorEastAsia" w:eastAsiaTheme="minorEastAsia"/>
          <w:color w:val="000000" w:themeColor="text1"/>
          <w:szCs w:val="21"/>
          <w14:textFill>
            <w14:solidFill>
              <w14:schemeClr w14:val="tx1"/>
            </w14:solidFill>
          </w14:textFill>
        </w:rPr>
        <w:t>有权安排第三方</w:t>
      </w:r>
      <w:r>
        <w:rPr>
          <w:rFonts w:hint="eastAsia" w:asciiTheme="minorEastAsia" w:hAnsiTheme="minorEastAsia" w:eastAsiaTheme="minorEastAsia"/>
          <w:color w:val="000000" w:themeColor="text1"/>
          <w:szCs w:val="21"/>
          <w14:textFill>
            <w14:solidFill>
              <w14:schemeClr w14:val="tx1"/>
            </w14:solidFill>
          </w14:textFill>
        </w:rPr>
        <w:t>解决</w:t>
      </w:r>
      <w:r>
        <w:rPr>
          <w:rFonts w:asciiTheme="minorEastAsia" w:hAnsiTheme="minorEastAsia" w:eastAsiaTheme="minorEastAsia"/>
          <w:color w:val="000000" w:themeColor="text1"/>
          <w:szCs w:val="21"/>
          <w14:textFill>
            <w14:solidFill>
              <w14:schemeClr w14:val="tx1"/>
            </w14:solidFill>
          </w14:textFill>
        </w:rPr>
        <w:t>货物质量或缺陷问题，</w:t>
      </w:r>
      <w:r>
        <w:rPr>
          <w:rFonts w:hint="eastAsia" w:asciiTheme="minorEastAsia" w:hAnsiTheme="minorEastAsia" w:eastAsiaTheme="minorEastAsia"/>
          <w:color w:val="000000" w:themeColor="text1"/>
          <w:szCs w:val="21"/>
          <w14:textFill>
            <w14:solidFill>
              <w14:schemeClr w14:val="tx1"/>
            </w14:solidFill>
          </w14:textFill>
        </w:rPr>
        <w:t>因此</w:t>
      </w:r>
      <w:r>
        <w:rPr>
          <w:rFonts w:asciiTheme="minorEastAsia" w:hAnsiTheme="minorEastAsia" w:eastAsiaTheme="minorEastAsia"/>
          <w:color w:val="000000" w:themeColor="text1"/>
          <w:szCs w:val="21"/>
          <w14:textFill>
            <w14:solidFill>
              <w14:schemeClr w14:val="tx1"/>
            </w14:solidFill>
          </w14:textFill>
        </w:rPr>
        <w:t>产生</w:t>
      </w:r>
      <w:r>
        <w:rPr>
          <w:rFonts w:hint="eastAsia" w:asciiTheme="minorEastAsia" w:hAnsiTheme="minorEastAsia" w:eastAsiaTheme="minorEastAsia"/>
          <w:color w:val="000000" w:themeColor="text1"/>
          <w:szCs w:val="21"/>
          <w14:textFill>
            <w14:solidFill>
              <w14:schemeClr w14:val="tx1"/>
            </w14:solidFill>
          </w14:textFill>
        </w:rPr>
        <w:t>的</w:t>
      </w:r>
      <w:r>
        <w:rPr>
          <w:rFonts w:asciiTheme="minorEastAsia" w:hAnsiTheme="minorEastAsia" w:eastAsiaTheme="minorEastAsia"/>
          <w:color w:val="000000" w:themeColor="text1"/>
          <w:szCs w:val="21"/>
          <w14:textFill>
            <w14:solidFill>
              <w14:schemeClr w14:val="tx1"/>
            </w14:solidFill>
          </w14:textFill>
        </w:rPr>
        <w:t>所有费用全部由乙方承担，</w:t>
      </w:r>
      <w:r>
        <w:rPr>
          <w:rFonts w:hint="eastAsia" w:asciiTheme="minorEastAsia" w:hAnsiTheme="minorEastAsia" w:eastAsiaTheme="minorEastAsia"/>
          <w:color w:val="000000" w:themeColor="text1"/>
          <w:szCs w:val="21"/>
          <w14:textFill>
            <w14:solidFill>
              <w14:schemeClr w14:val="tx1"/>
            </w14:solidFill>
          </w14:textFill>
        </w:rPr>
        <w:t>甲方可以</w:t>
      </w:r>
      <w:r>
        <w:rPr>
          <w:rFonts w:asciiTheme="minorEastAsia" w:hAnsiTheme="minorEastAsia" w:eastAsiaTheme="minorEastAsia"/>
          <w:color w:val="000000" w:themeColor="text1"/>
          <w:szCs w:val="21"/>
          <w14:textFill>
            <w14:solidFill>
              <w14:schemeClr w14:val="tx1"/>
            </w14:solidFill>
          </w14:textFill>
        </w:rPr>
        <w:t>在应付乙方的货款中直接扣除，</w:t>
      </w:r>
      <w:r>
        <w:rPr>
          <w:rFonts w:hint="eastAsia" w:asciiTheme="minorEastAsia" w:hAnsiTheme="minorEastAsia" w:eastAsiaTheme="minorEastAsia"/>
          <w:color w:val="000000" w:themeColor="text1"/>
          <w:szCs w:val="21"/>
          <w14:textFill>
            <w14:solidFill>
              <w14:schemeClr w14:val="tx1"/>
            </w14:solidFill>
          </w14:textFill>
        </w:rPr>
        <w:t>同时</w:t>
      </w:r>
      <w:r>
        <w:rPr>
          <w:rFonts w:asciiTheme="minorEastAsia" w:hAnsiTheme="minorEastAsia" w:eastAsiaTheme="minorEastAsia"/>
          <w:color w:val="000000" w:themeColor="text1"/>
          <w:szCs w:val="21"/>
          <w14:textFill>
            <w14:solidFill>
              <w14:schemeClr w14:val="tx1"/>
            </w14:solidFill>
          </w14:textFill>
        </w:rPr>
        <w:t>甲方有权按照合同总额5%</w:t>
      </w:r>
      <w:r>
        <w:rPr>
          <w:rFonts w:hint="eastAsia" w:asciiTheme="minorEastAsia" w:hAnsiTheme="minorEastAsia" w:eastAsiaTheme="minorEastAsia"/>
          <w:color w:val="000000" w:themeColor="text1"/>
          <w:szCs w:val="21"/>
          <w14:textFill>
            <w14:solidFill>
              <w14:schemeClr w14:val="tx1"/>
            </w14:solidFill>
          </w14:textFill>
        </w:rPr>
        <w:t>标准</w:t>
      </w:r>
      <w:r>
        <w:rPr>
          <w:rFonts w:asciiTheme="minorEastAsia" w:hAnsiTheme="minorEastAsia" w:eastAsiaTheme="minorEastAsia"/>
          <w:color w:val="000000" w:themeColor="text1"/>
          <w:szCs w:val="21"/>
          <w14:textFill>
            <w14:solidFill>
              <w14:schemeClr w14:val="tx1"/>
            </w14:solidFill>
          </w14:textFill>
        </w:rPr>
        <w:t>向乙方主张违约金</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若上述违约金不足以弥补甲方直接损失和</w:t>
      </w:r>
      <w:r>
        <w:rPr>
          <w:rFonts w:hint="eastAsia" w:asciiTheme="minorEastAsia" w:hAnsiTheme="minorEastAsia" w:eastAsiaTheme="minorEastAsia"/>
          <w:color w:val="000000" w:themeColor="text1"/>
          <w:szCs w:val="21"/>
          <w14:textFill>
            <w14:solidFill>
              <w14:schemeClr w14:val="tx1"/>
            </w14:solidFill>
          </w14:textFill>
        </w:rPr>
        <w:t>间接</w:t>
      </w:r>
      <w:r>
        <w:rPr>
          <w:rFonts w:asciiTheme="minorEastAsia" w:hAnsiTheme="minorEastAsia" w:eastAsiaTheme="minorEastAsia"/>
          <w:color w:val="000000" w:themeColor="text1"/>
          <w:szCs w:val="21"/>
          <w14:textFill>
            <w14:solidFill>
              <w14:schemeClr w14:val="tx1"/>
            </w14:solidFill>
          </w14:textFill>
        </w:rPr>
        <w:t>损失，</w:t>
      </w:r>
      <w:r>
        <w:rPr>
          <w:rFonts w:hint="eastAsia" w:asciiTheme="minorEastAsia" w:hAnsiTheme="minorEastAsia" w:eastAsiaTheme="minorEastAsia"/>
          <w:color w:val="000000" w:themeColor="text1"/>
          <w:szCs w:val="21"/>
          <w14:textFill>
            <w14:solidFill>
              <w14:schemeClr w14:val="tx1"/>
            </w14:solidFill>
          </w14:textFill>
        </w:rPr>
        <w:t>则</w:t>
      </w:r>
      <w:r>
        <w:rPr>
          <w:rFonts w:asciiTheme="minorEastAsia" w:hAnsiTheme="minorEastAsia" w:eastAsiaTheme="minorEastAsia"/>
          <w:color w:val="000000" w:themeColor="text1"/>
          <w:szCs w:val="21"/>
          <w14:textFill>
            <w14:solidFill>
              <w14:schemeClr w14:val="tx1"/>
            </w14:solidFill>
          </w14:textFill>
        </w:rPr>
        <w:t>乙方应赔偿</w:t>
      </w:r>
      <w:r>
        <w:rPr>
          <w:rFonts w:hint="eastAsia" w:asciiTheme="minorEastAsia" w:hAnsiTheme="minorEastAsia" w:eastAsiaTheme="minorEastAsia"/>
          <w:color w:val="000000" w:themeColor="text1"/>
          <w:szCs w:val="21"/>
          <w14:textFill>
            <w14:solidFill>
              <w14:schemeClr w14:val="tx1"/>
            </w14:solidFill>
          </w14:textFill>
        </w:rPr>
        <w:t>甲方</w:t>
      </w:r>
      <w:r>
        <w:rPr>
          <w:rFonts w:asciiTheme="minorEastAsia" w:hAnsiTheme="minorEastAsia" w:eastAsiaTheme="minorEastAsia"/>
          <w:color w:val="000000" w:themeColor="text1"/>
          <w:szCs w:val="21"/>
          <w14:textFill>
            <w14:solidFill>
              <w14:schemeClr w14:val="tx1"/>
            </w14:solidFill>
          </w14:textFill>
        </w:rPr>
        <w:t>所有损失。</w:t>
      </w:r>
    </w:p>
    <w:p>
      <w:pPr>
        <w:adjustRightInd w:val="0"/>
        <w:snapToGrid w:val="0"/>
        <w:spacing w:line="36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甲方</w:t>
      </w:r>
      <w:r>
        <w:rPr>
          <w:rFonts w:asciiTheme="minorEastAsia" w:hAnsiTheme="minorEastAsia" w:eastAsiaTheme="minorEastAsia"/>
          <w:color w:val="000000" w:themeColor="text1"/>
          <w:szCs w:val="21"/>
          <w14:textFill>
            <w14:solidFill>
              <w14:schemeClr w14:val="tx1"/>
            </w14:solidFill>
          </w14:textFill>
        </w:rPr>
        <w:t>因主张上述权利</w:t>
      </w:r>
      <w:r>
        <w:rPr>
          <w:rFonts w:hint="eastAsia" w:asciiTheme="minorEastAsia" w:hAnsiTheme="minorEastAsia" w:eastAsiaTheme="minorEastAsia"/>
          <w:color w:val="000000" w:themeColor="text1"/>
          <w:szCs w:val="21"/>
          <w14:textFill>
            <w14:solidFill>
              <w14:schemeClr w14:val="tx1"/>
            </w14:solidFill>
          </w14:textFill>
        </w:rPr>
        <w:t>而</w:t>
      </w:r>
      <w:r>
        <w:rPr>
          <w:rFonts w:asciiTheme="minorEastAsia" w:hAnsiTheme="minorEastAsia" w:eastAsiaTheme="minorEastAsia"/>
          <w:color w:val="000000" w:themeColor="text1"/>
          <w:szCs w:val="21"/>
          <w14:textFill>
            <w14:solidFill>
              <w14:schemeClr w14:val="tx1"/>
            </w14:solidFill>
          </w14:textFill>
        </w:rPr>
        <w:t>支出的所有合理费用，</w:t>
      </w:r>
      <w:r>
        <w:rPr>
          <w:rFonts w:hint="eastAsia" w:asciiTheme="minorEastAsia" w:hAnsiTheme="minorEastAsia" w:eastAsiaTheme="minorEastAsia"/>
          <w:color w:val="000000" w:themeColor="text1"/>
          <w:szCs w:val="21"/>
          <w14:textFill>
            <w14:solidFill>
              <w14:schemeClr w14:val="tx1"/>
            </w14:solidFill>
          </w14:textFill>
        </w:rPr>
        <w:t>包括</w:t>
      </w:r>
      <w:r>
        <w:rPr>
          <w:rFonts w:asciiTheme="minorEastAsia" w:hAnsiTheme="minorEastAsia" w:eastAsiaTheme="minorEastAsia"/>
          <w:color w:val="000000" w:themeColor="text1"/>
          <w:szCs w:val="21"/>
          <w14:textFill>
            <w14:solidFill>
              <w14:schemeClr w14:val="tx1"/>
            </w14:solidFill>
          </w14:textFill>
        </w:rPr>
        <w:t>但不限于律师费、</w:t>
      </w:r>
      <w:r>
        <w:rPr>
          <w:rFonts w:hint="eastAsia" w:asciiTheme="minorEastAsia" w:hAnsiTheme="minorEastAsia" w:eastAsiaTheme="minorEastAsia"/>
          <w:color w:val="000000" w:themeColor="text1"/>
          <w:szCs w:val="21"/>
          <w14:textFill>
            <w14:solidFill>
              <w14:schemeClr w14:val="tx1"/>
            </w14:solidFill>
          </w14:textFill>
        </w:rPr>
        <w:t>诉讼费</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鉴定费</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差旅费</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保函</w:t>
      </w:r>
      <w:r>
        <w:rPr>
          <w:rFonts w:asciiTheme="minorEastAsia" w:hAnsiTheme="minorEastAsia" w:eastAsiaTheme="minorEastAsia"/>
          <w:color w:val="000000" w:themeColor="text1"/>
          <w:szCs w:val="21"/>
          <w14:textFill>
            <w14:solidFill>
              <w14:schemeClr w14:val="tx1"/>
            </w14:solidFill>
          </w14:textFill>
        </w:rPr>
        <w:t>费等，</w:t>
      </w:r>
      <w:r>
        <w:rPr>
          <w:rFonts w:hint="eastAsia" w:asciiTheme="minorEastAsia" w:hAnsiTheme="minorEastAsia" w:eastAsiaTheme="minorEastAsia"/>
          <w:color w:val="000000" w:themeColor="text1"/>
          <w:szCs w:val="21"/>
          <w14:textFill>
            <w14:solidFill>
              <w14:schemeClr w14:val="tx1"/>
            </w14:solidFill>
          </w14:textFill>
        </w:rPr>
        <w:t>均由</w:t>
      </w:r>
      <w:r>
        <w:rPr>
          <w:rFonts w:asciiTheme="minorEastAsia" w:hAnsiTheme="minorEastAsia" w:eastAsiaTheme="minorEastAsia"/>
          <w:color w:val="000000" w:themeColor="text1"/>
          <w:szCs w:val="21"/>
          <w14:textFill>
            <w14:solidFill>
              <w14:schemeClr w14:val="tx1"/>
            </w14:solidFill>
          </w14:textFill>
        </w:rPr>
        <w:t>乙方承担。</w:t>
      </w:r>
    </w:p>
    <w:p>
      <w:pPr>
        <w:adjustRightInd w:val="0"/>
        <w:snapToGrid w:val="0"/>
        <w:spacing w:line="360" w:lineRule="exact"/>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第十一条 争议的解决</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.因履行本合同引起的或与本合同有关的争议，甲、乙双方应首先通过友好协商解决，如果协商不能解决争议，则采取以下第（ ）种方式解决争议：</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（1）向甲方所在地人民法院提起诉讼；</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（2）向甲方所在地仲裁委员会按其仲裁规则申请仲裁。</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如没有约定，默认采取第2种方式解决争议。</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.在法院审理和仲裁期间，除有争议部分外，本合同其他部分应继续履行。</w:t>
      </w:r>
    </w:p>
    <w:p>
      <w:pPr>
        <w:adjustRightInd w:val="0"/>
        <w:snapToGrid w:val="0"/>
        <w:spacing w:line="360" w:lineRule="exact"/>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 xml:space="preserve">第十二条 诚实信用 </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乙方应诚实信用，严格按照询价通知书要求和投标承诺履行合同，不向甲方进行商业贿赂或者提供不正当利益。</w:t>
      </w:r>
    </w:p>
    <w:p>
      <w:pPr>
        <w:adjustRightInd w:val="0"/>
        <w:snapToGrid w:val="0"/>
        <w:spacing w:line="360" w:lineRule="exact"/>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第十三 合同生效及其他</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1.本合同自经甲乙双方授权代表签订并加盖公章后，自签订之日起生效。见证方仅对甲乙双方签订采购合同的事实进行见证，不代表任何承诺或保证，该合同的履行等相关情况均与见证方无任何关系。</w:t>
      </w:r>
    </w:p>
    <w:p>
      <w:pPr>
        <w:adjustRightInd w:val="0"/>
        <w:snapToGrid w:val="0"/>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2.本合同一式伍份，甲乙双方各执贰份，代理机构执壹份存档。</w:t>
      </w:r>
    </w:p>
    <w:p>
      <w:pPr>
        <w:spacing w:line="36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3.本合同应按照中华人民共和国的现行法律进行解释。</w:t>
      </w:r>
    </w:p>
    <w:p>
      <w:pPr>
        <w:spacing w:line="360" w:lineRule="exact"/>
        <w:rPr>
          <w:rFonts w:cs="宋体" w:asciiTheme="minorEastAsia" w:hAnsiTheme="minorEastAsia" w:eastAsiaTheme="minorEastAsia"/>
          <w:color w:val="000000" w:themeColor="text1"/>
          <w:szCs w:val="21"/>
          <w14:textFill>
            <w14:solidFill>
              <w14:schemeClr w14:val="tx1"/>
            </w14:solidFill>
          </w14:textFill>
        </w:rPr>
      </w:pPr>
    </w:p>
    <w:p>
      <w:pPr>
        <w:spacing w:line="400" w:lineRule="exact"/>
        <w:ind w:firstLine="420"/>
        <w:rPr>
          <w:rFonts w:cs="宋体" w:asciiTheme="minorEastAsia" w:hAnsiTheme="minorEastAsia" w:eastAsiaTheme="minorEastAsia"/>
          <w:color w:val="000000" w:themeColor="text1"/>
          <w:szCs w:val="21"/>
          <w14:textFill>
            <w14:solidFill>
              <w14:schemeClr w14:val="tx1"/>
            </w14:solidFill>
          </w14:textFill>
        </w:rPr>
      </w:pPr>
    </w:p>
    <w:p>
      <w:pPr>
        <w:spacing w:line="400" w:lineRule="exact"/>
        <w:rPr>
          <w:rFonts w:cs="宋体" w:asciiTheme="minorEastAsia" w:hAnsiTheme="minorEastAsia" w:eastAsiaTheme="minorEastAsia"/>
          <w:color w:val="000000" w:themeColor="text1"/>
          <w:szCs w:val="21"/>
          <w14:textFill>
            <w14:solidFill>
              <w14:schemeClr w14:val="tx1"/>
            </w14:solidFill>
          </w14:textFill>
        </w:rPr>
      </w:pPr>
    </w:p>
    <w:p>
      <w:pPr>
        <w:spacing w:line="400" w:lineRule="exact"/>
        <w:jc w:val="left"/>
        <w:rPr>
          <w:rFonts w:cs="宋体" w:asciiTheme="minorEastAsia" w:hAnsiTheme="minorEastAsia" w:eastAsiaTheme="minorEastAsia"/>
          <w:b/>
          <w:bCs/>
          <w:color w:val="000000" w:themeColor="text1"/>
          <w:szCs w:val="21"/>
          <w14:textFill>
            <w14:solidFill>
              <w14:schemeClr w14:val="tx1"/>
            </w14:solidFill>
          </w14:textFill>
        </w:rPr>
      </w:pPr>
    </w:p>
    <w:p>
      <w:pPr>
        <w:spacing w:line="400" w:lineRule="exact"/>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甲    方</w:t>
      </w:r>
      <w:r>
        <w:rPr>
          <w:rFonts w:hint="eastAsia" w:cs="宋体" w:asciiTheme="minorEastAsia" w:hAnsiTheme="minorEastAsia" w:eastAsiaTheme="minorEastAsia"/>
          <w:color w:val="000000" w:themeColor="text1"/>
          <w:szCs w:val="21"/>
          <w14:textFill>
            <w14:solidFill>
              <w14:schemeClr w14:val="tx1"/>
            </w14:solidFill>
          </w14:textFill>
        </w:rPr>
        <w:t xml:space="preserve">：                               </w:t>
      </w:r>
      <w:r>
        <w:rPr>
          <w:rFonts w:hint="eastAsia" w:cs="宋体" w:asciiTheme="minorEastAsia" w:hAnsiTheme="minorEastAsia" w:eastAsiaTheme="minorEastAsia"/>
          <w:b/>
          <w:bCs/>
          <w:color w:val="000000" w:themeColor="text1"/>
          <w:szCs w:val="21"/>
          <w14:textFill>
            <w14:solidFill>
              <w14:schemeClr w14:val="tx1"/>
            </w14:solidFill>
          </w14:textFill>
        </w:rPr>
        <w:t>乙    方</w:t>
      </w:r>
      <w:r>
        <w:rPr>
          <w:rFonts w:hint="eastAsia" w:cs="宋体" w:asciiTheme="minorEastAsia" w:hAnsiTheme="minorEastAsia" w:eastAsiaTheme="minorEastAsia"/>
          <w:color w:val="000000" w:themeColor="text1"/>
          <w:szCs w:val="21"/>
          <w14:textFill>
            <w14:solidFill>
              <w14:schemeClr w14:val="tx1"/>
            </w14:solidFill>
          </w14:textFill>
        </w:rPr>
        <w:t>：</w:t>
      </w:r>
    </w:p>
    <w:p>
      <w:pPr>
        <w:spacing w:line="400" w:lineRule="exact"/>
        <w:rPr>
          <w:rFonts w:cs="宋体"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单位名称（章）：    </w:t>
      </w:r>
      <w:r>
        <w:rPr>
          <w:rFonts w:cs="宋体" w:asciiTheme="minorEastAsia" w:hAnsiTheme="minorEastAsia" w:eastAsiaTheme="minorEastAsia"/>
          <w:color w:val="000000" w:themeColor="text1"/>
          <w:szCs w:val="21"/>
          <w14:textFill>
            <w14:solidFill>
              <w14:schemeClr w14:val="tx1"/>
            </w14:solidFill>
          </w14:textFill>
        </w:rPr>
        <w:t xml:space="preserve">                 </w:t>
      </w:r>
      <w:r>
        <w:rPr>
          <w:rFonts w:hint="eastAsia" w:cs="宋体" w:asciiTheme="minorEastAsia" w:hAnsiTheme="minorEastAsia" w:eastAsiaTheme="minorEastAsia"/>
          <w:color w:val="000000" w:themeColor="text1"/>
          <w:szCs w:val="21"/>
          <w14:textFill>
            <w14:solidFill>
              <w14:schemeClr w14:val="tx1"/>
            </w14:solidFill>
          </w14:textFill>
        </w:rPr>
        <w:t xml:space="preserve">     单位名称（章）：</w:t>
      </w:r>
    </w:p>
    <w:p>
      <w:pPr>
        <w:spacing w:line="400" w:lineRule="exact"/>
        <w:rPr>
          <w:rFonts w:cs="宋体"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单位地址：         </w:t>
      </w:r>
      <w:r>
        <w:rPr>
          <w:rFonts w:cs="宋体" w:asciiTheme="minorEastAsia" w:hAnsiTheme="minorEastAsia" w:eastAsiaTheme="minorEastAsia"/>
          <w:color w:val="000000" w:themeColor="text1"/>
          <w:szCs w:val="21"/>
          <w14:textFill>
            <w14:solidFill>
              <w14:schemeClr w14:val="tx1"/>
            </w14:solidFill>
          </w14:textFill>
        </w:rPr>
        <w:t xml:space="preserve">                      </w:t>
      </w:r>
      <w:r>
        <w:rPr>
          <w:rFonts w:hint="eastAsia" w:cs="宋体" w:asciiTheme="minorEastAsia" w:hAnsiTheme="minorEastAsia" w:eastAsiaTheme="minorEastAsia"/>
          <w:color w:val="000000" w:themeColor="text1"/>
          <w:szCs w:val="21"/>
          <w14:textFill>
            <w14:solidFill>
              <w14:schemeClr w14:val="tx1"/>
            </w14:solidFill>
          </w14:textFill>
        </w:rPr>
        <w:t>单位地址：</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法定代表人：       委托代理人：          法定代表人：     委托代理人：                            </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电话：                                   电话：            传真：</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传真：                                   开户银行：        帐号：                                                                                 </w:t>
      </w:r>
    </w:p>
    <w:p>
      <w:pPr>
        <w:spacing w:line="400" w:lineRule="exact"/>
        <w:rPr>
          <w:rFonts w:cs="宋体" w:asciiTheme="minorEastAsia" w:hAnsiTheme="minorEastAsia" w:eastAsiaTheme="minorEastAsia"/>
          <w:b/>
          <w:bCs/>
          <w:color w:val="000000" w:themeColor="text1"/>
          <w:szCs w:val="21"/>
          <w14:textFill>
            <w14:solidFill>
              <w14:schemeClr w14:val="tx1"/>
            </w14:solidFill>
          </w14:textFill>
        </w:rPr>
      </w:pP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见证方</w:t>
      </w:r>
      <w:r>
        <w:rPr>
          <w:rFonts w:hint="eastAsia" w:cs="宋体" w:asciiTheme="minorEastAsia" w:hAnsiTheme="minorEastAsia" w:eastAsiaTheme="minorEastAsia"/>
          <w:color w:val="000000" w:themeColor="text1"/>
          <w:szCs w:val="21"/>
          <w14:textFill>
            <w14:solidFill>
              <w14:schemeClr w14:val="tx1"/>
            </w14:solidFill>
          </w14:textFill>
        </w:rPr>
        <w:t>：</w:t>
      </w:r>
    </w:p>
    <w:p>
      <w:pPr>
        <w:tabs>
          <w:tab w:val="left" w:pos="3780"/>
        </w:tabs>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代理机构（章）：</w:t>
      </w:r>
      <w:r>
        <w:rPr>
          <w:rFonts w:hint="eastAsia" w:cs="宋体" w:asciiTheme="minorEastAsia" w:hAnsiTheme="minorEastAsia" w:eastAsiaTheme="minorEastAsia"/>
          <w:b/>
          <w:bCs/>
          <w:color w:val="000000" w:themeColor="text1"/>
          <w:szCs w:val="21"/>
          <w:u w:val="single"/>
          <w14:textFill>
            <w14:solidFill>
              <w14:schemeClr w14:val="tx1"/>
            </w14:solidFill>
          </w14:textFill>
        </w:rPr>
        <w:t>常州市城投建设工程招标有限公司</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                 </w:t>
      </w:r>
    </w:p>
    <w:p>
      <w:pPr>
        <w:spacing w:line="400" w:lineRule="exact"/>
        <w:rPr>
          <w:rFonts w:asciiTheme="minorEastAsia" w:hAnsiTheme="minorEastAsia" w:eastAsiaTheme="minorEastAsia" w:cs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经办人：                               电  话：</w:t>
      </w:r>
    </w:p>
    <w:p>
      <w:pPr>
        <w:jc w:val="center"/>
        <w:rPr>
          <w:rFonts w:cs="宋体" w:asciiTheme="minorEastAsia" w:hAnsiTheme="minorEastAsia" w:eastAsiaTheme="minorEastAsia"/>
          <w:b/>
          <w:color w:val="000000" w:themeColor="text1"/>
          <w:sz w:val="30"/>
          <w:szCs w:val="30"/>
          <w14:textFill>
            <w14:solidFill>
              <w14:schemeClr w14:val="tx1"/>
            </w14:solidFill>
          </w14:textFill>
        </w:rPr>
      </w:pPr>
    </w:p>
    <w:p>
      <w:pPr>
        <w:jc w:val="center"/>
        <w:rPr>
          <w:rFonts w:cs="宋体" w:asciiTheme="minorEastAsia" w:hAnsiTheme="minorEastAsia" w:eastAsiaTheme="minorEastAsia"/>
          <w:b/>
          <w:color w:val="000000" w:themeColor="text1"/>
          <w:sz w:val="30"/>
          <w:szCs w:val="30"/>
          <w14:textFill>
            <w14:solidFill>
              <w14:schemeClr w14:val="tx1"/>
            </w14:solidFill>
          </w14:textFill>
        </w:rPr>
      </w:pPr>
    </w:p>
    <w:p>
      <w:pPr>
        <w:jc w:val="center"/>
        <w:rPr>
          <w:rFonts w:cs="宋体" w:asciiTheme="minorEastAsia" w:hAnsiTheme="minorEastAsia" w:eastAsiaTheme="minorEastAsia"/>
          <w:b/>
          <w:color w:val="000000" w:themeColor="text1"/>
          <w:sz w:val="30"/>
          <w:szCs w:val="30"/>
          <w14:textFill>
            <w14:solidFill>
              <w14:schemeClr w14:val="tx1"/>
            </w14:solidFill>
          </w14:textFill>
        </w:rPr>
      </w:pPr>
    </w:p>
    <w:p>
      <w:pPr>
        <w:jc w:val="left"/>
        <w:rPr>
          <w:rFonts w:cs="宋体" w:asciiTheme="minorEastAsia" w:hAnsiTheme="minorEastAsia" w:eastAsiaTheme="minorEastAsia"/>
          <w:b/>
          <w:color w:val="000000" w:themeColor="text1"/>
          <w:kern w:val="0"/>
          <w:sz w:val="28"/>
          <w:szCs w:val="28"/>
          <w14:textFill>
            <w14:solidFill>
              <w14:schemeClr w14:val="tx1"/>
            </w14:solidFill>
          </w14:textFill>
        </w:rPr>
      </w:pPr>
      <w:r>
        <w:rPr>
          <w:rFonts w:hint="eastAsia" w:cs="宋体" w:asciiTheme="minorEastAsia" w:hAnsiTheme="minorEastAsia" w:eastAsiaTheme="minorEastAsia"/>
          <w:b/>
          <w:color w:val="000000" w:themeColor="text1"/>
          <w:sz w:val="30"/>
          <w:szCs w:val="30"/>
          <w14:textFill>
            <w14:solidFill>
              <w14:schemeClr w14:val="tx1"/>
            </w14:solidFill>
          </w14:textFill>
        </w:rPr>
        <w:br w:type="page"/>
      </w:r>
      <w:r>
        <w:rPr>
          <w:rFonts w:hint="eastAsia" w:cs="宋体" w:asciiTheme="minorEastAsia" w:hAnsiTheme="minorEastAsia" w:eastAsiaTheme="minorEastAsia"/>
          <w:b/>
          <w:color w:val="000000" w:themeColor="text1"/>
          <w:kern w:val="0"/>
          <w:szCs w:val="21"/>
          <w14:textFill>
            <w14:solidFill>
              <w14:schemeClr w14:val="tx1"/>
            </w14:solidFill>
          </w14:textFill>
        </w:rPr>
        <w:t>附件1：响应函</w:t>
      </w:r>
    </w:p>
    <w:p>
      <w:pPr>
        <w:pStyle w:val="11"/>
        <w:snapToGrid w:val="0"/>
        <w:spacing w:line="360" w:lineRule="auto"/>
        <w:jc w:val="center"/>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响应函</w:t>
      </w:r>
    </w:p>
    <w:p>
      <w:pPr>
        <w:spacing w:line="36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致：（采购人）、常州市城投建设工程招标有限公司 ：</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我单位收到贵单位“       号”询价</w:t>
      </w:r>
      <w:r>
        <w:rPr>
          <w:rFonts w:asciiTheme="minorEastAsia" w:hAnsiTheme="minorEastAsia" w:eastAsiaTheme="minorEastAsia"/>
          <w:color w:val="000000" w:themeColor="text1"/>
          <w14:textFill>
            <w14:solidFill>
              <w14:schemeClr w14:val="tx1"/>
            </w14:solidFill>
          </w14:textFill>
        </w:rPr>
        <w:t>通知书</w:t>
      </w:r>
      <w:r>
        <w:rPr>
          <w:rFonts w:hint="eastAsia" w:asciiTheme="minorEastAsia" w:hAnsiTheme="minorEastAsia" w:eastAsiaTheme="minorEastAsia"/>
          <w:color w:val="000000" w:themeColor="text1"/>
          <w14:textFill>
            <w14:solidFill>
              <w14:schemeClr w14:val="tx1"/>
            </w14:solidFill>
          </w14:textFill>
        </w:rPr>
        <w:t>后，经仔细阅读和研究，我单位决定参加本项目的询价活动。为此，我方郑重声明以下诸点，并负法律责任。</w:t>
      </w:r>
    </w:p>
    <w:p>
      <w:pPr>
        <w:pStyle w:val="55"/>
        <w:spacing w:line="360" w:lineRule="exact"/>
        <w:ind w:firstLine="420"/>
        <w:jc w:val="left"/>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1.我单位愿意</w:t>
      </w:r>
      <w:r>
        <w:rPr>
          <w:rFonts w:hint="eastAsia" w:asciiTheme="minorEastAsia" w:hAnsiTheme="minorEastAsia" w:eastAsiaTheme="minorEastAsia"/>
          <w:color w:val="000000" w:themeColor="text1"/>
          <w:sz w:val="21"/>
          <w:szCs w:val="21"/>
          <w14:textFill>
            <w14:solidFill>
              <w14:schemeClr w14:val="tx1"/>
            </w14:solidFill>
          </w14:textFill>
        </w:rPr>
        <w:t>遵守贵单位有关采购的各项规定，</w:t>
      </w:r>
      <w:r>
        <w:rPr>
          <w:rFonts w:hint="eastAsia" w:cs="宋体" w:asciiTheme="minorEastAsia" w:hAnsiTheme="minorEastAsia" w:eastAsiaTheme="minorEastAsia"/>
          <w:color w:val="000000" w:themeColor="text1"/>
          <w:sz w:val="21"/>
          <w:szCs w:val="21"/>
          <w14:textFill>
            <w14:solidFill>
              <w14:schemeClr w14:val="tx1"/>
            </w14:solidFill>
          </w14:textFill>
        </w:rPr>
        <w:t>提供询价通知书中要求的所有资料，并保证完全真实准确，若有虚假和违背，我单位愿意承担由此而产生的一切后果。</w:t>
      </w:r>
    </w:p>
    <w:p>
      <w:pPr>
        <w:pStyle w:val="55"/>
        <w:spacing w:line="360" w:lineRule="exact"/>
        <w:ind w:firstLine="420"/>
        <w:jc w:val="left"/>
        <w:rPr>
          <w:rFonts w:cs="宋体"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r>
        <w:rPr>
          <w:rFonts w:hint="eastAsia" w:cs="宋体" w:asciiTheme="minorEastAsia" w:hAnsiTheme="minorEastAsia" w:eastAsiaTheme="minorEastAsia"/>
          <w:color w:val="000000" w:themeColor="text1"/>
          <w:sz w:val="21"/>
          <w:szCs w:val="21"/>
          <w14:textFill>
            <w14:solidFill>
              <w14:schemeClr w14:val="tx1"/>
            </w14:solidFill>
          </w14:textFill>
        </w:rPr>
        <w:t>我单位</w:t>
      </w:r>
      <w:r>
        <w:rPr>
          <w:rFonts w:hint="eastAsia" w:asciiTheme="minorEastAsia" w:hAnsiTheme="minorEastAsia" w:eastAsiaTheme="minorEastAsia"/>
          <w:color w:val="000000" w:themeColor="text1"/>
          <w:sz w:val="21"/>
          <w:szCs w:val="21"/>
          <w14:textFill>
            <w14:solidFill>
              <w14:schemeClr w14:val="tx1"/>
            </w14:solidFill>
          </w14:textFill>
        </w:rPr>
        <w:t>承诺财务状况良好，依法缴纳税收和社会保障资金，具备履行合同所必需的设备和专业技术能力，参加采购活动前3年内在经营活动中没有重大违法记录。</w:t>
      </w:r>
    </w:p>
    <w:p>
      <w:pPr>
        <w:adjustRightInd w:val="0"/>
        <w:snapToGrid w:val="0"/>
        <w:spacing w:line="360" w:lineRule="exact"/>
        <w:ind w:firstLine="422" w:firstLineChars="201"/>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3.我单位承诺保证采购人在使用该货物或其任何一部分时不受第三方提出侵犯其专利权</w:t>
      </w:r>
      <w:r>
        <w:rPr>
          <w:rFonts w:hint="eastAsia" w:asciiTheme="minorEastAsia" w:hAnsiTheme="minorEastAsia" w:eastAsiaTheme="minorEastAsia"/>
          <w:color w:val="000000" w:themeColor="text1"/>
          <w:shd w:val="clear" w:color="auto" w:fill="FFFFFF"/>
          <w14:textFill>
            <w14:solidFill>
              <w14:schemeClr w14:val="tx1"/>
            </w14:solidFill>
          </w14:textFill>
        </w:rPr>
        <w:t>、</w:t>
      </w:r>
      <w:r>
        <w:rPr>
          <w:rFonts w:asciiTheme="minorEastAsia" w:hAnsiTheme="minorEastAsia" w:eastAsiaTheme="minorEastAsia"/>
          <w:color w:val="000000" w:themeColor="text1"/>
          <w:shd w:val="clear" w:color="auto" w:fill="FFFFFF"/>
          <w14:textFill>
            <w14:solidFill>
              <w14:schemeClr w14:val="tx1"/>
            </w14:solidFill>
          </w14:textFill>
        </w:rPr>
        <w:t>著作</w:t>
      </w:r>
      <w:r>
        <w:rPr>
          <w:rFonts w:hint="eastAsia" w:asciiTheme="minorEastAsia" w:hAnsiTheme="minorEastAsia" w:eastAsiaTheme="minorEastAsia"/>
          <w:color w:val="000000" w:themeColor="text1"/>
          <w:shd w:val="clear" w:color="auto" w:fill="FFFFFF"/>
          <w14:textFill>
            <w14:solidFill>
              <w14:schemeClr w14:val="tx1"/>
            </w14:solidFill>
          </w14:textFill>
        </w:rPr>
        <w:t>权、商标权等知识产权的起诉。</w:t>
      </w:r>
      <w:r>
        <w:rPr>
          <w:rFonts w:hint="eastAsia" w:asciiTheme="minorEastAsia" w:hAnsiTheme="minorEastAsia" w:eastAsiaTheme="minorEastAsia"/>
          <w:color w:val="000000" w:themeColor="text1"/>
          <w:szCs w:val="21"/>
          <w14:textFill>
            <w14:solidFill>
              <w14:schemeClr w14:val="tx1"/>
            </w14:solidFill>
          </w14:textFill>
        </w:rPr>
        <w:t>一旦出现侵权、索赔或诉讼，我单位承担全部责任。</w:t>
      </w:r>
    </w:p>
    <w:p>
      <w:pPr>
        <w:pStyle w:val="55"/>
        <w:spacing w:line="360" w:lineRule="exact"/>
        <w:ind w:firstLine="420"/>
        <w:jc w:val="left"/>
        <w:rPr>
          <w:rFonts w:cs="宋体"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r>
        <w:rPr>
          <w:rFonts w:asciiTheme="minorEastAsia" w:hAnsiTheme="minorEastAsia" w:eastAsiaTheme="minorEastAsia"/>
          <w:color w:val="000000" w:themeColor="text1"/>
          <w:sz w:val="21"/>
          <w:szCs w:val="21"/>
          <w14:textFill>
            <w14:solidFill>
              <w14:schemeClr w14:val="tx1"/>
            </w14:solidFill>
          </w14:textFill>
        </w:rPr>
        <w:t>.</w:t>
      </w:r>
      <w:r>
        <w:rPr>
          <w:rFonts w:hint="eastAsia" w:cs="宋体" w:asciiTheme="minorEastAsia" w:hAnsiTheme="minorEastAsia" w:eastAsiaTheme="minorEastAsia"/>
          <w:color w:val="000000" w:themeColor="text1"/>
          <w:sz w:val="21"/>
          <w:szCs w:val="21"/>
          <w14:textFill>
            <w14:solidFill>
              <w14:schemeClr w14:val="tx1"/>
            </w14:solidFill>
          </w14:textFill>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000000" w:themeColor="text1"/>
          <w:sz w:val="21"/>
          <w:szCs w:val="21"/>
          <w:u w:val="single"/>
          <w14:textFill>
            <w14:solidFill>
              <w14:schemeClr w14:val="tx1"/>
            </w14:solidFill>
          </w14:textFill>
        </w:rPr>
        <w:t>6</w:t>
      </w:r>
      <w:r>
        <w:rPr>
          <w:rFonts w:hint="eastAsia" w:cs="宋体" w:asciiTheme="minorEastAsia" w:hAnsiTheme="minorEastAsia" w:eastAsiaTheme="minorEastAsia"/>
          <w:color w:val="000000" w:themeColor="text1"/>
          <w:sz w:val="21"/>
          <w:szCs w:val="21"/>
          <w:u w:val="single"/>
          <w14:textFill>
            <w14:solidFill>
              <w14:schemeClr w14:val="tx1"/>
            </w14:solidFill>
          </w14:textFill>
        </w:rPr>
        <w:t>0</w:t>
      </w:r>
      <w:r>
        <w:rPr>
          <w:rFonts w:hint="eastAsia" w:cs="宋体" w:asciiTheme="minorEastAsia" w:hAnsiTheme="minorEastAsia" w:eastAsiaTheme="minorEastAsia"/>
          <w:color w:val="000000" w:themeColor="text1"/>
          <w:sz w:val="21"/>
          <w:szCs w:val="21"/>
          <w14:textFill>
            <w14:solidFill>
              <w14:schemeClr w14:val="tx1"/>
            </w14:solidFill>
          </w14:textFill>
        </w:rPr>
        <w:t>天。</w:t>
      </w:r>
    </w:p>
    <w:p>
      <w:pPr>
        <w:pStyle w:val="55"/>
        <w:spacing w:line="360" w:lineRule="exact"/>
        <w:ind w:firstLine="42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w:t>
      </w:r>
      <w:r>
        <w:rPr>
          <w:rFonts w:hint="eastAsia" w:cs="宋体" w:asciiTheme="minorEastAsia" w:hAnsiTheme="minorEastAsia" w:eastAsiaTheme="minorEastAsia"/>
          <w:color w:val="000000" w:themeColor="text1"/>
          <w:sz w:val="21"/>
          <w:szCs w:val="21"/>
          <w14:textFill>
            <w14:solidFill>
              <w14:schemeClr w14:val="tx1"/>
            </w14:solidFill>
          </w14:textFill>
        </w:rPr>
        <w:t>我单位愿意</w:t>
      </w:r>
      <w:r>
        <w:rPr>
          <w:rFonts w:hint="eastAsia" w:asciiTheme="minorEastAsia" w:hAnsiTheme="minorEastAsia" w:eastAsiaTheme="minorEastAsia"/>
          <w:color w:val="000000" w:themeColor="text1"/>
          <w:sz w:val="21"/>
          <w:szCs w:val="21"/>
          <w14:textFill>
            <w14:solidFill>
              <w14:schemeClr w14:val="tx1"/>
            </w14:solidFill>
          </w14:textFill>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及维保服务和询价通知书所要求的相关服务等全部内容。</w:t>
      </w:r>
    </w:p>
    <w:p>
      <w:pPr>
        <w:pStyle w:val="55"/>
        <w:spacing w:line="360" w:lineRule="exact"/>
        <w:ind w:firstLine="420"/>
        <w:jc w:val="left"/>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6.我单位认为贵单位有权决定成交供应商，还认为贵单位有权接受或拒绝所有的供应商。</w:t>
      </w:r>
    </w:p>
    <w:p>
      <w:pPr>
        <w:pStyle w:val="55"/>
        <w:spacing w:line="360" w:lineRule="exact"/>
        <w:ind w:firstLine="420"/>
        <w:jc w:val="left"/>
        <w:rPr>
          <w:rFonts w:cs="宋体"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w:t>
      </w:r>
      <w:r>
        <w:rPr>
          <w:rFonts w:asciiTheme="minorEastAsia" w:hAnsiTheme="minorEastAsia" w:eastAsiaTheme="minorEastAsia"/>
          <w:color w:val="000000" w:themeColor="text1"/>
          <w:sz w:val="21"/>
          <w:szCs w:val="21"/>
          <w14:textFill>
            <w14:solidFill>
              <w14:schemeClr w14:val="tx1"/>
            </w14:solidFill>
          </w14:textFill>
        </w:rPr>
        <w:t>.</w:t>
      </w:r>
      <w:r>
        <w:rPr>
          <w:rFonts w:hint="eastAsia" w:cs="宋体" w:asciiTheme="minorEastAsia" w:hAnsiTheme="minorEastAsia" w:eastAsiaTheme="minorEastAsia"/>
          <w:color w:val="000000" w:themeColor="text1"/>
          <w:sz w:val="21"/>
          <w:szCs w:val="21"/>
          <w14:textFill>
            <w14:solidFill>
              <w14:schemeClr w14:val="tx1"/>
            </w14:solidFill>
          </w14:textFill>
        </w:rPr>
        <w:t>我单位愿意遵守询价通知书中所列的收费标准，按询价通知书的规定交纳询价保证金；若我单位成交，我单位愿意在签订合同前按询价通知书的规定支付成交服务费。</w:t>
      </w:r>
    </w:p>
    <w:p>
      <w:pPr>
        <w:pStyle w:val="55"/>
        <w:spacing w:line="360" w:lineRule="exact"/>
        <w:ind w:firstLine="420"/>
        <w:jc w:val="left"/>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8.如果我单位的询价响应文件被接受，</w:t>
      </w:r>
      <w:r>
        <w:rPr>
          <w:rFonts w:hint="eastAsia" w:asciiTheme="minorEastAsia" w:hAnsiTheme="minorEastAsia" w:eastAsiaTheme="minorEastAsia"/>
          <w:color w:val="000000" w:themeColor="text1"/>
          <w:sz w:val="21"/>
          <w:szCs w:val="21"/>
          <w14:textFill>
            <w14:solidFill>
              <w14:schemeClr w14:val="tx1"/>
            </w14:solidFill>
          </w14:textFill>
        </w:rPr>
        <w:t>愿按《中华人民共和国合同法》履行自己的全部责任，</w:t>
      </w:r>
      <w:r>
        <w:rPr>
          <w:rFonts w:asciiTheme="minorEastAsia" w:hAnsiTheme="minorEastAsia" w:eastAsiaTheme="minorEastAsia"/>
          <w:color w:val="000000" w:themeColor="text1"/>
          <w:sz w:val="21"/>
          <w:szCs w:val="21"/>
          <w14:textFill>
            <w14:solidFill>
              <w14:schemeClr w14:val="tx1"/>
            </w14:solidFill>
          </w14:textFill>
        </w:rPr>
        <w:t>同时</w:t>
      </w:r>
      <w:r>
        <w:rPr>
          <w:rFonts w:hint="eastAsia" w:cs="宋体" w:asciiTheme="minorEastAsia" w:hAnsiTheme="minorEastAsia" w:eastAsiaTheme="minorEastAsia"/>
          <w:color w:val="000000" w:themeColor="text1"/>
          <w:sz w:val="21"/>
          <w:szCs w:val="21"/>
          <w14:textFill>
            <w14:solidFill>
              <w14:schemeClr w14:val="tx1"/>
            </w14:solidFill>
          </w14:textFill>
        </w:rPr>
        <w:t>严格履行询价通知书中规定的每一项要求，按期、按质、按量履行合同的义务。</w:t>
      </w:r>
    </w:p>
    <w:p>
      <w:pPr>
        <w:pStyle w:val="55"/>
        <w:spacing w:line="360" w:lineRule="exact"/>
        <w:ind w:firstLine="420"/>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9.与本次询价有关的正式通讯地址为：</w:t>
      </w:r>
    </w:p>
    <w:p>
      <w:pPr>
        <w:spacing w:line="360" w:lineRule="exact"/>
        <w:ind w:firstLine="420" w:firstLineChars="200"/>
        <w:rPr>
          <w:rFonts w:asciiTheme="minorEastAsia" w:hAnsiTheme="minorEastAsia" w:eastAsiaTheme="minorEastAsia"/>
          <w:color w:val="000000" w:themeColor="text1"/>
          <w14:textFill>
            <w14:solidFill>
              <w14:schemeClr w14:val="tx1"/>
            </w14:solidFill>
          </w14:textFill>
        </w:rPr>
      </w:pPr>
    </w:p>
    <w:p>
      <w:pPr>
        <w:pStyle w:val="11"/>
        <w:snapToGrid w:val="0"/>
        <w:spacing w:line="360" w:lineRule="auto"/>
        <w:ind w:firstLine="420"/>
        <w:rPr>
          <w:rFonts w:asciiTheme="minorEastAsia" w:hAnsiTheme="minorEastAsia"/>
          <w:color w:val="000000" w:themeColor="text1"/>
          <w:sz w:val="21"/>
          <w:szCs w:val="21"/>
          <w:u w:val="single"/>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供应商（公章）：</w:t>
      </w:r>
    </w:p>
    <w:p>
      <w:pPr>
        <w:pStyle w:val="11"/>
        <w:snapToGrid w:val="0"/>
        <w:spacing w:line="360" w:lineRule="auto"/>
        <w:ind w:firstLine="42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法定代表人或其委托代理人（签字）：</w:t>
      </w:r>
    </w:p>
    <w:p>
      <w:pPr>
        <w:pStyle w:val="11"/>
        <w:snapToGrid w:val="0"/>
        <w:spacing w:line="360" w:lineRule="auto"/>
        <w:ind w:firstLine="42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地址：</w:t>
      </w:r>
    </w:p>
    <w:p>
      <w:pPr>
        <w:pStyle w:val="11"/>
        <w:snapToGrid w:val="0"/>
        <w:spacing w:line="360" w:lineRule="auto"/>
        <w:ind w:firstLine="42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电话：    传真：</w:t>
      </w:r>
    </w:p>
    <w:p>
      <w:pPr>
        <w:pStyle w:val="11"/>
        <w:snapToGrid w:val="0"/>
        <w:spacing w:line="360" w:lineRule="auto"/>
        <w:ind w:firstLine="420"/>
        <w:rPr>
          <w:rFonts w:asciiTheme="minorEastAsia" w:hAnsiTheme="minorEastAsia"/>
          <w:color w:val="000000" w:themeColor="text1"/>
          <w:sz w:val="21"/>
          <w:szCs w:val="21"/>
          <w:u w:val="single"/>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邮政编码：</w:t>
      </w:r>
    </w:p>
    <w:p>
      <w:pPr>
        <w:pStyle w:val="11"/>
        <w:snapToGrid w:val="0"/>
        <w:spacing w:line="360" w:lineRule="auto"/>
        <w:ind w:firstLine="420"/>
        <w:rPr>
          <w:rFonts w:asciiTheme="minorEastAsia" w:hAnsiTheme="minorEastAsia"/>
          <w:color w:val="000000" w:themeColor="text1"/>
          <w:sz w:val="21"/>
          <w:szCs w:val="21"/>
          <w:u w:val="single"/>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开户名称：</w:t>
      </w:r>
    </w:p>
    <w:p>
      <w:pPr>
        <w:pStyle w:val="11"/>
        <w:snapToGrid w:val="0"/>
        <w:spacing w:line="360" w:lineRule="auto"/>
        <w:ind w:firstLine="420"/>
        <w:rPr>
          <w:rFonts w:asciiTheme="minorEastAsia" w:hAnsiTheme="minorEastAsia"/>
          <w:color w:val="000000" w:themeColor="text1"/>
          <w:sz w:val="21"/>
          <w:szCs w:val="21"/>
          <w:u w:val="single"/>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开户银行：</w:t>
      </w:r>
    </w:p>
    <w:p>
      <w:pPr>
        <w:pStyle w:val="11"/>
        <w:snapToGrid w:val="0"/>
        <w:spacing w:line="360" w:lineRule="auto"/>
        <w:ind w:firstLine="420"/>
        <w:rPr>
          <w:rFonts w:asciiTheme="minorEastAsia" w:hAnsiTheme="minorEastAsia"/>
          <w:color w:val="000000" w:themeColor="text1"/>
          <w:sz w:val="21"/>
          <w:szCs w:val="21"/>
          <w:u w:val="single"/>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银行账号：</w:t>
      </w:r>
    </w:p>
    <w:p>
      <w:pPr>
        <w:pStyle w:val="11"/>
        <w:snapToGrid w:val="0"/>
        <w:spacing w:line="360" w:lineRule="auto"/>
        <w:ind w:firstLine="42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日期</w:t>
      </w:r>
      <w:r>
        <w:rPr>
          <w:rFonts w:asciiTheme="minorEastAsia" w:hAnsiTheme="minorEastAsia"/>
          <w:color w:val="000000" w:themeColor="text1"/>
          <w:sz w:val="21"/>
          <w:szCs w:val="21"/>
          <w14:textFill>
            <w14:solidFill>
              <w14:schemeClr w14:val="tx1"/>
            </w14:solidFill>
          </w14:textFill>
        </w:rPr>
        <w:t>：</w:t>
      </w:r>
      <w:r>
        <w:rPr>
          <w:rFonts w:hint="eastAsia" w:asciiTheme="minorEastAsia" w:hAnsiTheme="minorEastAsia"/>
          <w:color w:val="000000" w:themeColor="text1"/>
          <w:sz w:val="21"/>
          <w:szCs w:val="21"/>
          <w14:textFill>
            <w14:solidFill>
              <w14:schemeClr w14:val="tx1"/>
            </w14:solidFill>
          </w14:textFill>
        </w:rPr>
        <w:t xml:space="preserve">     </w:t>
      </w:r>
      <w:r>
        <w:rPr>
          <w:rFonts w:hint="eastAsia" w:asciiTheme="minorEastAsia" w:hAnsiTheme="minorEastAsia"/>
          <w:bCs/>
          <w:color w:val="000000" w:themeColor="text1"/>
          <w:sz w:val="21"/>
          <w:szCs w:val="21"/>
          <w14:textFill>
            <w14:solidFill>
              <w14:schemeClr w14:val="tx1"/>
            </w14:solidFill>
          </w14:textFill>
        </w:rPr>
        <w:t>年   月   日</w:t>
      </w:r>
    </w:p>
    <w:p>
      <w:pPr>
        <w:widowControl/>
        <w:snapToGrid w:val="0"/>
        <w:spacing w:line="360" w:lineRule="auto"/>
        <w:ind w:right="-308"/>
        <w:jc w:val="left"/>
        <w:rPr>
          <w:rFonts w:cs="宋体" w:asciiTheme="minorEastAsia" w:hAnsiTheme="minorEastAsia" w:eastAsiaTheme="minorEastAsia"/>
          <w:color w:val="000000" w:themeColor="text1"/>
          <w:kern w:val="0"/>
          <w:szCs w:val="21"/>
          <w14:textFill>
            <w14:solidFill>
              <w14:schemeClr w14:val="tx1"/>
            </w14:solidFill>
          </w14:textFill>
        </w:rPr>
      </w:pPr>
    </w:p>
    <w:p>
      <w:pPr>
        <w:pStyle w:val="55"/>
        <w:spacing w:line="360" w:lineRule="exact"/>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br w:type="page"/>
      </w:r>
      <w:r>
        <w:rPr>
          <w:rFonts w:hint="eastAsia" w:cs="Arial" w:asciiTheme="minorEastAsia" w:hAnsiTheme="minorEastAsia" w:eastAsiaTheme="minorEastAsia"/>
          <w:b/>
          <w:color w:val="000000" w:themeColor="text1"/>
          <w:kern w:val="0"/>
          <w:sz w:val="21"/>
          <w:szCs w:val="21"/>
          <w14:textFill>
            <w14:solidFill>
              <w14:schemeClr w14:val="tx1"/>
            </w14:solidFill>
          </w14:textFill>
        </w:rPr>
        <w:t>附件</w:t>
      </w:r>
      <w:r>
        <w:rPr>
          <w:rFonts w:hint="eastAsia" w:cs="宋体" w:asciiTheme="minorEastAsia" w:hAnsiTheme="minorEastAsia" w:eastAsiaTheme="minorEastAsia"/>
          <w:b/>
          <w:color w:val="000000" w:themeColor="text1"/>
          <w:sz w:val="21"/>
          <w:szCs w:val="21"/>
          <w14:textFill>
            <w14:solidFill>
              <w14:schemeClr w14:val="tx1"/>
            </w14:solidFill>
          </w14:textFill>
        </w:rPr>
        <w:t>2：法定代表人资格证明书</w:t>
      </w:r>
    </w:p>
    <w:p>
      <w:pPr>
        <w:rPr>
          <w:rFonts w:asciiTheme="minorEastAsia" w:hAnsiTheme="minorEastAsia" w:eastAsiaTheme="minorEastAsia"/>
          <w:color w:val="000000" w:themeColor="text1"/>
          <w14:textFill>
            <w14:solidFill>
              <w14:schemeClr w14:val="tx1"/>
            </w14:solidFill>
          </w14:textFill>
        </w:rPr>
      </w:pPr>
    </w:p>
    <w:p>
      <w:pPr>
        <w:spacing w:line="360" w:lineRule="auto"/>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法定代表人资格证明书</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供应商名称</w:t>
      </w:r>
      <w:r>
        <w:rPr>
          <w:rFonts w:asciiTheme="minorEastAsia" w:hAnsiTheme="minorEastAsia" w:eastAsiaTheme="minorEastAsia"/>
          <w:color w:val="000000" w:themeColor="text1"/>
          <w:szCs w:val="21"/>
          <w14:textFill>
            <w14:solidFill>
              <w14:schemeClr w14:val="tx1"/>
            </w14:solidFill>
          </w14:textFill>
        </w:rPr>
        <w:t>:</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地址</w:t>
      </w:r>
      <w:r>
        <w:rPr>
          <w:rFonts w:asciiTheme="minorEastAsia" w:hAnsiTheme="minorEastAsia" w:eastAsiaTheme="minorEastAsia"/>
          <w:color w:val="000000" w:themeColor="text1"/>
          <w:szCs w:val="21"/>
          <w14:textFill>
            <w14:solidFill>
              <w14:schemeClr w14:val="tx1"/>
            </w14:solidFill>
          </w14:textFill>
        </w:rPr>
        <w:t>:</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姓名</w:t>
      </w:r>
      <w:r>
        <w:rPr>
          <w:rFonts w:asciiTheme="minorEastAsia" w:hAnsiTheme="minorEastAsia" w:eastAsiaTheme="minorEastAsia"/>
          <w:color w:val="000000" w:themeColor="text1"/>
          <w:szCs w:val="21"/>
          <w14:textFill>
            <w14:solidFill>
              <w14:schemeClr w14:val="tx1"/>
            </w14:solidFill>
          </w14:textFill>
        </w:rPr>
        <w:t>:            </w:t>
      </w:r>
      <w:r>
        <w:rPr>
          <w:rFonts w:hint="eastAsia" w:asciiTheme="minorEastAsia" w:hAnsiTheme="minorEastAsia" w:eastAsiaTheme="minorEastAsia"/>
          <w:color w:val="000000" w:themeColor="text1"/>
          <w:szCs w:val="21"/>
          <w14:textFill>
            <w14:solidFill>
              <w14:schemeClr w14:val="tx1"/>
            </w14:solidFill>
          </w14:textFill>
        </w:rPr>
        <w:t>性别</w:t>
      </w:r>
      <w:r>
        <w:rPr>
          <w:rFonts w:asciiTheme="minorEastAsia" w:hAnsiTheme="minorEastAsia" w:eastAsiaTheme="minorEastAsia"/>
          <w:color w:val="000000" w:themeColor="text1"/>
          <w:szCs w:val="21"/>
          <w14:textFill>
            <w14:solidFill>
              <w14:schemeClr w14:val="tx1"/>
            </w14:solidFill>
          </w14:textFill>
        </w:rPr>
        <w:t>:        </w:t>
      </w:r>
      <w:r>
        <w:rPr>
          <w:rFonts w:hint="eastAsia" w:asciiTheme="minorEastAsia" w:hAnsiTheme="minorEastAsia" w:eastAsiaTheme="minorEastAsia"/>
          <w:color w:val="000000" w:themeColor="text1"/>
          <w:szCs w:val="21"/>
          <w14:textFill>
            <w14:solidFill>
              <w14:schemeClr w14:val="tx1"/>
            </w14:solidFill>
          </w14:textFill>
        </w:rPr>
        <w:t>年龄</w:t>
      </w:r>
      <w:r>
        <w:rPr>
          <w:rFonts w:asciiTheme="minorEastAsia" w:hAnsiTheme="minorEastAsia" w:eastAsiaTheme="minorEastAsia"/>
          <w:color w:val="000000" w:themeColor="text1"/>
          <w:szCs w:val="21"/>
          <w14:textFill>
            <w14:solidFill>
              <w14:schemeClr w14:val="tx1"/>
            </w14:solidFill>
          </w14:textFill>
        </w:rPr>
        <w:t>:        </w:t>
      </w:r>
      <w:r>
        <w:rPr>
          <w:rFonts w:hint="eastAsia" w:asciiTheme="minorEastAsia" w:hAnsiTheme="minorEastAsia" w:eastAsiaTheme="minorEastAsia"/>
          <w:color w:val="000000" w:themeColor="text1"/>
          <w:szCs w:val="21"/>
          <w14:textFill>
            <w14:solidFill>
              <w14:schemeClr w14:val="tx1"/>
            </w14:solidFill>
          </w14:textFill>
        </w:rPr>
        <w:t>职务</w:t>
      </w:r>
      <w:r>
        <w:rPr>
          <w:rFonts w:asciiTheme="minorEastAsia" w:hAnsiTheme="minorEastAsia" w:eastAsiaTheme="minorEastAsia"/>
          <w:color w:val="000000" w:themeColor="text1"/>
          <w:szCs w:val="21"/>
          <w14:textFill>
            <w14:solidFill>
              <w14:schemeClr w14:val="tx1"/>
            </w14:solidFill>
          </w14:textFill>
        </w:rPr>
        <w:t>:</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系</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的法定代表人。为实施</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号）</w:t>
      </w:r>
      <w:r>
        <w:rPr>
          <w:rFonts w:asciiTheme="minorEastAsia" w:hAnsiTheme="minorEastAsia" w:eastAsiaTheme="minorEastAsia"/>
          <w:color w:val="000000" w:themeColor="text1"/>
          <w:szCs w:val="21"/>
          <w:u w:val="single"/>
          <w14:textFill>
            <w14:solidFill>
              <w14:schemeClr w14:val="tx1"/>
            </w14:solidFill>
          </w14:textFill>
        </w:rPr>
        <w:t> </w:t>
      </w:r>
      <w:r>
        <w:rPr>
          <w:rFonts w:hint="eastAsia" w:asciiTheme="minorEastAsia" w:hAnsiTheme="minorEastAsia" w:eastAsiaTheme="minorEastAsia"/>
          <w:color w:val="000000" w:themeColor="text1"/>
          <w:szCs w:val="21"/>
          <w14:textFill>
            <w14:solidFill>
              <w14:schemeClr w14:val="tx1"/>
            </w14:solidFill>
          </w14:textFill>
        </w:rPr>
        <w:t>的工作，签署上述项目的响应文件、进行合同谈判、签署合同和处理与之有关的一切事务。</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特此证明。</w:t>
      </w:r>
    </w:p>
    <w:p>
      <w:pPr>
        <w:spacing w:line="360" w:lineRule="auto"/>
        <w:rPr>
          <w:rFonts w:asciiTheme="minorEastAsia" w:hAnsiTheme="minorEastAsia" w:eastAsiaTheme="minorEastAsia"/>
          <w:color w:val="000000" w:themeColor="text1"/>
          <w:szCs w:val="21"/>
          <w14:textFill>
            <w14:solidFill>
              <w14:schemeClr w14:val="tx1"/>
            </w14:solidFill>
          </w14:textFill>
        </w:rPr>
      </w:pPr>
    </w:p>
    <w:p>
      <w:pPr>
        <w:spacing w:line="360" w:lineRule="auto"/>
        <w:rPr>
          <w:rFonts w:asciiTheme="minorEastAsia" w:hAnsiTheme="minorEastAsia" w:eastAsiaTheme="minorEastAsia"/>
          <w:color w:val="000000" w:themeColor="text1"/>
          <w:szCs w:val="21"/>
          <w14:textFill>
            <w14:solidFill>
              <w14:schemeClr w14:val="tx1"/>
            </w14:solidFill>
          </w14:textFill>
        </w:rPr>
      </w:pP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                 </w:t>
      </w:r>
      <w:r>
        <w:rPr>
          <w:rFonts w:hint="eastAsia" w:asciiTheme="minorEastAsia" w:hAnsiTheme="minorEastAsia" w:eastAsiaTheme="minorEastAsia"/>
          <w:color w:val="000000" w:themeColor="text1"/>
          <w:szCs w:val="21"/>
          <w14:textFill>
            <w14:solidFill>
              <w14:schemeClr w14:val="tx1"/>
            </w14:solidFill>
          </w14:textFill>
        </w:rPr>
        <w:t>供应商：（公章）</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法定代表人签字或盖章：</w:t>
      </w:r>
    </w:p>
    <w:p>
      <w:pPr>
        <w:spacing w:line="360" w:lineRule="auto"/>
        <w:ind w:firstLine="3570" w:firstLineChars="17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日期：</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w:t>
      </w:r>
    </w:p>
    <w:p>
      <w:pPr>
        <w:tabs>
          <w:tab w:val="left" w:pos="6045"/>
        </w:tabs>
        <w:snapToGrid w:val="0"/>
        <w:spacing w:line="360" w:lineRule="auto"/>
        <w:ind w:left="210" w:hanging="210" w:hangingChars="100"/>
        <w:rPr>
          <w:rFonts w:asciiTheme="minorEastAsia" w:hAnsiTheme="minorEastAsia" w:eastAsiaTheme="minorEastAsia"/>
          <w:color w:val="000000" w:themeColor="text1"/>
          <w:szCs w:val="21"/>
          <w14:textFill>
            <w14:solidFill>
              <w14:schemeClr w14:val="tx1"/>
            </w14:solidFill>
          </w14:textFill>
        </w:rPr>
      </w:pPr>
    </w:p>
    <w:p>
      <w:pPr>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w:t>
      </w:r>
    </w:p>
    <w:p>
      <w:pPr>
        <w:snapToGrid w:val="0"/>
        <w:spacing w:line="360" w:lineRule="auto"/>
        <w:rPr>
          <w:rFonts w:asciiTheme="minorEastAsia" w:hAnsiTheme="minorEastAsia" w:eastAsiaTheme="minorEastAsia"/>
          <w:color w:val="000000" w:themeColor="text1"/>
          <w:szCs w:val="21"/>
          <w14:textFill>
            <w14:solidFill>
              <w14:schemeClr w14:val="tx1"/>
            </w14:solidFill>
          </w14:textFill>
        </w:rPr>
      </w:pPr>
    </w:p>
    <w:p>
      <w:pPr>
        <w:snapToGrid w:val="0"/>
        <w:spacing w:line="360" w:lineRule="auto"/>
        <w:rPr>
          <w:rFonts w:asciiTheme="minorEastAsia" w:hAnsiTheme="minorEastAsia" w:eastAsiaTheme="minorEastAsia"/>
          <w:b/>
          <w:color w:val="000000" w:themeColor="text1"/>
          <w:szCs w:val="21"/>
          <w14:textFill>
            <w14:solidFill>
              <w14:schemeClr w14:val="tx1"/>
            </w14:solidFill>
          </w14:textFill>
        </w:rPr>
      </w:pP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法定代表人身份证</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（双面复印件）粘贴处</w:t>
      </w:r>
    </w:p>
    <w:p>
      <w:pPr>
        <w:snapToGrid w:val="0"/>
        <w:spacing w:line="360" w:lineRule="auto"/>
        <w:rPr>
          <w:rFonts w:asciiTheme="minorEastAsia" w:hAnsiTheme="minorEastAsia" w:eastAsiaTheme="minorEastAsia"/>
          <w:b/>
          <w:color w:val="000000" w:themeColor="text1"/>
          <w:sz w:val="24"/>
          <w:szCs w:val="28"/>
          <w14:textFill>
            <w14:solidFill>
              <w14:schemeClr w14:val="tx1"/>
            </w14:solidFill>
          </w14:textFill>
        </w:rPr>
      </w:pPr>
    </w:p>
    <w:p>
      <w:pPr>
        <w:snapToGrid w:val="0"/>
        <w:spacing w:line="360" w:lineRule="auto"/>
        <w:rPr>
          <w:rFonts w:asciiTheme="minorEastAsia" w:hAnsiTheme="minorEastAsia" w:eastAsiaTheme="minorEastAsia"/>
          <w:b/>
          <w:color w:val="000000" w:themeColor="text1"/>
          <w:sz w:val="24"/>
          <w:szCs w:val="28"/>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pageBreakBefore/>
        <w:spacing w:line="360" w:lineRule="auto"/>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附件3：授权委托书</w:t>
      </w:r>
    </w:p>
    <w:p>
      <w:pPr>
        <w:pStyle w:val="55"/>
        <w:spacing w:line="360" w:lineRule="exact"/>
        <w:ind w:firstLine="562"/>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授权委托书</w:t>
      </w:r>
    </w:p>
    <w:p>
      <w:pPr>
        <w:adjustRightInd w:val="0"/>
        <w:snapToGrid w:val="0"/>
        <w:spacing w:line="360" w:lineRule="auto"/>
        <w:ind w:firstLine="516" w:firstLineChars="215"/>
        <w:rPr>
          <w:rFonts w:cs="宋体"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line="360" w:lineRule="auto"/>
        <w:ind w:firstLine="451" w:firstLineChars="21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pPr>
        <w:adjustRightInd w:val="0"/>
        <w:snapToGrid w:val="0"/>
        <w:spacing w:line="360" w:lineRule="auto"/>
        <w:ind w:firstLine="397"/>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本授权书于__________年_______月________日签字生效，特此声明。</w:t>
      </w:r>
    </w:p>
    <w:p>
      <w:pPr>
        <w:adjustRightInd w:val="0"/>
        <w:snapToGrid w:val="0"/>
        <w:spacing w:line="360" w:lineRule="auto"/>
        <w:rPr>
          <w:rFonts w:cs="宋体"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法定代表人签字或盖章：                       日期：</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职务：                                       联系电话：</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单位名称：                                   地址：</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身份证号码：</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委托代理人（被授权人）签字或盖章：           日期：</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职务：                                       联系电话：</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单位名称：                                   地址：</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身份证号码：</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供应商公章： </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地址：                                       电话：</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传真：                                       邮编：</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开户行：</w:t>
      </w:r>
    </w:p>
    <w:p>
      <w:pPr>
        <w:spacing w:line="40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帐号：</w:t>
      </w:r>
    </w:p>
    <w:p>
      <w:pPr>
        <w:spacing w:line="400" w:lineRule="exact"/>
        <w:rPr>
          <w:rFonts w:asciiTheme="minorEastAsia" w:hAnsiTheme="minorEastAsia" w:eastAsiaTheme="minorEastAsia"/>
          <w:color w:val="000000" w:themeColor="text1"/>
          <w:szCs w:val="21"/>
          <w14:textFill>
            <w14:solidFill>
              <w14:schemeClr w14:val="tx1"/>
            </w14:solidFill>
          </w14:textFill>
        </w:rPr>
      </w:pPr>
    </w:p>
    <w:p>
      <w:pPr>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代理人身份证</w:t>
      </w: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（双面复印件）粘贴处</w:t>
      </w: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p>
    <w:p>
      <w:pPr>
        <w:spacing w:line="360" w:lineRule="auto"/>
        <w:rPr>
          <w:rFonts w:cs="宋体" w:asciiTheme="minorEastAsia" w:hAnsiTheme="minorEastAsia" w:eastAsiaTheme="minorEastAsia"/>
          <w:color w:val="000000" w:themeColor="text1"/>
          <w:szCs w:val="21"/>
          <w14:textFill>
            <w14:solidFill>
              <w14:schemeClr w14:val="tx1"/>
            </w14:solidFill>
          </w14:textFill>
        </w:rPr>
      </w:pPr>
    </w:p>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备注：</w:t>
      </w:r>
    </w:p>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1.法定代表人参加询价时，需携带本人身份证原件。</w:t>
      </w:r>
    </w:p>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2.委托代理人参加询价时，需携带授权委托书和本人身份证原件。</w:t>
      </w:r>
    </w:p>
    <w:p>
      <w:pPr>
        <w:widowControl/>
        <w:snapToGrid w:val="0"/>
        <w:spacing w:line="360" w:lineRule="auto"/>
        <w:ind w:right="-308"/>
        <w:jc w:val="left"/>
        <w:rPr>
          <w:rFonts w:cs="宋体" w:asciiTheme="minorEastAsia" w:hAnsiTheme="minorEastAsia" w:eastAsiaTheme="minorEastAsia"/>
          <w:b/>
          <w:color w:val="000000" w:themeColor="text1"/>
          <w:kern w:val="0"/>
          <w:szCs w:val="21"/>
          <w14:textFill>
            <w14:solidFill>
              <w14:schemeClr w14:val="tx1"/>
            </w14:solidFill>
          </w14:textFill>
        </w:rPr>
      </w:pPr>
      <w:r>
        <w:rPr>
          <w:rFonts w:cs="宋体" w:asciiTheme="minorEastAsia" w:hAnsiTheme="minorEastAsia" w:eastAsiaTheme="minorEastAsia"/>
          <w:b/>
          <w:color w:val="000000" w:themeColor="text1"/>
          <w:kern w:val="0"/>
          <w:szCs w:val="21"/>
          <w14:textFill>
            <w14:solidFill>
              <w14:schemeClr w14:val="tx1"/>
            </w14:solidFill>
          </w14:textFill>
        </w:rPr>
        <w:br w:type="page"/>
      </w:r>
    </w:p>
    <w:p>
      <w:pPr>
        <w:widowControl/>
        <w:snapToGrid w:val="0"/>
        <w:spacing w:line="360" w:lineRule="auto"/>
        <w:ind w:right="-308"/>
        <w:jc w:val="left"/>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附件4：报价一览表</w:t>
      </w:r>
    </w:p>
    <w:p>
      <w:pPr>
        <w:ind w:firstLine="309"/>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报价一览表</w:t>
      </w:r>
    </w:p>
    <w:p>
      <w:pPr>
        <w:pStyle w:val="11"/>
        <w:snapToGrid w:val="0"/>
        <w:spacing w:line="360" w:lineRule="auto"/>
        <w:ind w:firstLine="420"/>
        <w:rPr>
          <w:rFonts w:asciiTheme="minorEastAsia" w:hAnsiTheme="minorEastAsia"/>
          <w:color w:val="000000" w:themeColor="text1"/>
          <w:sz w:val="21"/>
          <w:szCs w:val="21"/>
          <w:u w:val="single"/>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供应商（公章）：</w:t>
      </w:r>
    </w:p>
    <w:tbl>
      <w:tblPr>
        <w:tblStyle w:val="20"/>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常州市中心血站试剂耗材等采购项目（包</w:t>
            </w:r>
            <w:r>
              <w:rPr>
                <w:rFonts w:asciiTheme="minorEastAsia" w:hAnsiTheme="minorEastAsia" w:eastAsiaTheme="minorEastAsia"/>
                <w:color w:val="000000" w:themeColor="text1"/>
                <w:szCs w:val="21"/>
                <w14:textFill>
                  <w14:solidFill>
                    <w14:schemeClr w14:val="tx1"/>
                  </w14:solidFill>
                </w14:textFill>
              </w:rPr>
              <w:t>号</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大写：人民币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服务期限/质保期</w:t>
            </w:r>
          </w:p>
        </w:tc>
        <w:tc>
          <w:tcPr>
            <w:tcW w:w="59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年</w:t>
            </w:r>
          </w:p>
        </w:tc>
      </w:tr>
    </w:tbl>
    <w:p>
      <w:pPr>
        <w:rPr>
          <w:rFonts w:asciiTheme="minorEastAsia" w:hAnsiTheme="minorEastAsia" w:eastAsiaTheme="minorEastAsia"/>
          <w:color w:val="000000" w:themeColor="text1"/>
          <w:szCs w:val="21"/>
          <w14:textFill>
            <w14:solidFill>
              <w14:schemeClr w14:val="tx1"/>
            </w14:solidFill>
          </w14:textFill>
        </w:rPr>
      </w:pP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法定代表人或代理人（签字或盖章）：</w:t>
      </w:r>
    </w:p>
    <w:p>
      <w:pPr>
        <w:pStyle w:val="82"/>
        <w:spacing w:line="360" w:lineRule="exact"/>
        <w:ind w:firstLine="4620"/>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年     月     日 </w:t>
      </w:r>
    </w:p>
    <w:p>
      <w:pPr>
        <w:spacing w:line="360" w:lineRule="auto"/>
        <w:rPr>
          <w:rFonts w:asciiTheme="minorEastAsia" w:hAnsiTheme="minorEastAsia" w:eastAsiaTheme="minorEastAsia"/>
          <w:b/>
          <w:color w:val="000000" w:themeColor="text1"/>
          <w:szCs w:val="21"/>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pPr>
        <w:outlineLvl w:val="1"/>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附件</w:t>
      </w:r>
      <w:r>
        <w:rPr>
          <w:rFonts w:cs="宋体" w:asciiTheme="minorEastAsia" w:hAnsiTheme="minorEastAsia" w:eastAsiaTheme="minorEastAsia"/>
          <w:b/>
          <w:color w:val="000000" w:themeColor="text1"/>
          <w:kern w:val="0"/>
          <w:szCs w:val="21"/>
          <w14:textFill>
            <w14:solidFill>
              <w14:schemeClr w14:val="tx1"/>
            </w14:solidFill>
          </w14:textFill>
        </w:rPr>
        <w:t>5</w:t>
      </w:r>
      <w:r>
        <w:rPr>
          <w:rFonts w:hint="eastAsia" w:cs="宋体" w:asciiTheme="minorEastAsia" w:hAnsiTheme="minorEastAsia" w:eastAsiaTheme="minorEastAsia"/>
          <w:b/>
          <w:color w:val="000000" w:themeColor="text1"/>
          <w:kern w:val="0"/>
          <w:szCs w:val="21"/>
          <w14:textFill>
            <w14:solidFill>
              <w14:schemeClr w14:val="tx1"/>
            </w14:solidFill>
          </w14:textFill>
        </w:rPr>
        <w:t>：报价明细表</w:t>
      </w:r>
    </w:p>
    <w:p>
      <w:pPr>
        <w:spacing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报价明细表</w:t>
      </w:r>
    </w:p>
    <w:p>
      <w:pPr>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项目编号：</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cs="宋体" w:asciiTheme="minorEastAsia" w:hAnsiTheme="minorEastAsia" w:eastAsiaTheme="minorEastAsia"/>
          <w:color w:val="000000" w:themeColor="text1"/>
          <w:szCs w:val="21"/>
          <w14:textFill>
            <w14:solidFill>
              <w14:schemeClr w14:val="tx1"/>
            </w14:solidFill>
          </w14:textFill>
        </w:rPr>
        <w:t> </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序号</w:t>
            </w:r>
          </w:p>
        </w:tc>
        <w:tc>
          <w:tcPr>
            <w:tcW w:w="934" w:type="dxa"/>
            <w:vMerge w:val="restart"/>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设备</w:t>
            </w:r>
          </w:p>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名称</w:t>
            </w:r>
          </w:p>
        </w:tc>
        <w:tc>
          <w:tcPr>
            <w:tcW w:w="780" w:type="dxa"/>
            <w:vMerge w:val="restart"/>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品牌</w:t>
            </w:r>
          </w:p>
        </w:tc>
        <w:tc>
          <w:tcPr>
            <w:tcW w:w="1117" w:type="dxa"/>
            <w:vMerge w:val="restart"/>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规格型号</w:t>
            </w:r>
          </w:p>
        </w:tc>
        <w:tc>
          <w:tcPr>
            <w:tcW w:w="1799" w:type="dxa"/>
            <w:vMerge w:val="restart"/>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技术参数</w:t>
            </w:r>
          </w:p>
        </w:tc>
        <w:tc>
          <w:tcPr>
            <w:tcW w:w="613" w:type="dxa"/>
            <w:vMerge w:val="restart"/>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数量</w:t>
            </w:r>
          </w:p>
        </w:tc>
        <w:tc>
          <w:tcPr>
            <w:tcW w:w="618" w:type="dxa"/>
            <w:vMerge w:val="restart"/>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单位</w:t>
            </w:r>
          </w:p>
        </w:tc>
        <w:tc>
          <w:tcPr>
            <w:tcW w:w="1991" w:type="dxa"/>
            <w:gridSpan w:val="2"/>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934" w:type="dxa"/>
            <w:vMerge w:val="continue"/>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780" w:type="dxa"/>
            <w:vMerge w:val="continue"/>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117" w:type="dxa"/>
            <w:vMerge w:val="continue"/>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799" w:type="dxa"/>
            <w:vMerge w:val="continue"/>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613" w:type="dxa"/>
            <w:vMerge w:val="continue"/>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618" w:type="dxa"/>
            <w:vMerge w:val="continue"/>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919"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单价</w:t>
            </w:r>
          </w:p>
        </w:tc>
        <w:tc>
          <w:tcPr>
            <w:tcW w:w="1072"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1</w:t>
            </w:r>
          </w:p>
        </w:tc>
        <w:tc>
          <w:tcPr>
            <w:tcW w:w="934" w:type="dxa"/>
            <w:vAlign w:val="center"/>
          </w:tcPr>
          <w:p>
            <w:pPr>
              <w:widowControl/>
              <w:snapToGrid w:val="0"/>
              <w:spacing w:line="360" w:lineRule="auto"/>
              <w:jc w:val="center"/>
              <w:rPr>
                <w:rFonts w:cs="Arial" w:asciiTheme="minorEastAsia" w:hAnsiTheme="minorEastAsia" w:eastAsiaTheme="minorEastAsia"/>
                <w:b/>
                <w:bCs/>
                <w:color w:val="000000" w:themeColor="text1"/>
                <w:kern w:val="0"/>
                <w:szCs w:val="21"/>
                <w14:textFill>
                  <w14:solidFill>
                    <w14:schemeClr w14:val="tx1"/>
                  </w14:solidFill>
                </w14:textFill>
              </w:rPr>
            </w:pPr>
          </w:p>
        </w:tc>
        <w:tc>
          <w:tcPr>
            <w:tcW w:w="780"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117"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799"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613"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618"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919"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072"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2</w:t>
            </w:r>
          </w:p>
        </w:tc>
        <w:tc>
          <w:tcPr>
            <w:tcW w:w="934" w:type="dxa"/>
            <w:vAlign w:val="center"/>
          </w:tcPr>
          <w:p>
            <w:pPr>
              <w:widowControl/>
              <w:snapToGrid w:val="0"/>
              <w:spacing w:line="360" w:lineRule="auto"/>
              <w:jc w:val="center"/>
              <w:rPr>
                <w:rFonts w:cs="Arial" w:asciiTheme="minorEastAsia" w:hAnsiTheme="minorEastAsia" w:eastAsiaTheme="minorEastAsia"/>
                <w:b/>
                <w:bCs/>
                <w:color w:val="000000" w:themeColor="text1"/>
                <w:kern w:val="0"/>
                <w:szCs w:val="21"/>
                <w14:textFill>
                  <w14:solidFill>
                    <w14:schemeClr w14:val="tx1"/>
                  </w14:solidFill>
                </w14:textFill>
              </w:rPr>
            </w:pPr>
          </w:p>
        </w:tc>
        <w:tc>
          <w:tcPr>
            <w:tcW w:w="780"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117"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799"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613"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618"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919"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072"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3</w:t>
            </w:r>
          </w:p>
        </w:tc>
        <w:tc>
          <w:tcPr>
            <w:tcW w:w="934" w:type="dxa"/>
            <w:vAlign w:val="center"/>
          </w:tcPr>
          <w:p>
            <w:pPr>
              <w:widowControl/>
              <w:snapToGrid w:val="0"/>
              <w:spacing w:line="360" w:lineRule="auto"/>
              <w:jc w:val="center"/>
              <w:rPr>
                <w:rFonts w:cs="Arial" w:asciiTheme="minorEastAsia" w:hAnsiTheme="minorEastAsia" w:eastAsiaTheme="minorEastAsia"/>
                <w:b/>
                <w:bCs/>
                <w:color w:val="000000" w:themeColor="text1"/>
                <w:kern w:val="0"/>
                <w:szCs w:val="21"/>
                <w14:textFill>
                  <w14:solidFill>
                    <w14:schemeClr w14:val="tx1"/>
                  </w14:solidFill>
                </w14:textFill>
              </w:rPr>
            </w:pPr>
          </w:p>
        </w:tc>
        <w:tc>
          <w:tcPr>
            <w:tcW w:w="780"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117"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799"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613"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618"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919"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072"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w:t>
            </w:r>
          </w:p>
        </w:tc>
        <w:tc>
          <w:tcPr>
            <w:tcW w:w="934" w:type="dxa"/>
            <w:vAlign w:val="center"/>
          </w:tcPr>
          <w:p>
            <w:pPr>
              <w:widowControl/>
              <w:snapToGrid w:val="0"/>
              <w:spacing w:line="360" w:lineRule="auto"/>
              <w:jc w:val="center"/>
              <w:rPr>
                <w:rFonts w:cs="Arial" w:asciiTheme="minorEastAsia" w:hAnsiTheme="minorEastAsia" w:eastAsiaTheme="minorEastAsia"/>
                <w:b/>
                <w:bCs/>
                <w:color w:val="000000" w:themeColor="text1"/>
                <w:kern w:val="0"/>
                <w:szCs w:val="21"/>
                <w14:textFill>
                  <w14:solidFill>
                    <w14:schemeClr w14:val="tx1"/>
                  </w14:solidFill>
                </w14:textFill>
              </w:rPr>
            </w:pPr>
          </w:p>
        </w:tc>
        <w:tc>
          <w:tcPr>
            <w:tcW w:w="780"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117"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799"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613"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618"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919"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072"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合     计</w:t>
            </w:r>
          </w:p>
        </w:tc>
        <w:tc>
          <w:tcPr>
            <w:tcW w:w="919"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c>
          <w:tcPr>
            <w:tcW w:w="1072" w:type="dxa"/>
            <w:vAlign w:val="center"/>
          </w:tcPr>
          <w:p>
            <w:pPr>
              <w:widowControl/>
              <w:snapToGrid w:val="0"/>
              <w:spacing w:line="360" w:lineRule="auto"/>
              <w:jc w:val="center"/>
              <w:rPr>
                <w:rFonts w:cs="Arial" w:asciiTheme="minorEastAsia" w:hAnsiTheme="minorEastAsia" w:eastAsiaTheme="minorEastAsia"/>
                <w:color w:val="000000" w:themeColor="text1"/>
                <w:kern w:val="0"/>
                <w:szCs w:val="21"/>
                <w14:textFill>
                  <w14:solidFill>
                    <w14:schemeClr w14:val="tx1"/>
                  </w14:solidFill>
                </w14:textFill>
              </w:rPr>
            </w:pPr>
          </w:p>
        </w:tc>
      </w:tr>
    </w:tbl>
    <w:p>
      <w:pPr>
        <w:widowControl/>
        <w:snapToGrid w:val="0"/>
        <w:spacing w:line="360" w:lineRule="auto"/>
        <w:rPr>
          <w:rFonts w:cs="Arial" w:asciiTheme="minorEastAsia" w:hAnsiTheme="minorEastAsia" w:eastAsiaTheme="minorEastAsia"/>
          <w:color w:val="000000" w:themeColor="text1"/>
          <w:kern w:val="0"/>
          <w:szCs w:val="21"/>
          <w14:textFill>
            <w14:solidFill>
              <w14:schemeClr w14:val="tx1"/>
            </w14:solidFill>
          </w14:textFill>
        </w:rPr>
      </w:pPr>
      <w:r>
        <w:rPr>
          <w:rFonts w:hint="eastAsia" w:cs="Arial" w:asciiTheme="minorEastAsia" w:hAnsiTheme="minorEastAsia" w:eastAsiaTheme="minorEastAsia"/>
          <w:color w:val="000000" w:themeColor="text1"/>
          <w:kern w:val="0"/>
          <w:szCs w:val="21"/>
          <w14:textFill>
            <w14:solidFill>
              <w14:schemeClr w14:val="tx1"/>
            </w14:solidFill>
          </w14:textFill>
        </w:rPr>
        <w:t>投标人名称（公章）：</w:t>
      </w:r>
    </w:p>
    <w:p>
      <w:pPr>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法定代表人或代理人（签字或盖章）：</w:t>
      </w:r>
    </w:p>
    <w:p>
      <w:pPr>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表式参考，可根据项目情况自行调整</w:t>
      </w:r>
    </w:p>
    <w:p>
      <w:pPr>
        <w:pStyle w:val="5"/>
        <w:overflowPunct w:val="0"/>
        <w:spacing w:line="500" w:lineRule="exact"/>
        <w:ind w:firstLine="0"/>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kern w:val="0"/>
          <w:sz w:val="21"/>
          <w:szCs w:val="21"/>
          <w14:textFill>
            <w14:solidFill>
              <w14:schemeClr w14:val="tx1"/>
            </w14:solidFill>
          </w14:textFill>
        </w:rPr>
        <w:t>附件</w:t>
      </w:r>
      <w:r>
        <w:rPr>
          <w:rFonts w:cs="宋体" w:asciiTheme="minorEastAsia" w:hAnsiTheme="minorEastAsia" w:eastAsiaTheme="minorEastAsia"/>
          <w:b/>
          <w:color w:val="000000" w:themeColor="text1"/>
          <w:kern w:val="0"/>
          <w:sz w:val="21"/>
          <w:szCs w:val="21"/>
          <w14:textFill>
            <w14:solidFill>
              <w14:schemeClr w14:val="tx1"/>
            </w14:solidFill>
          </w14:textFill>
        </w:rPr>
        <w:t>6</w:t>
      </w:r>
      <w:r>
        <w:rPr>
          <w:rFonts w:hint="eastAsia" w:cs="宋体" w:asciiTheme="minorEastAsia" w:hAnsiTheme="minorEastAsia" w:eastAsiaTheme="minorEastAsia"/>
          <w:b/>
          <w:color w:val="000000" w:themeColor="text1"/>
          <w:kern w:val="0"/>
          <w:sz w:val="21"/>
          <w:szCs w:val="21"/>
          <w14:textFill>
            <w14:solidFill>
              <w14:schemeClr w14:val="tx1"/>
            </w14:solidFill>
          </w14:textFill>
        </w:rPr>
        <w:t>：质保</w:t>
      </w:r>
      <w:r>
        <w:rPr>
          <w:rFonts w:cs="宋体" w:asciiTheme="minorEastAsia" w:hAnsiTheme="minorEastAsia" w:eastAsiaTheme="minorEastAsia"/>
          <w:b/>
          <w:color w:val="000000" w:themeColor="text1"/>
          <w:kern w:val="0"/>
          <w:sz w:val="21"/>
          <w:szCs w:val="21"/>
          <w14:textFill>
            <w14:solidFill>
              <w14:schemeClr w14:val="tx1"/>
            </w14:solidFill>
          </w14:textFill>
        </w:rPr>
        <w:t>及售后</w:t>
      </w:r>
      <w:r>
        <w:rPr>
          <w:rFonts w:hint="eastAsia" w:cs="宋体" w:asciiTheme="minorEastAsia" w:hAnsiTheme="minorEastAsia" w:eastAsiaTheme="minorEastAsia"/>
          <w:b/>
          <w:color w:val="000000" w:themeColor="text1"/>
          <w:kern w:val="0"/>
          <w:sz w:val="21"/>
          <w:szCs w:val="21"/>
          <w14:textFill>
            <w14:solidFill>
              <w14:schemeClr w14:val="tx1"/>
            </w14:solidFill>
          </w14:textFill>
        </w:rPr>
        <w:t>服务承诺书</w:t>
      </w:r>
    </w:p>
    <w:p>
      <w:pPr>
        <w:pStyle w:val="2"/>
        <w:tabs>
          <w:tab w:val="left" w:pos="432"/>
        </w:tabs>
        <w:spacing w:line="480" w:lineRule="exact"/>
        <w:rPr>
          <w:rFonts w:cs="宋体" w:asciiTheme="minorEastAsia" w:hAnsiTheme="minorEastAsia" w:eastAsiaTheme="minorEastAsia"/>
          <w:b/>
          <w:bCs/>
          <w:color w:val="000000" w:themeColor="text1"/>
          <w:sz w:val="32"/>
          <w:szCs w:val="32"/>
          <w14:textFill>
            <w14:solidFill>
              <w14:schemeClr w14:val="tx1"/>
            </w14:solidFill>
          </w14:textFill>
        </w:rPr>
      </w:pPr>
    </w:p>
    <w:p>
      <w:pPr>
        <w:pStyle w:val="2"/>
        <w:tabs>
          <w:tab w:val="left" w:pos="432"/>
        </w:tabs>
        <w:spacing w:line="48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质保</w:t>
      </w:r>
      <w:r>
        <w:rPr>
          <w:rFonts w:cs="宋体" w:asciiTheme="minorEastAsia" w:hAnsiTheme="minorEastAsia" w:eastAsiaTheme="minorEastAsia"/>
          <w:b/>
          <w:bCs/>
          <w:color w:val="000000" w:themeColor="text1"/>
          <w:sz w:val="28"/>
          <w:szCs w:val="28"/>
          <w14:textFill>
            <w14:solidFill>
              <w14:schemeClr w14:val="tx1"/>
            </w14:solidFill>
          </w14:textFill>
        </w:rPr>
        <w:t>及售后</w:t>
      </w:r>
      <w:r>
        <w:rPr>
          <w:rFonts w:hint="eastAsia" w:cs="宋体" w:asciiTheme="minorEastAsia" w:hAnsiTheme="minorEastAsia" w:eastAsiaTheme="minorEastAsia"/>
          <w:b/>
          <w:bCs/>
          <w:color w:val="000000" w:themeColor="text1"/>
          <w:sz w:val="28"/>
          <w:szCs w:val="28"/>
          <w14:textFill>
            <w14:solidFill>
              <w14:schemeClr w14:val="tx1"/>
            </w14:solidFill>
          </w14:textFill>
        </w:rPr>
        <w:t>服务承诺书</w:t>
      </w: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服务承诺如下：</w:t>
      </w: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质保</w:t>
      </w:r>
      <w:r>
        <w:rPr>
          <w:rFonts w:cs="宋体" w:asciiTheme="minorEastAsia" w:hAnsiTheme="minorEastAsia" w:eastAsiaTheme="minorEastAsia"/>
          <w:color w:val="000000" w:themeColor="text1"/>
          <w:sz w:val="24"/>
          <w:szCs w:val="24"/>
          <w14:textFill>
            <w14:solidFill>
              <w14:schemeClr w14:val="tx1"/>
            </w14:solidFill>
          </w14:textFill>
        </w:rPr>
        <w:t>承诺如下：</w:t>
      </w: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p>
    <w:p>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投标人</w:t>
      </w:r>
      <w:r>
        <w:rPr>
          <w:rFonts w:hint="eastAsia" w:asciiTheme="minorEastAsia" w:hAnsiTheme="minorEastAsia" w:eastAsiaTheme="minorEastAsia"/>
          <w:color w:val="000000" w:themeColor="text1"/>
          <w:szCs w:val="21"/>
          <w14:textFill>
            <w14:solidFill>
              <w14:schemeClr w14:val="tx1"/>
            </w14:solidFill>
          </w14:textFill>
        </w:rPr>
        <w:t>名称（公章）：</w:t>
      </w:r>
    </w:p>
    <w:p>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法定代表人或代理人（签字或盖章）：</w:t>
      </w:r>
    </w:p>
    <w:p>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日期：      年  月   日</w:t>
      </w:r>
    </w:p>
    <w:p>
      <w:pPr>
        <w:rPr>
          <w:rFonts w:cs="宋体" w:asciiTheme="minorEastAsia" w:hAnsiTheme="minorEastAsia" w:eastAsiaTheme="minorEastAsia"/>
          <w:color w:val="000000" w:themeColor="text1"/>
          <w:sz w:val="24"/>
          <w:szCs w:val="24"/>
          <w14:textFill>
            <w14:solidFill>
              <w14:schemeClr w14:val="tx1"/>
            </w14:solidFill>
          </w14:textFill>
        </w:rPr>
      </w:pPr>
    </w:p>
    <w:p>
      <w:pPr>
        <w:rPr>
          <w:rFonts w:cs="宋体" w:asciiTheme="minorEastAsia" w:hAnsiTheme="minorEastAsia" w:eastAsiaTheme="minorEastAsia"/>
          <w:color w:val="000000" w:themeColor="text1"/>
          <w:sz w:val="24"/>
          <w:szCs w:val="24"/>
          <w14:textFill>
            <w14:solidFill>
              <w14:schemeClr w14:val="tx1"/>
            </w14:solidFill>
          </w14:textFill>
        </w:rPr>
      </w:pPr>
    </w:p>
    <w:p>
      <w:pPr>
        <w:rPr>
          <w:rFonts w:cs="宋体" w:asciiTheme="minorEastAsia" w:hAnsiTheme="minorEastAsia" w:eastAsiaTheme="minorEastAsia"/>
          <w:color w:val="000000" w:themeColor="text1"/>
          <w:sz w:val="24"/>
          <w:szCs w:val="24"/>
          <w14:textFill>
            <w14:solidFill>
              <w14:schemeClr w14:val="tx1"/>
            </w14:solidFill>
          </w14:textFill>
        </w:rPr>
      </w:pPr>
    </w:p>
    <w:p>
      <w:pPr>
        <w:rPr>
          <w:rFonts w:cs="宋体" w:asciiTheme="minorEastAsia" w:hAnsiTheme="minorEastAsia" w:eastAsiaTheme="minorEastAsia"/>
          <w:color w:val="000000" w:themeColor="text1"/>
          <w:sz w:val="24"/>
          <w:szCs w:val="24"/>
          <w14:textFill>
            <w14:solidFill>
              <w14:schemeClr w14:val="tx1"/>
            </w14:solidFill>
          </w14:textFill>
        </w:rPr>
      </w:pPr>
    </w:p>
    <w:p>
      <w:pPr>
        <w:rPr>
          <w:rFonts w:cs="宋体" w:asciiTheme="minorEastAsia" w:hAnsiTheme="minorEastAsia" w:eastAsiaTheme="minorEastAsia"/>
          <w:b/>
          <w:color w:val="000000" w:themeColor="text1"/>
          <w:kern w:val="0"/>
          <w:szCs w:val="21"/>
          <w14:textFill>
            <w14:solidFill>
              <w14:schemeClr w14:val="tx1"/>
            </w14:solidFill>
          </w14:textFill>
        </w:rPr>
      </w:pPr>
    </w:p>
    <w:p>
      <w:pPr>
        <w:rPr>
          <w:rFonts w:cs="宋体" w:asciiTheme="minorEastAsia" w:hAnsiTheme="minorEastAsia" w:eastAsiaTheme="minorEastAsia"/>
          <w:b/>
          <w:color w:val="000000" w:themeColor="text1"/>
          <w:kern w:val="0"/>
          <w:szCs w:val="21"/>
          <w14:textFill>
            <w14:solidFill>
              <w14:schemeClr w14:val="tx1"/>
            </w14:solidFill>
          </w14:textFill>
        </w:rPr>
      </w:pPr>
    </w:p>
    <w:p>
      <w:pP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附件</w:t>
      </w:r>
      <w:r>
        <w:rPr>
          <w:rFonts w:cs="宋体" w:asciiTheme="minorEastAsia" w:hAnsiTheme="minorEastAsia" w:eastAsiaTheme="minorEastAsia"/>
          <w:b/>
          <w:color w:val="000000" w:themeColor="text1"/>
          <w:kern w:val="0"/>
          <w:szCs w:val="21"/>
          <w14:textFill>
            <w14:solidFill>
              <w14:schemeClr w14:val="tx1"/>
            </w14:solidFill>
          </w14:textFill>
        </w:rPr>
        <w:t>7</w:t>
      </w:r>
      <w:r>
        <w:rPr>
          <w:rFonts w:hint="eastAsia" w:cs="宋体" w:asciiTheme="minorEastAsia" w:hAnsiTheme="minorEastAsia" w:eastAsiaTheme="minorEastAsia"/>
          <w:b/>
          <w:color w:val="000000" w:themeColor="text1"/>
          <w:kern w:val="0"/>
          <w:szCs w:val="21"/>
          <w14:textFill>
            <w14:solidFill>
              <w14:schemeClr w14:val="tx1"/>
            </w14:solidFill>
          </w14:textFill>
        </w:rPr>
        <w:t>：偏离表</w:t>
      </w:r>
    </w:p>
    <w:p>
      <w:pPr>
        <w:jc w:val="center"/>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偏 离 表</w:t>
      </w:r>
    </w:p>
    <w:p>
      <w:pPr>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供应商应对询价通知书中规定的商务及技术部分给予充分的考虑。为了评审的需要，供应商应将这些条款的异议逐条提出或根据以下要求的格式提出偏离。</w:t>
      </w:r>
    </w:p>
    <w:p>
      <w:pPr>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如无偏离，请在本页上写“无”，并附在响应文件中 。          </w:t>
      </w:r>
    </w:p>
    <w:p>
      <w:pPr>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vAlign w:val="center"/>
          </w:tcPr>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章节号</w:t>
            </w:r>
          </w:p>
        </w:tc>
        <w:tc>
          <w:tcPr>
            <w:tcW w:w="2132" w:type="dxa"/>
            <w:vAlign w:val="center"/>
          </w:tcPr>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供应商的偏离</w:t>
            </w:r>
          </w:p>
        </w:tc>
        <w:tc>
          <w:tcPr>
            <w:tcW w:w="3044" w:type="dxa"/>
            <w:vAlign w:val="center"/>
          </w:tcPr>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供应商偏离的理由</w:t>
            </w:r>
          </w:p>
        </w:tc>
        <w:tc>
          <w:tcPr>
            <w:tcW w:w="1440" w:type="dxa"/>
            <w:vAlign w:val="center"/>
          </w:tcPr>
          <w:p>
            <w:pP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cs="宋体" w:asciiTheme="minorEastAsia" w:hAnsiTheme="minorEastAsia" w:eastAsiaTheme="minorEastAsia"/>
                <w:color w:val="000000" w:themeColor="text1"/>
                <w:szCs w:val="21"/>
                <w14:textFill>
                  <w14:solidFill>
                    <w14:schemeClr w14:val="tx1"/>
                  </w14:solidFill>
                </w14:textFill>
              </w:rPr>
            </w:pPr>
          </w:p>
        </w:tc>
        <w:tc>
          <w:tcPr>
            <w:tcW w:w="2132" w:type="dxa"/>
          </w:tcPr>
          <w:p>
            <w:pPr>
              <w:rPr>
                <w:rFonts w:cs="宋体" w:asciiTheme="minorEastAsia" w:hAnsiTheme="minorEastAsia" w:eastAsiaTheme="minorEastAsia"/>
                <w:color w:val="000000" w:themeColor="text1"/>
                <w:szCs w:val="21"/>
                <w14:textFill>
                  <w14:solidFill>
                    <w14:schemeClr w14:val="tx1"/>
                  </w14:solidFill>
                </w14:textFill>
              </w:rPr>
            </w:pPr>
          </w:p>
        </w:tc>
        <w:tc>
          <w:tcPr>
            <w:tcW w:w="3044" w:type="dxa"/>
          </w:tcPr>
          <w:p>
            <w:pPr>
              <w:rPr>
                <w:rFonts w:cs="宋体" w:asciiTheme="minorEastAsia" w:hAnsiTheme="minorEastAsia" w:eastAsiaTheme="minorEastAsia"/>
                <w:color w:val="000000" w:themeColor="text1"/>
                <w:szCs w:val="21"/>
                <w14:textFill>
                  <w14:solidFill>
                    <w14:schemeClr w14:val="tx1"/>
                  </w14:solidFill>
                </w14:textFill>
              </w:rPr>
            </w:pPr>
          </w:p>
        </w:tc>
        <w:tc>
          <w:tcPr>
            <w:tcW w:w="1440" w:type="dxa"/>
          </w:tcPr>
          <w:p>
            <w:pP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cs="宋体" w:asciiTheme="minorEastAsia" w:hAnsiTheme="minorEastAsia" w:eastAsiaTheme="minorEastAsia"/>
                <w:color w:val="000000" w:themeColor="text1"/>
                <w:szCs w:val="21"/>
                <w14:textFill>
                  <w14:solidFill>
                    <w14:schemeClr w14:val="tx1"/>
                  </w14:solidFill>
                </w14:textFill>
              </w:rPr>
            </w:pPr>
          </w:p>
        </w:tc>
        <w:tc>
          <w:tcPr>
            <w:tcW w:w="2132" w:type="dxa"/>
          </w:tcPr>
          <w:p>
            <w:pPr>
              <w:rPr>
                <w:rFonts w:cs="宋体" w:asciiTheme="minorEastAsia" w:hAnsiTheme="minorEastAsia" w:eastAsiaTheme="minorEastAsia"/>
                <w:color w:val="000000" w:themeColor="text1"/>
                <w:szCs w:val="21"/>
                <w14:textFill>
                  <w14:solidFill>
                    <w14:schemeClr w14:val="tx1"/>
                  </w14:solidFill>
                </w14:textFill>
              </w:rPr>
            </w:pPr>
          </w:p>
        </w:tc>
        <w:tc>
          <w:tcPr>
            <w:tcW w:w="3044" w:type="dxa"/>
          </w:tcPr>
          <w:p>
            <w:pPr>
              <w:rPr>
                <w:rFonts w:cs="宋体" w:asciiTheme="minorEastAsia" w:hAnsiTheme="minorEastAsia" w:eastAsiaTheme="minorEastAsia"/>
                <w:color w:val="000000" w:themeColor="text1"/>
                <w:szCs w:val="21"/>
                <w14:textFill>
                  <w14:solidFill>
                    <w14:schemeClr w14:val="tx1"/>
                  </w14:solidFill>
                </w14:textFill>
              </w:rPr>
            </w:pPr>
          </w:p>
        </w:tc>
        <w:tc>
          <w:tcPr>
            <w:tcW w:w="1440" w:type="dxa"/>
          </w:tcPr>
          <w:p>
            <w:pP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cs="宋体" w:asciiTheme="minorEastAsia" w:hAnsiTheme="minorEastAsia" w:eastAsiaTheme="minorEastAsia"/>
                <w:color w:val="000000" w:themeColor="text1"/>
                <w:szCs w:val="21"/>
                <w14:textFill>
                  <w14:solidFill>
                    <w14:schemeClr w14:val="tx1"/>
                  </w14:solidFill>
                </w14:textFill>
              </w:rPr>
            </w:pPr>
          </w:p>
        </w:tc>
        <w:tc>
          <w:tcPr>
            <w:tcW w:w="2132" w:type="dxa"/>
          </w:tcPr>
          <w:p>
            <w:pPr>
              <w:rPr>
                <w:rFonts w:cs="宋体" w:asciiTheme="minorEastAsia" w:hAnsiTheme="minorEastAsia" w:eastAsiaTheme="minorEastAsia"/>
                <w:color w:val="000000" w:themeColor="text1"/>
                <w:szCs w:val="21"/>
                <w14:textFill>
                  <w14:solidFill>
                    <w14:schemeClr w14:val="tx1"/>
                  </w14:solidFill>
                </w14:textFill>
              </w:rPr>
            </w:pPr>
          </w:p>
        </w:tc>
        <w:tc>
          <w:tcPr>
            <w:tcW w:w="3044" w:type="dxa"/>
          </w:tcPr>
          <w:p>
            <w:pPr>
              <w:rPr>
                <w:rFonts w:cs="宋体" w:asciiTheme="minorEastAsia" w:hAnsiTheme="minorEastAsia" w:eastAsiaTheme="minorEastAsia"/>
                <w:color w:val="000000" w:themeColor="text1"/>
                <w:szCs w:val="21"/>
                <w14:textFill>
                  <w14:solidFill>
                    <w14:schemeClr w14:val="tx1"/>
                  </w14:solidFill>
                </w14:textFill>
              </w:rPr>
            </w:pPr>
          </w:p>
        </w:tc>
        <w:tc>
          <w:tcPr>
            <w:tcW w:w="1440" w:type="dxa"/>
          </w:tcPr>
          <w:p>
            <w:pPr>
              <w:rPr>
                <w:rFonts w:cs="宋体" w:asciiTheme="minorEastAsia" w:hAnsiTheme="minorEastAsia" w:eastAsiaTheme="minorEastAsia"/>
                <w:color w:val="000000" w:themeColor="text1"/>
                <w:szCs w:val="21"/>
                <w14:textFill>
                  <w14:solidFill>
                    <w14:schemeClr w14:val="tx1"/>
                  </w14:solidFill>
                </w14:textFill>
              </w:rPr>
            </w:pPr>
          </w:p>
        </w:tc>
      </w:tr>
    </w:tbl>
    <w:p>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供应商</w:t>
      </w:r>
      <w:r>
        <w:rPr>
          <w:rFonts w:hint="eastAsia" w:asciiTheme="minorEastAsia" w:hAnsiTheme="minorEastAsia" w:eastAsiaTheme="minorEastAsia"/>
          <w:color w:val="000000" w:themeColor="text1"/>
          <w:szCs w:val="21"/>
          <w14:textFill>
            <w14:solidFill>
              <w14:schemeClr w14:val="tx1"/>
            </w14:solidFill>
          </w14:textFill>
        </w:rPr>
        <w:t>名称（公章）：</w:t>
      </w:r>
    </w:p>
    <w:p>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法定代表人或代理人（签字或盖章）：</w:t>
      </w:r>
    </w:p>
    <w:p>
      <w:pPr>
        <w:spacing w:line="36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日期：      年  月   日</w:t>
      </w:r>
    </w:p>
    <w:p>
      <w:pPr>
        <w:rPr>
          <w:rFonts w:cs="宋体" w:asciiTheme="minorEastAsia" w:hAnsiTheme="minorEastAsia" w:eastAsiaTheme="minorEastAsia"/>
          <w:color w:val="000000" w:themeColor="text1"/>
          <w:sz w:val="24"/>
          <w:szCs w:val="24"/>
          <w14:textFill>
            <w14:solidFill>
              <w14:schemeClr w14:val="tx1"/>
            </w14:solidFill>
          </w14:textFill>
        </w:rPr>
      </w:pPr>
    </w:p>
    <w:p>
      <w:pPr>
        <w:rPr>
          <w:rFonts w:cs="宋体" w:asciiTheme="minorEastAsia" w:hAnsiTheme="minorEastAsia" w:eastAsiaTheme="minorEastAsia"/>
          <w:color w:val="000000" w:themeColor="text1"/>
          <w:sz w:val="24"/>
          <w:szCs w:val="24"/>
          <w14:textFill>
            <w14:solidFill>
              <w14:schemeClr w14:val="tx1"/>
            </w14:solidFill>
          </w14:textFill>
        </w:rPr>
      </w:pPr>
    </w:p>
    <w:p>
      <w:pPr>
        <w:widowControl/>
        <w:snapToGrid w:val="0"/>
        <w:spacing w:line="360" w:lineRule="auto"/>
        <w:ind w:right="-308"/>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本询价通知书的最终解释权归常州市城投建设工程招标有限公司所有</w:t>
      </w:r>
    </w:p>
    <w:p>
      <w:pPr>
        <w:widowControl/>
        <w:snapToGrid w:val="0"/>
        <w:spacing w:line="360" w:lineRule="auto"/>
        <w:ind w:right="-308"/>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entury">
    <w:altName w:val="Nyala"/>
    <w:panose1 w:val="02040604050505020304"/>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5</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19</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9"/>
      </w:rPr>
    </w:pPr>
    <w:r>
      <w:fldChar w:fldCharType="begin"/>
    </w:r>
    <w:r>
      <w:rPr>
        <w:rStyle w:val="59"/>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CE"/>
    <w:rsid w:val="0000020E"/>
    <w:rsid w:val="00014697"/>
    <w:rsid w:val="00015726"/>
    <w:rsid w:val="00015A25"/>
    <w:rsid w:val="00021A28"/>
    <w:rsid w:val="000322C7"/>
    <w:rsid w:val="00036ABA"/>
    <w:rsid w:val="000400AF"/>
    <w:rsid w:val="000419E2"/>
    <w:rsid w:val="00042FA4"/>
    <w:rsid w:val="00046E7B"/>
    <w:rsid w:val="00052763"/>
    <w:rsid w:val="0005783A"/>
    <w:rsid w:val="0006059F"/>
    <w:rsid w:val="00074403"/>
    <w:rsid w:val="00075542"/>
    <w:rsid w:val="000773BD"/>
    <w:rsid w:val="000817FB"/>
    <w:rsid w:val="00082A56"/>
    <w:rsid w:val="00083D5E"/>
    <w:rsid w:val="0008635D"/>
    <w:rsid w:val="00091073"/>
    <w:rsid w:val="000947D6"/>
    <w:rsid w:val="00094B97"/>
    <w:rsid w:val="000952EA"/>
    <w:rsid w:val="00096808"/>
    <w:rsid w:val="000A46C6"/>
    <w:rsid w:val="000A641F"/>
    <w:rsid w:val="000A699C"/>
    <w:rsid w:val="000A7812"/>
    <w:rsid w:val="000B0984"/>
    <w:rsid w:val="000B3498"/>
    <w:rsid w:val="000C32B2"/>
    <w:rsid w:val="000C42E4"/>
    <w:rsid w:val="000C5105"/>
    <w:rsid w:val="000C7FBE"/>
    <w:rsid w:val="000D1155"/>
    <w:rsid w:val="000D2205"/>
    <w:rsid w:val="000D25CF"/>
    <w:rsid w:val="000D3930"/>
    <w:rsid w:val="000D46DC"/>
    <w:rsid w:val="000D6F17"/>
    <w:rsid w:val="000D7DF9"/>
    <w:rsid w:val="000E2263"/>
    <w:rsid w:val="000E648F"/>
    <w:rsid w:val="000F241A"/>
    <w:rsid w:val="000F75F5"/>
    <w:rsid w:val="001260CA"/>
    <w:rsid w:val="0013336B"/>
    <w:rsid w:val="001618E0"/>
    <w:rsid w:val="00165C9C"/>
    <w:rsid w:val="00166978"/>
    <w:rsid w:val="001673E7"/>
    <w:rsid w:val="00167974"/>
    <w:rsid w:val="00167E08"/>
    <w:rsid w:val="00171A88"/>
    <w:rsid w:val="00172903"/>
    <w:rsid w:val="001741AE"/>
    <w:rsid w:val="001768A7"/>
    <w:rsid w:val="001818C1"/>
    <w:rsid w:val="00181D21"/>
    <w:rsid w:val="00184DD0"/>
    <w:rsid w:val="0018784F"/>
    <w:rsid w:val="00193AB1"/>
    <w:rsid w:val="001A79B9"/>
    <w:rsid w:val="001B19F7"/>
    <w:rsid w:val="001B3BCD"/>
    <w:rsid w:val="001B45DE"/>
    <w:rsid w:val="001B777A"/>
    <w:rsid w:val="001C13D0"/>
    <w:rsid w:val="001C3A68"/>
    <w:rsid w:val="001C5925"/>
    <w:rsid w:val="001C764D"/>
    <w:rsid w:val="001D0F6C"/>
    <w:rsid w:val="001D4303"/>
    <w:rsid w:val="001D56BC"/>
    <w:rsid w:val="001D7A92"/>
    <w:rsid w:val="001E0507"/>
    <w:rsid w:val="001E0EEA"/>
    <w:rsid w:val="001E23AD"/>
    <w:rsid w:val="001E531A"/>
    <w:rsid w:val="001F2762"/>
    <w:rsid w:val="001F3D80"/>
    <w:rsid w:val="00202527"/>
    <w:rsid w:val="00204044"/>
    <w:rsid w:val="00206501"/>
    <w:rsid w:val="00207310"/>
    <w:rsid w:val="00214A06"/>
    <w:rsid w:val="002167F7"/>
    <w:rsid w:val="00224C20"/>
    <w:rsid w:val="00227AF2"/>
    <w:rsid w:val="00231317"/>
    <w:rsid w:val="0023309A"/>
    <w:rsid w:val="0024132F"/>
    <w:rsid w:val="002473E2"/>
    <w:rsid w:val="00254B97"/>
    <w:rsid w:val="00266CFA"/>
    <w:rsid w:val="002722D7"/>
    <w:rsid w:val="0028101A"/>
    <w:rsid w:val="002854B6"/>
    <w:rsid w:val="00291CF2"/>
    <w:rsid w:val="002959D6"/>
    <w:rsid w:val="002A22F9"/>
    <w:rsid w:val="002A6B32"/>
    <w:rsid w:val="002B63EC"/>
    <w:rsid w:val="002C1A35"/>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B0DFB"/>
    <w:rsid w:val="003B18FB"/>
    <w:rsid w:val="003B4E0D"/>
    <w:rsid w:val="003B6B85"/>
    <w:rsid w:val="003D1F05"/>
    <w:rsid w:val="0040022F"/>
    <w:rsid w:val="00400C99"/>
    <w:rsid w:val="004037B8"/>
    <w:rsid w:val="0040561B"/>
    <w:rsid w:val="0041101E"/>
    <w:rsid w:val="00412BDF"/>
    <w:rsid w:val="00415602"/>
    <w:rsid w:val="004158E4"/>
    <w:rsid w:val="0042044F"/>
    <w:rsid w:val="00424FD7"/>
    <w:rsid w:val="00427FA8"/>
    <w:rsid w:val="00433AB6"/>
    <w:rsid w:val="00435BD9"/>
    <w:rsid w:val="00437697"/>
    <w:rsid w:val="00440DDB"/>
    <w:rsid w:val="00440FA5"/>
    <w:rsid w:val="0044448A"/>
    <w:rsid w:val="00444BFD"/>
    <w:rsid w:val="00451792"/>
    <w:rsid w:val="004520B1"/>
    <w:rsid w:val="00460611"/>
    <w:rsid w:val="00465E08"/>
    <w:rsid w:val="0047598B"/>
    <w:rsid w:val="00480E53"/>
    <w:rsid w:val="00481324"/>
    <w:rsid w:val="004818D0"/>
    <w:rsid w:val="00490E88"/>
    <w:rsid w:val="004A481D"/>
    <w:rsid w:val="004A58E4"/>
    <w:rsid w:val="004A5FEF"/>
    <w:rsid w:val="004A7C9A"/>
    <w:rsid w:val="004B0B0D"/>
    <w:rsid w:val="004B4F00"/>
    <w:rsid w:val="004B756D"/>
    <w:rsid w:val="004C5F5E"/>
    <w:rsid w:val="004D475D"/>
    <w:rsid w:val="004E59BB"/>
    <w:rsid w:val="004F006A"/>
    <w:rsid w:val="004F00D9"/>
    <w:rsid w:val="004F27A1"/>
    <w:rsid w:val="004F4654"/>
    <w:rsid w:val="004F544B"/>
    <w:rsid w:val="00501458"/>
    <w:rsid w:val="005035DB"/>
    <w:rsid w:val="00504814"/>
    <w:rsid w:val="00531C40"/>
    <w:rsid w:val="005340D4"/>
    <w:rsid w:val="0054138F"/>
    <w:rsid w:val="0054726A"/>
    <w:rsid w:val="0055296D"/>
    <w:rsid w:val="005541D4"/>
    <w:rsid w:val="00571CB0"/>
    <w:rsid w:val="00572F96"/>
    <w:rsid w:val="00575D0F"/>
    <w:rsid w:val="0057623B"/>
    <w:rsid w:val="0057795C"/>
    <w:rsid w:val="00581297"/>
    <w:rsid w:val="005839BB"/>
    <w:rsid w:val="005866EE"/>
    <w:rsid w:val="005915E8"/>
    <w:rsid w:val="0059382A"/>
    <w:rsid w:val="00593FC3"/>
    <w:rsid w:val="005954A9"/>
    <w:rsid w:val="005A461E"/>
    <w:rsid w:val="005A4DE4"/>
    <w:rsid w:val="005A5B31"/>
    <w:rsid w:val="005B1EC0"/>
    <w:rsid w:val="005B6228"/>
    <w:rsid w:val="005C2B8C"/>
    <w:rsid w:val="005C4B2D"/>
    <w:rsid w:val="005D37D0"/>
    <w:rsid w:val="005D3CDE"/>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2E35"/>
    <w:rsid w:val="00643426"/>
    <w:rsid w:val="00651A01"/>
    <w:rsid w:val="00654932"/>
    <w:rsid w:val="00662F1B"/>
    <w:rsid w:val="00662F86"/>
    <w:rsid w:val="006763C4"/>
    <w:rsid w:val="00677300"/>
    <w:rsid w:val="00682E83"/>
    <w:rsid w:val="0069184F"/>
    <w:rsid w:val="00692769"/>
    <w:rsid w:val="006B19D6"/>
    <w:rsid w:val="006B3C52"/>
    <w:rsid w:val="006B4AE3"/>
    <w:rsid w:val="006B70BC"/>
    <w:rsid w:val="006C306D"/>
    <w:rsid w:val="006C3564"/>
    <w:rsid w:val="006C497B"/>
    <w:rsid w:val="006C4B8B"/>
    <w:rsid w:val="006C5A62"/>
    <w:rsid w:val="006C7153"/>
    <w:rsid w:val="006D65E4"/>
    <w:rsid w:val="006E612B"/>
    <w:rsid w:val="006E7446"/>
    <w:rsid w:val="006F00A7"/>
    <w:rsid w:val="006F3ECF"/>
    <w:rsid w:val="006F5A14"/>
    <w:rsid w:val="00703916"/>
    <w:rsid w:val="00704CFF"/>
    <w:rsid w:val="007079B2"/>
    <w:rsid w:val="007100E8"/>
    <w:rsid w:val="0071123F"/>
    <w:rsid w:val="00713654"/>
    <w:rsid w:val="0072015B"/>
    <w:rsid w:val="0072290A"/>
    <w:rsid w:val="00731B9B"/>
    <w:rsid w:val="00734418"/>
    <w:rsid w:val="0073477E"/>
    <w:rsid w:val="007348B4"/>
    <w:rsid w:val="00741234"/>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12D8"/>
    <w:rsid w:val="0079178C"/>
    <w:rsid w:val="0079462D"/>
    <w:rsid w:val="007955D0"/>
    <w:rsid w:val="007A2C2F"/>
    <w:rsid w:val="007A34BD"/>
    <w:rsid w:val="007A4A90"/>
    <w:rsid w:val="007A6DDA"/>
    <w:rsid w:val="007B4F3B"/>
    <w:rsid w:val="007B59D1"/>
    <w:rsid w:val="007C20D6"/>
    <w:rsid w:val="007C5AF7"/>
    <w:rsid w:val="007C6A33"/>
    <w:rsid w:val="007D5917"/>
    <w:rsid w:val="007E0F98"/>
    <w:rsid w:val="007E73CA"/>
    <w:rsid w:val="007F3FAB"/>
    <w:rsid w:val="00806EC0"/>
    <w:rsid w:val="00815DF9"/>
    <w:rsid w:val="008177C8"/>
    <w:rsid w:val="0082199C"/>
    <w:rsid w:val="008335B2"/>
    <w:rsid w:val="008364DB"/>
    <w:rsid w:val="00842EFC"/>
    <w:rsid w:val="008459D0"/>
    <w:rsid w:val="008465DA"/>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5887"/>
    <w:rsid w:val="009060AB"/>
    <w:rsid w:val="00912E65"/>
    <w:rsid w:val="00915016"/>
    <w:rsid w:val="00917819"/>
    <w:rsid w:val="00921C13"/>
    <w:rsid w:val="009233B6"/>
    <w:rsid w:val="00924B7C"/>
    <w:rsid w:val="009275A0"/>
    <w:rsid w:val="0093070E"/>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4E83"/>
    <w:rsid w:val="009B5460"/>
    <w:rsid w:val="009B7AC1"/>
    <w:rsid w:val="009C04FF"/>
    <w:rsid w:val="009C1AD2"/>
    <w:rsid w:val="009D247D"/>
    <w:rsid w:val="009D7C28"/>
    <w:rsid w:val="009E32E4"/>
    <w:rsid w:val="009F4AB6"/>
    <w:rsid w:val="009F501D"/>
    <w:rsid w:val="00A01739"/>
    <w:rsid w:val="00A051E1"/>
    <w:rsid w:val="00A054A4"/>
    <w:rsid w:val="00A1398D"/>
    <w:rsid w:val="00A13BE0"/>
    <w:rsid w:val="00A27DD8"/>
    <w:rsid w:val="00A3325A"/>
    <w:rsid w:val="00A371CF"/>
    <w:rsid w:val="00A4015B"/>
    <w:rsid w:val="00A477E5"/>
    <w:rsid w:val="00A47923"/>
    <w:rsid w:val="00A51AED"/>
    <w:rsid w:val="00A61053"/>
    <w:rsid w:val="00A61C0E"/>
    <w:rsid w:val="00A71AE2"/>
    <w:rsid w:val="00A80207"/>
    <w:rsid w:val="00A80FD1"/>
    <w:rsid w:val="00A82063"/>
    <w:rsid w:val="00A87443"/>
    <w:rsid w:val="00A90CA0"/>
    <w:rsid w:val="00A973C7"/>
    <w:rsid w:val="00AA048E"/>
    <w:rsid w:val="00AA3097"/>
    <w:rsid w:val="00AA42D2"/>
    <w:rsid w:val="00AA6993"/>
    <w:rsid w:val="00AB4A29"/>
    <w:rsid w:val="00AC461D"/>
    <w:rsid w:val="00AC4E0E"/>
    <w:rsid w:val="00AD4C39"/>
    <w:rsid w:val="00AD78AF"/>
    <w:rsid w:val="00AE33A9"/>
    <w:rsid w:val="00AE68FB"/>
    <w:rsid w:val="00AE74D3"/>
    <w:rsid w:val="00AF2C0A"/>
    <w:rsid w:val="00AF3988"/>
    <w:rsid w:val="00AF6F60"/>
    <w:rsid w:val="00B04345"/>
    <w:rsid w:val="00B107F9"/>
    <w:rsid w:val="00B10E77"/>
    <w:rsid w:val="00B123C7"/>
    <w:rsid w:val="00B13E27"/>
    <w:rsid w:val="00B144D2"/>
    <w:rsid w:val="00B16CBB"/>
    <w:rsid w:val="00B2233D"/>
    <w:rsid w:val="00B26522"/>
    <w:rsid w:val="00B268EA"/>
    <w:rsid w:val="00B30D45"/>
    <w:rsid w:val="00B33CAB"/>
    <w:rsid w:val="00B3570D"/>
    <w:rsid w:val="00B35EFF"/>
    <w:rsid w:val="00B41993"/>
    <w:rsid w:val="00B50FA0"/>
    <w:rsid w:val="00B521B2"/>
    <w:rsid w:val="00B5677F"/>
    <w:rsid w:val="00B601B1"/>
    <w:rsid w:val="00B63A6E"/>
    <w:rsid w:val="00B6459B"/>
    <w:rsid w:val="00B702DE"/>
    <w:rsid w:val="00B71B78"/>
    <w:rsid w:val="00B743B4"/>
    <w:rsid w:val="00B7498A"/>
    <w:rsid w:val="00B82131"/>
    <w:rsid w:val="00B84568"/>
    <w:rsid w:val="00B84D9D"/>
    <w:rsid w:val="00B96AF0"/>
    <w:rsid w:val="00BA404F"/>
    <w:rsid w:val="00BB010D"/>
    <w:rsid w:val="00BB3387"/>
    <w:rsid w:val="00BB69D4"/>
    <w:rsid w:val="00BC2F12"/>
    <w:rsid w:val="00BC2FAB"/>
    <w:rsid w:val="00BC609B"/>
    <w:rsid w:val="00BD2D1C"/>
    <w:rsid w:val="00BD472B"/>
    <w:rsid w:val="00BD772B"/>
    <w:rsid w:val="00BE1EEA"/>
    <w:rsid w:val="00BE2EE8"/>
    <w:rsid w:val="00BE6070"/>
    <w:rsid w:val="00BF29FD"/>
    <w:rsid w:val="00BF2E7F"/>
    <w:rsid w:val="00BF3997"/>
    <w:rsid w:val="00C07515"/>
    <w:rsid w:val="00C10145"/>
    <w:rsid w:val="00C10DC3"/>
    <w:rsid w:val="00C13E8B"/>
    <w:rsid w:val="00C151C2"/>
    <w:rsid w:val="00C179AF"/>
    <w:rsid w:val="00C208FC"/>
    <w:rsid w:val="00C3105D"/>
    <w:rsid w:val="00C31D2F"/>
    <w:rsid w:val="00C40DA3"/>
    <w:rsid w:val="00C42121"/>
    <w:rsid w:val="00C42B9C"/>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1269"/>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D04175"/>
    <w:rsid w:val="00D06165"/>
    <w:rsid w:val="00D11C4B"/>
    <w:rsid w:val="00D1202C"/>
    <w:rsid w:val="00D14229"/>
    <w:rsid w:val="00D17FBB"/>
    <w:rsid w:val="00D223F3"/>
    <w:rsid w:val="00D22570"/>
    <w:rsid w:val="00D22867"/>
    <w:rsid w:val="00D271E5"/>
    <w:rsid w:val="00D30F41"/>
    <w:rsid w:val="00D31C74"/>
    <w:rsid w:val="00D34464"/>
    <w:rsid w:val="00D37EC7"/>
    <w:rsid w:val="00D426E3"/>
    <w:rsid w:val="00D53137"/>
    <w:rsid w:val="00D55837"/>
    <w:rsid w:val="00D601EC"/>
    <w:rsid w:val="00D640FC"/>
    <w:rsid w:val="00D73F8E"/>
    <w:rsid w:val="00D76E8A"/>
    <w:rsid w:val="00D9135B"/>
    <w:rsid w:val="00D91E0F"/>
    <w:rsid w:val="00D92601"/>
    <w:rsid w:val="00D944A9"/>
    <w:rsid w:val="00DA01D5"/>
    <w:rsid w:val="00DA4BB2"/>
    <w:rsid w:val="00DA5D19"/>
    <w:rsid w:val="00DA6612"/>
    <w:rsid w:val="00DA69EE"/>
    <w:rsid w:val="00DA6C70"/>
    <w:rsid w:val="00DB25AC"/>
    <w:rsid w:val="00DC17C1"/>
    <w:rsid w:val="00DC25EA"/>
    <w:rsid w:val="00DD1129"/>
    <w:rsid w:val="00DD3DF3"/>
    <w:rsid w:val="00DD4DAB"/>
    <w:rsid w:val="00DE0A05"/>
    <w:rsid w:val="00DE2416"/>
    <w:rsid w:val="00DE31FB"/>
    <w:rsid w:val="00DE77B2"/>
    <w:rsid w:val="00DF0A2C"/>
    <w:rsid w:val="00DF7395"/>
    <w:rsid w:val="00DF7920"/>
    <w:rsid w:val="00E04820"/>
    <w:rsid w:val="00E148A1"/>
    <w:rsid w:val="00E2153B"/>
    <w:rsid w:val="00E22FF5"/>
    <w:rsid w:val="00E3083D"/>
    <w:rsid w:val="00E33168"/>
    <w:rsid w:val="00E3545A"/>
    <w:rsid w:val="00E36BA2"/>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73C1"/>
    <w:rsid w:val="00E97978"/>
    <w:rsid w:val="00EA6CE8"/>
    <w:rsid w:val="00EB34D8"/>
    <w:rsid w:val="00EB3EB4"/>
    <w:rsid w:val="00EB6BF3"/>
    <w:rsid w:val="00EC5DCD"/>
    <w:rsid w:val="00EC77DA"/>
    <w:rsid w:val="00EE1236"/>
    <w:rsid w:val="00EF2DD4"/>
    <w:rsid w:val="00F0073B"/>
    <w:rsid w:val="00F03680"/>
    <w:rsid w:val="00F11F22"/>
    <w:rsid w:val="00F14787"/>
    <w:rsid w:val="00F16D31"/>
    <w:rsid w:val="00F2163E"/>
    <w:rsid w:val="00F221EC"/>
    <w:rsid w:val="00F33B28"/>
    <w:rsid w:val="00F3496A"/>
    <w:rsid w:val="00F35D01"/>
    <w:rsid w:val="00F371B5"/>
    <w:rsid w:val="00F372C2"/>
    <w:rsid w:val="00F411A2"/>
    <w:rsid w:val="00F41705"/>
    <w:rsid w:val="00F46C6F"/>
    <w:rsid w:val="00F519A8"/>
    <w:rsid w:val="00F52542"/>
    <w:rsid w:val="00F61B51"/>
    <w:rsid w:val="00F73EC9"/>
    <w:rsid w:val="00F8196F"/>
    <w:rsid w:val="00F95C2E"/>
    <w:rsid w:val="00F970D1"/>
    <w:rsid w:val="00FA3899"/>
    <w:rsid w:val="00FA4A17"/>
    <w:rsid w:val="00FA604B"/>
    <w:rsid w:val="00FA774D"/>
    <w:rsid w:val="00FB337D"/>
    <w:rsid w:val="00FB77E6"/>
    <w:rsid w:val="00FC4579"/>
    <w:rsid w:val="00FC762E"/>
    <w:rsid w:val="00FD34D5"/>
    <w:rsid w:val="00FD3CDA"/>
    <w:rsid w:val="00FE2F26"/>
    <w:rsid w:val="00FE3BEB"/>
    <w:rsid w:val="00FE3C18"/>
    <w:rsid w:val="00FF1023"/>
    <w:rsid w:val="00FF103B"/>
    <w:rsid w:val="00FF2BFA"/>
    <w:rsid w:val="00FF3864"/>
    <w:rsid w:val="00FF4956"/>
    <w:rsid w:val="00FF5702"/>
    <w:rsid w:val="014B7F71"/>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530965"/>
    <w:rsid w:val="40696FCE"/>
    <w:rsid w:val="42DF0A26"/>
    <w:rsid w:val="46887D07"/>
    <w:rsid w:val="4BC14C0A"/>
    <w:rsid w:val="517D13CC"/>
    <w:rsid w:val="561E348E"/>
    <w:rsid w:val="566C6184"/>
    <w:rsid w:val="5E8919FE"/>
    <w:rsid w:val="651A43A3"/>
    <w:rsid w:val="691A385D"/>
    <w:rsid w:val="69A63917"/>
    <w:rsid w:val="6A405C4B"/>
    <w:rsid w:val="6E943FED"/>
    <w:rsid w:val="752D11BC"/>
    <w:rsid w:val="756141E1"/>
    <w:rsid w:val="77466F96"/>
    <w:rsid w:val="784F47ED"/>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iPriority="99" w:name="HTML Address"/>
    <w:lsdException w:unhideWhenUsed="0" w:uiPriority="0" w:semiHidden="0" w:name="HTML Cite"/>
    <w:lsdException w:unhideWhenUsed="0" w:uiPriority="0" w:semiHidden="0" w:name="HTML Code"/>
    <w:lsdException w:unhideWhenUsed="0" w:uiPriority="0" w:semiHidden="0" w:name="HTML Definition"/>
    <w:lsdException w:uiPriority="99" w:name="HTML Keyboard"/>
    <w:lsdException w:uiPriority="99" w:name="HTML Preformatted"/>
    <w:lsdException w:uiPriority="99" w:name="HTML Sample"/>
    <w:lsdException w:uiPriority="99" w:name="HTML Typewriter"/>
    <w:lsdException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38"/>
    <w:qFormat/>
    <w:uiPriority w:val="0"/>
    <w:pPr>
      <w:autoSpaceDE w:val="0"/>
      <w:autoSpaceDN w:val="0"/>
      <w:adjustRightInd w:val="0"/>
      <w:ind w:firstLine="420"/>
    </w:pPr>
    <w:rPr>
      <w:rFonts w:ascii="宋体"/>
      <w:sz w:val="24"/>
    </w:rPr>
  </w:style>
  <w:style w:type="paragraph" w:styleId="6">
    <w:name w:val="Document Map"/>
    <w:basedOn w:val="1"/>
    <w:link w:val="39"/>
    <w:unhideWhenUsed/>
    <w:qFormat/>
    <w:uiPriority w:val="99"/>
    <w:rPr>
      <w:rFonts w:ascii="宋体" w:hAnsiTheme="minorHAnsi" w:cstheme="minorBidi"/>
      <w:sz w:val="18"/>
      <w:szCs w:val="18"/>
    </w:rPr>
  </w:style>
  <w:style w:type="paragraph" w:styleId="7">
    <w:name w:val="annotation text"/>
    <w:basedOn w:val="1"/>
    <w:link w:val="36"/>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0"/>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uiPriority w:val="0"/>
  </w:style>
  <w:style w:type="character" w:styleId="27">
    <w:name w:val="HTML Acronym"/>
    <w:basedOn w:val="22"/>
    <w:uiPriority w:val="0"/>
  </w:style>
  <w:style w:type="character" w:styleId="28">
    <w:name w:val="HTML Variable"/>
    <w:basedOn w:val="22"/>
    <w:uiPriority w:val="0"/>
  </w:style>
  <w:style w:type="character" w:styleId="29">
    <w:name w:val="Hyperlink"/>
    <w:qFormat/>
    <w:uiPriority w:val="0"/>
    <w:rPr>
      <w:color w:val="0000FF"/>
      <w:u w:val="single"/>
    </w:rPr>
  </w:style>
  <w:style w:type="character" w:styleId="30">
    <w:name w:val="HTML Code"/>
    <w:basedOn w:val="22"/>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uiPriority w:val="0"/>
  </w:style>
  <w:style w:type="character" w:customStyle="1" w:styleId="33">
    <w:name w:val="标题 1 Char"/>
    <w:basedOn w:val="22"/>
    <w:link w:val="2"/>
    <w:qFormat/>
    <w:uiPriority w:val="0"/>
    <w:rPr>
      <w:rFonts w:ascii="黑体" w:hAnsi="Times New Roman" w:eastAsia="黑体" w:cs="Times New Roman"/>
      <w:sz w:val="52"/>
      <w:szCs w:val="24"/>
    </w:rPr>
  </w:style>
  <w:style w:type="character" w:customStyle="1" w:styleId="34">
    <w:name w:val="标题 2 Char"/>
    <w:basedOn w:val="22"/>
    <w:link w:val="3"/>
    <w:qFormat/>
    <w:uiPriority w:val="0"/>
    <w:rPr>
      <w:rFonts w:ascii="Arial" w:hAnsi="Arial" w:eastAsia="黑体" w:cs="Times New Roman"/>
      <w:b/>
      <w:sz w:val="32"/>
      <w:szCs w:val="20"/>
    </w:rPr>
  </w:style>
  <w:style w:type="character" w:customStyle="1" w:styleId="35">
    <w:name w:val="标题 3 Char"/>
    <w:basedOn w:val="22"/>
    <w:link w:val="4"/>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99"/>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5"/>
    <w:qFormat/>
    <w:uiPriority w:val="0"/>
    <w:rPr>
      <w:rFonts w:ascii="宋体" w:hAnsi="Times New Roman" w:eastAsia="宋体" w:cs="Times New Roman"/>
      <w:kern w:val="2"/>
      <w:sz w:val="24"/>
    </w:rPr>
  </w:style>
  <w:style w:type="character" w:customStyle="1" w:styleId="39">
    <w:name w:val="文档结构图 Char1"/>
    <w:basedOn w:val="22"/>
    <w:link w:val="6"/>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5"/>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uiPriority w:val="0"/>
    <w:rPr>
      <w:rFonts w:hint="eastAsia" w:ascii="宋体" w:hAnsi="宋体" w:eastAsia="宋体" w:cs="宋体"/>
      <w:color w:val="000000"/>
      <w:sz w:val="20"/>
      <w:szCs w:val="20"/>
      <w:u w:val="none"/>
    </w:rPr>
  </w:style>
  <w:style w:type="character" w:customStyle="1" w:styleId="69">
    <w:name w:val="font81"/>
    <w:basedOn w:val="22"/>
    <w:uiPriority w:val="0"/>
    <w:rPr>
      <w:rFonts w:hint="eastAsia" w:ascii="宋体" w:hAnsi="宋体" w:eastAsia="宋体" w:cs="宋体"/>
      <w:b/>
      <w:color w:val="000000"/>
      <w:sz w:val="22"/>
      <w:szCs w:val="22"/>
      <w:u w:val="none"/>
    </w:rPr>
  </w:style>
  <w:style w:type="character" w:customStyle="1" w:styleId="70">
    <w:name w:val="apple-converted-space"/>
    <w:basedOn w:val="22"/>
    <w:uiPriority w:val="0"/>
  </w:style>
  <w:style w:type="character" w:customStyle="1" w:styleId="71">
    <w:name w:val="font21"/>
    <w:basedOn w:val="22"/>
    <w:uiPriority w:val="0"/>
    <w:rPr>
      <w:rFonts w:hint="eastAsia" w:ascii="宋体" w:hAnsi="宋体" w:eastAsia="宋体" w:cs="宋体"/>
      <w:color w:val="000000"/>
      <w:sz w:val="20"/>
      <w:szCs w:val="20"/>
      <w:u w:val="none"/>
    </w:rPr>
  </w:style>
  <w:style w:type="character" w:customStyle="1" w:styleId="72">
    <w:name w:val="font71"/>
    <w:basedOn w:val="22"/>
    <w:uiPriority w:val="0"/>
    <w:rPr>
      <w:rFonts w:hint="eastAsia" w:ascii="宋体" w:hAnsi="宋体" w:eastAsia="宋体" w:cs="宋体"/>
      <w:color w:val="000000"/>
      <w:sz w:val="20"/>
      <w:szCs w:val="20"/>
      <w:u w:val="none"/>
    </w:rPr>
  </w:style>
  <w:style w:type="character" w:customStyle="1" w:styleId="73">
    <w:name w:val="font61"/>
    <w:basedOn w:val="22"/>
    <w:uiPriority w:val="0"/>
    <w:rPr>
      <w:rFonts w:hint="eastAsia" w:ascii="宋体" w:hAnsi="宋体" w:eastAsia="宋体" w:cs="宋体"/>
      <w:b/>
      <w:color w:val="000000"/>
      <w:sz w:val="24"/>
      <w:szCs w:val="24"/>
      <w:u w:val="none"/>
    </w:rPr>
  </w:style>
  <w:style w:type="character" w:customStyle="1" w:styleId="74">
    <w:name w:val="font51"/>
    <w:basedOn w:val="22"/>
    <w:uiPriority w:val="0"/>
    <w:rPr>
      <w:rFonts w:hint="eastAsia" w:ascii="宋体" w:hAnsi="宋体" w:eastAsia="宋体" w:cs="宋体"/>
      <w:color w:val="FF0000"/>
      <w:sz w:val="20"/>
      <w:szCs w:val="20"/>
      <w:u w:val="none"/>
    </w:rPr>
  </w:style>
  <w:style w:type="character" w:customStyle="1" w:styleId="75">
    <w:name w:val="font41"/>
    <w:basedOn w:val="22"/>
    <w:uiPriority w:val="0"/>
    <w:rPr>
      <w:rFonts w:hint="default" w:ascii="Arial" w:hAnsi="Arial" w:cs="Arial"/>
      <w:color w:val="FF0000"/>
      <w:sz w:val="20"/>
      <w:szCs w:val="20"/>
      <w:u w:val="none"/>
    </w:rPr>
  </w:style>
  <w:style w:type="character" w:customStyle="1" w:styleId="76">
    <w:name w:val="font11"/>
    <w:basedOn w:val="22"/>
    <w:uiPriority w:val="0"/>
    <w:rPr>
      <w:rFonts w:hint="default" w:ascii="Arial" w:hAnsi="Arial" w:cs="Arial"/>
      <w:color w:val="FF0000"/>
      <w:sz w:val="20"/>
      <w:szCs w:val="20"/>
      <w:u w:val="none"/>
    </w:rPr>
  </w:style>
  <w:style w:type="character" w:customStyle="1" w:styleId="77">
    <w:name w:val="Char Char3"/>
    <w:locked/>
    <w:uiPriority w:val="0"/>
    <w:rPr>
      <w:rFonts w:ascii="宋体" w:hAnsi="Courier New" w:eastAsia="宋体"/>
      <w:kern w:val="2"/>
      <w:sz w:val="21"/>
      <w:lang w:val="en-US" w:eastAsia="zh-CN" w:bidi="ar-SA"/>
    </w:rPr>
  </w:style>
  <w:style w:type="paragraph" w:customStyle="1" w:styleId="78">
    <w:name w:val="plaintex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uiPriority w:val="0"/>
    <w:pPr>
      <w:ind w:firstLine="420" w:firstLineChars="200"/>
    </w:pPr>
    <w:rPr>
      <w:rFonts w:ascii="Calibri" w:hAnsi="Calibri"/>
      <w:szCs w:val="22"/>
    </w:rPr>
  </w:style>
  <w:style w:type="paragraph" w:customStyle="1" w:styleId="80">
    <w:name w:val="列出段落3"/>
    <w:basedOn w:val="1"/>
    <w:uiPriority w:val="0"/>
    <w:pPr>
      <w:ind w:firstLine="420" w:firstLineChars="200"/>
    </w:pPr>
    <w:rPr>
      <w:rFonts w:ascii="Calibri" w:hAnsi="Calibri"/>
      <w:szCs w:val="22"/>
    </w:rPr>
  </w:style>
  <w:style w:type="paragraph" w:customStyle="1" w:styleId="81">
    <w:name w:val="Revision"/>
    <w:hidden/>
    <w:semiHidden/>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uiPriority w:val="0"/>
    <w:pPr>
      <w:adjustRightInd w:val="0"/>
    </w:pPr>
    <w:rPr>
      <w:rFonts w:ascii="宋体" w:hAnsi="Courier New" w:eastAsia="楷体_GB2312"/>
      <w:sz w:val="26"/>
    </w:rPr>
  </w:style>
  <w:style w:type="character" w:customStyle="1" w:styleId="83">
    <w:name w:val="Plain Text Char"/>
    <w:link w:val="82"/>
    <w:locked/>
    <w:uiPriority w:val="0"/>
    <w:rPr>
      <w:rFonts w:ascii="宋体" w:hAnsi="Courier New" w:eastAsia="楷体_GB2312" w:cs="Times New Roman"/>
      <w:kern w:val="2"/>
      <w:sz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04FA19-74CF-4A12-9076-5812925FC04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1958</Words>
  <Characters>11161</Characters>
  <Lines>93</Lines>
  <Paragraphs>26</Paragraphs>
  <TotalTime>228</TotalTime>
  <ScaleCrop>false</ScaleCrop>
  <LinksUpToDate>false</LinksUpToDate>
  <CharactersWithSpaces>13093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2019-08-21T09:35:00Z</dcterms:created>
  <dc:creator>王波</dc:creator>
  <cp:lastModifiedBy>Administrator</cp:lastModifiedBy>
  <cp:lastPrinted>2018-07-30T03:04:00Z</cp:lastPrinted>
  <dcterms:modified xsi:type="dcterms:W3CDTF">2019-09-05T00:32:55Z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